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Look w:val="04A0" w:firstRow="1" w:lastRow="0" w:firstColumn="1" w:lastColumn="0" w:noHBand="0" w:noVBand="1"/>
      </w:tblPr>
      <w:tblGrid>
        <w:gridCol w:w="4377"/>
        <w:gridCol w:w="5793"/>
      </w:tblGrid>
      <w:tr w:rsidR="00F76719" w:rsidRPr="0036424D" w14:paraId="0418B4BC" w14:textId="77777777" w:rsidTr="008A2B57">
        <w:trPr>
          <w:trHeight w:val="407"/>
        </w:trPr>
        <w:tc>
          <w:tcPr>
            <w:tcW w:w="4377" w:type="dxa"/>
            <w:shd w:val="clear" w:color="auto" w:fill="auto"/>
          </w:tcPr>
          <w:p w14:paraId="126EDDAC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 xml:space="preserve">TRƯỜNG TRUNG HỌC CƠ SỞ </w:t>
            </w:r>
          </w:p>
          <w:p w14:paraId="423AC894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>TIÊN THẮNG - TOÀN THẮNG</w:t>
            </w:r>
          </w:p>
          <w:p w14:paraId="642DBF56" w14:textId="77777777" w:rsidR="00F76719" w:rsidRPr="0036424D" w:rsidRDefault="00F76719" w:rsidP="008D152D">
            <w:pPr>
              <w:spacing w:after="0" w:line="240" w:lineRule="auto"/>
              <w:rPr>
                <w:rFonts w:cs="Times New Roman"/>
                <w:szCs w:val="28"/>
                <w:lang w:val="it-IT"/>
              </w:rPr>
            </w:pPr>
            <w:r w:rsidRPr="0036424D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F98B22E" wp14:editId="4FF8737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24764</wp:posOffset>
                      </wp:positionV>
                      <wp:extent cx="1219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93AC0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9pt,1.95pt" to="149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793" w:type="dxa"/>
            <w:shd w:val="clear" w:color="auto" w:fill="auto"/>
          </w:tcPr>
          <w:p w14:paraId="4A1243D2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>BÀI KIỂM TRA ĐÁNH CUỐI HỌC KÌ I</w:t>
            </w:r>
          </w:p>
          <w:p w14:paraId="39C0B99D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>NĂM HỌC 2024 - 2025</w:t>
            </w:r>
          </w:p>
          <w:p w14:paraId="319D8C36" w14:textId="4B0DBFD4" w:rsidR="00F76719" w:rsidRPr="0036424D" w:rsidRDefault="00F76719" w:rsidP="008D152D">
            <w:pPr>
              <w:spacing w:after="0" w:line="240" w:lineRule="auto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 xml:space="preserve">       Môn: KHTN 9    Thờ</w:t>
            </w:r>
            <w:r w:rsidR="00B92BC3">
              <w:rPr>
                <w:rFonts w:cs="Times New Roman"/>
                <w:b/>
                <w:szCs w:val="28"/>
                <w:lang w:val="it-IT"/>
              </w:rPr>
              <w:t>i gian: 6</w:t>
            </w:r>
            <w:r w:rsidRPr="0036424D">
              <w:rPr>
                <w:rFonts w:cs="Times New Roman"/>
                <w:b/>
                <w:szCs w:val="28"/>
                <w:lang w:val="it-IT"/>
              </w:rPr>
              <w:t>0 phút</w:t>
            </w:r>
          </w:p>
        </w:tc>
      </w:tr>
    </w:tbl>
    <w:p w14:paraId="42DA3DDA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  <w:lang w:val="it-IT"/>
        </w:rPr>
      </w:pPr>
      <w:r w:rsidRPr="0036424D">
        <w:rPr>
          <w:rFonts w:cs="Times New Roman"/>
          <w:b/>
          <w:szCs w:val="28"/>
          <w:lang w:val="it-IT"/>
        </w:rPr>
        <w:t>Họ và tên:</w:t>
      </w:r>
      <w:r w:rsidRPr="0036424D">
        <w:rPr>
          <w:rFonts w:cs="Times New Roman"/>
          <w:szCs w:val="28"/>
          <w:lang w:val="it-IT"/>
        </w:rPr>
        <w:t xml:space="preserve">........................................................................... </w:t>
      </w:r>
      <w:r w:rsidRPr="0036424D">
        <w:rPr>
          <w:rFonts w:cs="Times New Roman"/>
          <w:b/>
          <w:szCs w:val="28"/>
          <w:lang w:val="it-IT"/>
        </w:rPr>
        <w:t xml:space="preserve">             Lớp: </w:t>
      </w:r>
      <w:r w:rsidRPr="0036424D">
        <w:rPr>
          <w:rFonts w:cs="Times New Roman"/>
          <w:szCs w:val="28"/>
          <w:lang w:val="it-IT"/>
        </w:rPr>
        <w:t>..............</w:t>
      </w:r>
    </w:p>
    <w:p w14:paraId="4983BED1" w14:textId="77777777" w:rsidR="00F76719" w:rsidRPr="0036424D" w:rsidRDefault="00F76719" w:rsidP="008D152D">
      <w:pPr>
        <w:spacing w:after="0" w:line="240" w:lineRule="auto"/>
        <w:rPr>
          <w:rFonts w:cs="Times New Roman"/>
          <w:b/>
          <w:szCs w:val="28"/>
          <w:lang w:val="it-I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7196"/>
      </w:tblGrid>
      <w:tr w:rsidR="00F76719" w:rsidRPr="0036424D" w14:paraId="1FEB79BA" w14:textId="77777777" w:rsidTr="008A2B57">
        <w:trPr>
          <w:trHeight w:val="15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3F9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>Điểm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E73" w14:textId="77777777" w:rsidR="00F76719" w:rsidRPr="0036424D" w:rsidRDefault="00F76719" w:rsidP="008D1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36424D">
              <w:rPr>
                <w:rFonts w:cs="Times New Roman"/>
                <w:b/>
                <w:szCs w:val="28"/>
                <w:lang w:val="it-IT"/>
              </w:rPr>
              <w:t>Lời phê của thầy, cô giáo</w:t>
            </w:r>
          </w:p>
          <w:p w14:paraId="65E7D732" w14:textId="77777777" w:rsidR="00F76719" w:rsidRPr="0036424D" w:rsidRDefault="00F76719" w:rsidP="008D152D">
            <w:pPr>
              <w:spacing w:after="0" w:line="240" w:lineRule="auto"/>
              <w:rPr>
                <w:rFonts w:cs="Times New Roman"/>
                <w:szCs w:val="28"/>
                <w:lang w:val="it-IT"/>
              </w:rPr>
            </w:pPr>
          </w:p>
          <w:p w14:paraId="0A3775B4" w14:textId="77777777" w:rsidR="00F76719" w:rsidRPr="0036424D" w:rsidRDefault="00F76719" w:rsidP="008D152D">
            <w:pPr>
              <w:spacing w:after="0" w:line="240" w:lineRule="auto"/>
              <w:rPr>
                <w:rFonts w:cs="Times New Roman"/>
                <w:szCs w:val="28"/>
                <w:lang w:val="it-IT"/>
              </w:rPr>
            </w:pPr>
          </w:p>
          <w:p w14:paraId="0CAB3A62" w14:textId="77777777" w:rsidR="00F76719" w:rsidRPr="0036424D" w:rsidRDefault="00F76719" w:rsidP="008D152D">
            <w:pPr>
              <w:spacing w:after="0" w:line="240" w:lineRule="auto"/>
              <w:rPr>
                <w:rFonts w:cs="Times New Roman"/>
                <w:szCs w:val="28"/>
                <w:lang w:val="it-IT"/>
              </w:rPr>
            </w:pPr>
            <w:r w:rsidRPr="0036424D">
              <w:rPr>
                <w:rFonts w:cs="Times New Roman"/>
                <w:szCs w:val="28"/>
                <w:lang w:val="it-IT"/>
              </w:rPr>
              <w:t>............................................................................................</w:t>
            </w:r>
          </w:p>
        </w:tc>
      </w:tr>
    </w:tbl>
    <w:p w14:paraId="27A989EC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b/>
          <w:bCs/>
          <w:szCs w:val="28"/>
        </w:rPr>
        <w:t>I. TRẮC NGIỆM:</w:t>
      </w:r>
      <w:r w:rsidRPr="0036424D">
        <w:rPr>
          <w:rFonts w:cs="Times New Roman"/>
          <w:szCs w:val="28"/>
        </w:rPr>
        <w:t xml:space="preserve"> (6,0 điểm) </w:t>
      </w:r>
    </w:p>
    <w:p w14:paraId="2E1CE2CD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>A. Chọn phương án trả lời đúng cho các câu sau</w:t>
      </w:r>
    </w:p>
    <w:p w14:paraId="25359190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>Câu 1. Vôn kế là dụng cụ đo</w:t>
      </w:r>
    </w:p>
    <w:p w14:paraId="131E18E8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Hiệu điện thế.                                  B. Cường độ dòng điện.  </w:t>
      </w:r>
    </w:p>
    <w:p w14:paraId="04AE3CB9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C. Công suất điện.                                D. Công của dòng điện.</w:t>
      </w:r>
    </w:p>
    <w:p w14:paraId="2B5C40C7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szCs w:val="28"/>
        </w:rPr>
        <w:t xml:space="preserve"> </w:t>
      </w:r>
      <w:r w:rsidRPr="0036424D">
        <w:rPr>
          <w:rFonts w:cs="Times New Roman"/>
          <w:b/>
          <w:bCs/>
          <w:szCs w:val="28"/>
        </w:rPr>
        <w:t>Câu 2. Hai vật có cùng khối lượng đang chuyển động trên sàn nằm ngang, thì</w:t>
      </w:r>
    </w:p>
    <w:p w14:paraId="0D2DD548" w14:textId="77777777" w:rsidR="00F76719" w:rsidRPr="0036424D" w:rsidRDefault="00F76719" w:rsidP="008D152D">
      <w:pPr>
        <w:spacing w:after="0" w:line="240" w:lineRule="auto"/>
        <w:ind w:left="36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Vật có thể tích càng lớn thì động năng càng lớn. </w:t>
      </w:r>
    </w:p>
    <w:p w14:paraId="325BED78" w14:textId="77777777" w:rsidR="00F76719" w:rsidRPr="0036424D" w:rsidRDefault="00F76719" w:rsidP="008D152D">
      <w:pPr>
        <w:spacing w:after="0" w:line="240" w:lineRule="auto"/>
        <w:ind w:left="36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B. Vật có thể tích càng nhỏ thì động năng càng lớn</w:t>
      </w:r>
    </w:p>
    <w:p w14:paraId="0BB1E4EC" w14:textId="77777777" w:rsidR="00F76719" w:rsidRPr="0036424D" w:rsidRDefault="00F76719" w:rsidP="008D152D">
      <w:pPr>
        <w:spacing w:after="0" w:line="240" w:lineRule="auto"/>
        <w:ind w:left="36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C. Vật có tốc độ càng lớn thì động năng càng lớn</w:t>
      </w:r>
    </w:p>
    <w:p w14:paraId="42A7DA6C" w14:textId="77777777" w:rsidR="00F76719" w:rsidRPr="0036424D" w:rsidRDefault="00F76719" w:rsidP="008D152D">
      <w:pPr>
        <w:spacing w:after="0" w:line="240" w:lineRule="auto"/>
        <w:ind w:left="36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D. Động năng hai vật như nhau vì có cùng khối lượng.</w:t>
      </w:r>
    </w:p>
    <w:p w14:paraId="3C732CEA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3. Chiếu một chùm tia sáng tới song song với trục chính của thấu kính hội tụ, chùm tia sáng ló ra khỏi thấu kính </w:t>
      </w:r>
    </w:p>
    <w:p w14:paraId="298ED205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     A. Hội tụ tại tiêu điểm của thấu kính.                 B. Hội tụ tại tiêu cự của thấu kính. </w:t>
      </w:r>
    </w:p>
    <w:p w14:paraId="671BC874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     C. Là chùm sáng phân kì.                                    D. Là chùm sáng song song. </w:t>
      </w:r>
    </w:p>
    <w:p w14:paraId="2FE604A6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4. Khi nào ta nhìn thấy một vật có màu đỏ? </w:t>
      </w:r>
    </w:p>
    <w:p w14:paraId="264D2D79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Khi vật đó khúc xạ ánh sáng màu đỏ. </w:t>
      </w:r>
    </w:p>
    <w:p w14:paraId="79D63446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B. Khi có ánh sáng màu đỏ từ vật đó truyền đến mắt ta. </w:t>
      </w:r>
    </w:p>
    <w:p w14:paraId="29A05FE9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C. Khi vật đó tán xạ tất cả các màu trừ màu đỏ. </w:t>
      </w:r>
    </w:p>
    <w:p w14:paraId="088C3880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D. Khi vật đó hấp thụ ánh sáng màu đỏ. </w:t>
      </w:r>
    </w:p>
    <w:p w14:paraId="06604B96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>Câu 5. Sự phân tích ánh sáng trắng được quan sát trong thí nghiệm nào sau đây?</w:t>
      </w:r>
    </w:p>
    <w:p w14:paraId="37407F1A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 </w:t>
      </w:r>
      <w:r w:rsidRPr="0036424D">
        <w:rPr>
          <w:rFonts w:cs="Times New Roman"/>
          <w:szCs w:val="28"/>
        </w:rPr>
        <w:tab/>
        <w:t xml:space="preserve">A. Chiếu một chùm sáng trắng vào một gương phẳng. </w:t>
      </w:r>
    </w:p>
    <w:p w14:paraId="4058D878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B. Chiếu một chùm sáng trắng qua một tấm thuỷ tinh mỏng. </w:t>
      </w:r>
    </w:p>
    <w:p w14:paraId="2B754D22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C. Chiếu một chùm sáng trắng qua một lăng kính. </w:t>
      </w:r>
    </w:p>
    <w:p w14:paraId="4E1CED83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D. Chiếu một chùm sáng trắng qua một thấu kính phân kì.</w:t>
      </w:r>
    </w:p>
    <w:p w14:paraId="46D0A477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6. Công thức tính điện trở của một dây dẫn hình trụ, đồng chất, tiết diện đều, có chiều dài l, đường kính d và có điện trở suất </w:t>
      </w:r>
      <w:r w:rsidRPr="0036424D">
        <w:rPr>
          <w:rFonts w:cs="Times New Roman"/>
          <w:b/>
          <w:bCs/>
          <w:szCs w:val="28"/>
        </w:rPr>
        <w:sym w:font="Symbol" w:char="F072"/>
      </w:r>
      <w:r w:rsidRPr="0036424D">
        <w:rPr>
          <w:rFonts w:cs="Times New Roman"/>
          <w:b/>
          <w:bCs/>
          <w:szCs w:val="28"/>
        </w:rPr>
        <w:t xml:space="preserve"> là </w:t>
      </w:r>
    </w:p>
    <w:p w14:paraId="4D4235F5" w14:textId="77777777" w:rsidR="00F76719" w:rsidRPr="0036424D" w:rsidRDefault="00F76719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R = </w:t>
      </w:r>
      <w:r w:rsidRPr="0036424D">
        <w:rPr>
          <w:rFonts w:cs="Times New Roman"/>
          <w:color w:val="FF0000"/>
          <w:szCs w:val="28"/>
        </w:rPr>
        <w:t>4</w:t>
      </w:r>
      <w:r w:rsidRPr="0036424D">
        <w:rPr>
          <w:rFonts w:cs="Times New Roman"/>
          <w:szCs w:val="28"/>
        </w:rPr>
        <w:t>ρ</w:t>
      </w:r>
      <w:r w:rsidRPr="0036424D">
        <w:rPr>
          <w:rFonts w:cs="Times New Roman"/>
          <w:color w:val="FF0000"/>
          <w:szCs w:val="28"/>
        </w:rPr>
        <w:t xml:space="preserve">l/ </w:t>
      </w:r>
      <w:r w:rsidRPr="0036424D">
        <w:rPr>
          <w:rFonts w:cs="Times New Roman"/>
          <w:szCs w:val="28"/>
        </w:rPr>
        <w:t>π</w:t>
      </w:r>
      <w:r w:rsidRPr="0036424D">
        <w:rPr>
          <w:rFonts w:cs="Times New Roman"/>
          <w:color w:val="FF0000"/>
          <w:szCs w:val="28"/>
        </w:rPr>
        <w:t>d</w:t>
      </w:r>
      <w:r w:rsidRPr="0036424D">
        <w:rPr>
          <w:rFonts w:cs="Times New Roman"/>
          <w:color w:val="FF0000"/>
          <w:szCs w:val="28"/>
          <w:vertAlign w:val="superscript"/>
        </w:rPr>
        <w:t>2</w:t>
      </w:r>
      <w:r w:rsidRPr="0036424D">
        <w:rPr>
          <w:rFonts w:cs="Times New Roman"/>
          <w:szCs w:val="28"/>
        </w:rPr>
        <w:t xml:space="preserve">               B. R = 4d</w:t>
      </w:r>
      <w:r w:rsidRPr="0036424D">
        <w:rPr>
          <w:rFonts w:cs="Times New Roman"/>
          <w:szCs w:val="28"/>
          <w:vertAlign w:val="superscript"/>
        </w:rPr>
        <w:t>2</w:t>
      </w:r>
      <w:r w:rsidRPr="0036424D">
        <w:rPr>
          <w:rFonts w:cs="Times New Roman"/>
          <w:szCs w:val="28"/>
        </w:rPr>
        <w:t>l/πρ             C. R = 4lρ/ πl            D. R = 4ππρ</w:t>
      </w:r>
      <w:r w:rsidRPr="0036424D">
        <w:rPr>
          <w:rFonts w:cs="Times New Roman"/>
          <w:szCs w:val="28"/>
          <w:vertAlign w:val="superscript"/>
        </w:rPr>
        <w:t>2</w:t>
      </w:r>
      <w:r w:rsidRPr="0036424D">
        <w:rPr>
          <w:rFonts w:cs="Times New Roman"/>
          <w:szCs w:val="28"/>
        </w:rPr>
        <w:t>l</w:t>
      </w:r>
    </w:p>
    <w:p w14:paraId="001CD1D9" w14:textId="77777777" w:rsidR="00F76719" w:rsidRPr="0036424D" w:rsidRDefault="00F76719" w:rsidP="008D152D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424D">
        <w:rPr>
          <w:b/>
          <w:bCs/>
          <w:sz w:val="28"/>
          <w:szCs w:val="28"/>
        </w:rPr>
        <w:t>Câu 7: Cho đoạn mạch gồm điện trở R</w:t>
      </w:r>
      <w:r w:rsidRPr="0036424D">
        <w:rPr>
          <w:b/>
          <w:bCs/>
          <w:sz w:val="28"/>
          <w:szCs w:val="28"/>
          <w:vertAlign w:val="subscript"/>
        </w:rPr>
        <w:t>1</w:t>
      </w:r>
      <w:r w:rsidRPr="0036424D">
        <w:rPr>
          <w:b/>
          <w:bCs/>
          <w:sz w:val="28"/>
          <w:szCs w:val="28"/>
        </w:rPr>
        <w:t> mắc nối tiếp với điện trở R</w:t>
      </w:r>
      <w:r w:rsidRPr="0036424D">
        <w:rPr>
          <w:b/>
          <w:bCs/>
          <w:sz w:val="28"/>
          <w:szCs w:val="28"/>
          <w:vertAlign w:val="subscript"/>
        </w:rPr>
        <w:t>2</w:t>
      </w:r>
      <w:r w:rsidRPr="0036424D">
        <w:rPr>
          <w:b/>
          <w:bCs/>
          <w:sz w:val="28"/>
          <w:szCs w:val="28"/>
        </w:rPr>
        <w:t> mắc vào mạch điện. Gọi I, I</w:t>
      </w:r>
      <w:r w:rsidRPr="0036424D">
        <w:rPr>
          <w:b/>
          <w:bCs/>
          <w:sz w:val="28"/>
          <w:szCs w:val="28"/>
          <w:vertAlign w:val="subscript"/>
        </w:rPr>
        <w:t>1</w:t>
      </w:r>
      <w:r w:rsidRPr="0036424D">
        <w:rPr>
          <w:b/>
          <w:bCs/>
          <w:sz w:val="28"/>
          <w:szCs w:val="28"/>
        </w:rPr>
        <w:t>, I</w:t>
      </w:r>
      <w:r w:rsidRPr="0036424D">
        <w:rPr>
          <w:b/>
          <w:bCs/>
          <w:sz w:val="28"/>
          <w:szCs w:val="28"/>
          <w:vertAlign w:val="subscript"/>
        </w:rPr>
        <w:t>2</w:t>
      </w:r>
      <w:r w:rsidRPr="0036424D">
        <w:rPr>
          <w:b/>
          <w:bCs/>
          <w:sz w:val="28"/>
          <w:szCs w:val="28"/>
        </w:rPr>
        <w:t> lần lượt là cường độ dòng điện của toàn mạch, cường độ dòng điện qua R</w:t>
      </w:r>
      <w:r w:rsidRPr="0036424D">
        <w:rPr>
          <w:b/>
          <w:bCs/>
          <w:sz w:val="28"/>
          <w:szCs w:val="28"/>
          <w:vertAlign w:val="subscript"/>
        </w:rPr>
        <w:t>1</w:t>
      </w:r>
      <w:r w:rsidRPr="0036424D">
        <w:rPr>
          <w:b/>
          <w:bCs/>
          <w:sz w:val="28"/>
          <w:szCs w:val="28"/>
        </w:rPr>
        <w:t>, R</w:t>
      </w:r>
      <w:r w:rsidRPr="0036424D">
        <w:rPr>
          <w:b/>
          <w:bCs/>
          <w:sz w:val="28"/>
          <w:szCs w:val="28"/>
          <w:vertAlign w:val="subscript"/>
        </w:rPr>
        <w:t>2</w:t>
      </w:r>
      <w:r w:rsidRPr="0036424D">
        <w:rPr>
          <w:b/>
          <w:bCs/>
          <w:sz w:val="28"/>
          <w:szCs w:val="28"/>
        </w:rPr>
        <w:t>. Biểu thức nào sau đây đúng?</w:t>
      </w:r>
    </w:p>
    <w:p w14:paraId="6CAB1D23" w14:textId="77777777" w:rsidR="00F76719" w:rsidRPr="0036424D" w:rsidRDefault="00F76719" w:rsidP="008D152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6424D">
        <w:rPr>
          <w:sz w:val="28"/>
          <w:szCs w:val="28"/>
        </w:rPr>
        <w:t>A. I = I</w:t>
      </w:r>
      <w:r w:rsidRPr="0036424D">
        <w:rPr>
          <w:sz w:val="28"/>
          <w:szCs w:val="28"/>
          <w:vertAlign w:val="subscript"/>
        </w:rPr>
        <w:t>1</w:t>
      </w:r>
      <w:r w:rsidRPr="0036424D">
        <w:rPr>
          <w:sz w:val="28"/>
          <w:szCs w:val="28"/>
        </w:rPr>
        <w:t> = I</w:t>
      </w:r>
      <w:r w:rsidRPr="0036424D">
        <w:rPr>
          <w:sz w:val="28"/>
          <w:szCs w:val="28"/>
          <w:vertAlign w:val="subscript"/>
        </w:rPr>
        <w:t>2</w:t>
      </w:r>
      <w:r w:rsidRPr="0036424D">
        <w:rPr>
          <w:sz w:val="28"/>
          <w:szCs w:val="28"/>
        </w:rPr>
        <w:t xml:space="preserve">                  B. I = I</w:t>
      </w:r>
      <w:r w:rsidRPr="0036424D">
        <w:rPr>
          <w:sz w:val="28"/>
          <w:szCs w:val="28"/>
          <w:vertAlign w:val="subscript"/>
        </w:rPr>
        <w:t>1</w:t>
      </w:r>
      <w:r w:rsidRPr="0036424D">
        <w:rPr>
          <w:sz w:val="28"/>
          <w:szCs w:val="28"/>
        </w:rPr>
        <w:t> + I</w:t>
      </w:r>
      <w:r w:rsidRPr="0036424D">
        <w:rPr>
          <w:sz w:val="28"/>
          <w:szCs w:val="28"/>
          <w:vertAlign w:val="subscript"/>
        </w:rPr>
        <w:t>2</w:t>
      </w:r>
      <w:r w:rsidRPr="0036424D">
        <w:rPr>
          <w:sz w:val="28"/>
          <w:szCs w:val="28"/>
        </w:rPr>
        <w:t xml:space="preserve">               C. I ≠ I</w:t>
      </w:r>
      <w:r w:rsidRPr="0036424D">
        <w:rPr>
          <w:sz w:val="28"/>
          <w:szCs w:val="28"/>
          <w:vertAlign w:val="subscript"/>
        </w:rPr>
        <w:t>1</w:t>
      </w:r>
      <w:r w:rsidRPr="0036424D">
        <w:rPr>
          <w:sz w:val="28"/>
          <w:szCs w:val="28"/>
        </w:rPr>
        <w:t> = I</w:t>
      </w:r>
      <w:r w:rsidRPr="0036424D">
        <w:rPr>
          <w:sz w:val="28"/>
          <w:szCs w:val="28"/>
          <w:vertAlign w:val="subscript"/>
        </w:rPr>
        <w:t>2</w:t>
      </w:r>
      <w:r w:rsidRPr="0036424D">
        <w:rPr>
          <w:sz w:val="28"/>
          <w:szCs w:val="28"/>
        </w:rPr>
        <w:t xml:space="preserve">                D. I</w:t>
      </w:r>
      <w:r w:rsidRPr="0036424D">
        <w:rPr>
          <w:sz w:val="28"/>
          <w:szCs w:val="28"/>
          <w:vertAlign w:val="subscript"/>
        </w:rPr>
        <w:t>1</w:t>
      </w:r>
      <w:r w:rsidRPr="0036424D">
        <w:rPr>
          <w:sz w:val="28"/>
          <w:szCs w:val="28"/>
        </w:rPr>
        <w:t> ≠ I</w:t>
      </w:r>
      <w:r w:rsidRPr="0036424D">
        <w:rPr>
          <w:sz w:val="28"/>
          <w:szCs w:val="28"/>
          <w:vertAlign w:val="subscript"/>
        </w:rPr>
        <w:t>2</w:t>
      </w:r>
    </w:p>
    <w:p w14:paraId="6FB62347" w14:textId="02777346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lastRenderedPageBreak/>
        <w:t xml:space="preserve">Câu 8. Tác dụng nào của dòng điện phụ thuộc vào chiều dòng điện? </w:t>
      </w:r>
      <w:r w:rsidRPr="0036424D">
        <w:rPr>
          <w:rFonts w:cs="Times New Roman"/>
          <w:szCs w:val="28"/>
        </w:rPr>
        <w:t xml:space="preserve">A. Tác dụng nhiệt.        B. Tác dụng từ.         C. Tác dụng quang.       D. Tác dụng sinh lí . </w:t>
      </w:r>
    </w:p>
    <w:p w14:paraId="39744F28" w14:textId="4F8FCC3A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</w:p>
    <w:p w14:paraId="78EB36DC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9. Kết luận nào sau đây không phải là ưu điểm của điện gió? </w:t>
      </w:r>
    </w:p>
    <w:p w14:paraId="72A47F6B" w14:textId="77777777" w:rsidR="008D152D" w:rsidRPr="0036424D" w:rsidRDefault="008D152D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Không gây ô nhiễm môi trường.              B. Không tốn nhiên liệu. </w:t>
      </w:r>
    </w:p>
    <w:p w14:paraId="2BB9227C" w14:textId="77777777" w:rsidR="008D152D" w:rsidRPr="0036424D" w:rsidRDefault="008D152D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C. Thiết bị gọn nhẹ.                                       D. Có công suất rất lớn</w:t>
      </w:r>
    </w:p>
    <w:p w14:paraId="786CB733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10. Kim loại nào sau đây không tác dụng được với khí oxi ở nhiệt độ cao? </w:t>
      </w:r>
    </w:p>
    <w:p w14:paraId="7DBD1CA7" w14:textId="77777777" w:rsidR="008D152D" w:rsidRPr="0036424D" w:rsidRDefault="008D152D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A. Al.                            B. Fe.                          C. Cu.                          D. Ag. </w:t>
      </w:r>
    </w:p>
    <w:p w14:paraId="5B01400E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11. Một tấm kim loại bằng vàng bị bám một lớp kim loại sắt ở bề mặt, để làm sạch tấm kim loại vàng ta dùng:             </w:t>
      </w:r>
    </w:p>
    <w:p w14:paraId="5A034FFF" w14:textId="77777777" w:rsidR="008D152D" w:rsidRPr="0036424D" w:rsidRDefault="008D152D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A. Dung dịch CuSO</w:t>
      </w:r>
      <w:r w:rsidRPr="0036424D">
        <w:rPr>
          <w:rFonts w:cs="Times New Roman"/>
          <w:szCs w:val="28"/>
          <w:vertAlign w:val="subscript"/>
        </w:rPr>
        <w:t>4</w:t>
      </w:r>
      <w:r w:rsidRPr="0036424D">
        <w:rPr>
          <w:rFonts w:cs="Times New Roman"/>
          <w:szCs w:val="28"/>
        </w:rPr>
        <w:t xml:space="preserve"> dư                                B. Dung dịch FeSO</w:t>
      </w:r>
      <w:r w:rsidRPr="0036424D">
        <w:rPr>
          <w:rFonts w:cs="Times New Roman"/>
          <w:szCs w:val="28"/>
          <w:vertAlign w:val="subscript"/>
        </w:rPr>
        <w:t>4</w:t>
      </w:r>
      <w:r w:rsidRPr="0036424D">
        <w:rPr>
          <w:rFonts w:cs="Times New Roman"/>
          <w:szCs w:val="28"/>
        </w:rPr>
        <w:t xml:space="preserve"> dư  </w:t>
      </w:r>
    </w:p>
    <w:p w14:paraId="4C20CD97" w14:textId="77777777" w:rsidR="008D152D" w:rsidRPr="0036424D" w:rsidRDefault="008D152D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            C. Dung dịch ZnSO</w:t>
      </w:r>
      <w:r w:rsidRPr="0036424D">
        <w:rPr>
          <w:rFonts w:cs="Times New Roman"/>
          <w:szCs w:val="28"/>
          <w:vertAlign w:val="subscript"/>
        </w:rPr>
        <w:t>4</w:t>
      </w:r>
      <w:r w:rsidRPr="0036424D">
        <w:rPr>
          <w:rFonts w:cs="Times New Roman"/>
          <w:szCs w:val="28"/>
        </w:rPr>
        <w:t xml:space="preserve"> dư                                D. Dung dịch H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SO</w:t>
      </w:r>
      <w:r w:rsidRPr="0036424D">
        <w:rPr>
          <w:rFonts w:cs="Times New Roman"/>
          <w:szCs w:val="28"/>
          <w:vertAlign w:val="subscript"/>
        </w:rPr>
        <w:t>4</w:t>
      </w:r>
      <w:r w:rsidRPr="0036424D">
        <w:rPr>
          <w:rFonts w:cs="Times New Roman"/>
          <w:szCs w:val="28"/>
        </w:rPr>
        <w:t xml:space="preserve"> loãng dư </w:t>
      </w:r>
    </w:p>
    <w:p w14:paraId="217BFF89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Câu 12. Dãy gồm các phi kim đều ở thể khí là: </w:t>
      </w:r>
    </w:p>
    <w:p w14:paraId="2D06F0E7" w14:textId="77777777" w:rsidR="008D152D" w:rsidRPr="0036424D" w:rsidRDefault="008D152D" w:rsidP="008D152D">
      <w:pPr>
        <w:spacing w:after="0" w:line="240" w:lineRule="auto"/>
        <w:ind w:firstLine="720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A. S, Si, H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.                   B. N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, O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, H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.             C. C, Cl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, O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>.               D. N</w:t>
      </w:r>
      <w:r w:rsidRPr="0036424D">
        <w:rPr>
          <w:rFonts w:cs="Times New Roman"/>
          <w:szCs w:val="28"/>
          <w:vertAlign w:val="subscript"/>
        </w:rPr>
        <w:t>2</w:t>
      </w:r>
      <w:r w:rsidRPr="0036424D">
        <w:rPr>
          <w:rFonts w:cs="Times New Roman"/>
          <w:szCs w:val="28"/>
        </w:rPr>
        <w:t xml:space="preserve">, S, C. </w:t>
      </w:r>
    </w:p>
    <w:p w14:paraId="7E54A85A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  <w:lang w:val="vi-VN"/>
        </w:rPr>
        <w:t xml:space="preserve">Câu </w:t>
      </w:r>
      <w:r w:rsidRPr="0036424D">
        <w:rPr>
          <w:rFonts w:cs="Times New Roman"/>
          <w:b/>
          <w:bCs/>
          <w:szCs w:val="28"/>
        </w:rPr>
        <w:t>13</w:t>
      </w:r>
      <w:r w:rsidRPr="0036424D">
        <w:rPr>
          <w:rFonts w:cs="Times New Roman"/>
          <w:b/>
          <w:bCs/>
          <w:szCs w:val="28"/>
          <w:lang w:val="vi-VN"/>
        </w:rPr>
        <w:t>. Phương pháp nhiệt luyện với chất phản ứng CO có thể tách được kim loại nào sau đây ra khỏi oxide của nó?</w:t>
      </w:r>
    </w:p>
    <w:p w14:paraId="10CB8E1E" w14:textId="77777777" w:rsidR="008D152D" w:rsidRPr="0036424D" w:rsidRDefault="008D152D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  <w:lang w:val="vi-VN"/>
        </w:rPr>
        <w:tab/>
        <w:t>A. Fe.</w:t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  <w:t>Β. Κ.</w:t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  <w:t>C. Ca.</w:t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</w:r>
      <w:r w:rsidRPr="0036424D">
        <w:rPr>
          <w:rFonts w:cs="Times New Roman"/>
          <w:szCs w:val="28"/>
          <w:lang w:val="vi-VN"/>
        </w:rPr>
        <w:tab/>
        <w:t>D. A</w:t>
      </w:r>
      <w:r w:rsidRPr="0036424D">
        <w:rPr>
          <w:rFonts w:cs="Times New Roman"/>
          <w:szCs w:val="28"/>
        </w:rPr>
        <w:t>l</w:t>
      </w:r>
      <w:r w:rsidRPr="0036424D">
        <w:rPr>
          <w:rFonts w:cs="Times New Roman"/>
          <w:szCs w:val="28"/>
          <w:lang w:val="vi-VN"/>
        </w:rPr>
        <w:t>.</w:t>
      </w:r>
    </w:p>
    <w:p w14:paraId="5A9A9FA4" w14:textId="65EDB510" w:rsidR="008D152D" w:rsidRPr="0036424D" w:rsidRDefault="008D152D" w:rsidP="008D152D">
      <w:pPr>
        <w:spacing w:after="0" w:line="240" w:lineRule="auto"/>
        <w:rPr>
          <w:rFonts w:cs="Times New Roman"/>
          <w:szCs w:val="28"/>
        </w:rPr>
      </w:pPr>
    </w:p>
    <w:p w14:paraId="482D8BB9" w14:textId="28B27639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>B. Trong mỗi ý A, B, C, D ở mỗi câu, thí sinh chọn Đúng hoặc Sai. Đánh dấu x vào mỗi nhận định</w:t>
      </w:r>
    </w:p>
    <w:p w14:paraId="616E2147" w14:textId="58FF7FF3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8"/>
        <w:gridCol w:w="898"/>
      </w:tblGrid>
      <w:tr w:rsidR="008D152D" w:rsidRPr="0036424D" w14:paraId="70680356" w14:textId="77777777" w:rsidTr="00343A01">
        <w:tc>
          <w:tcPr>
            <w:tcW w:w="8095" w:type="dxa"/>
          </w:tcPr>
          <w:p w14:paraId="125ACE4F" w14:textId="77777777" w:rsidR="008D152D" w:rsidRPr="0036424D" w:rsidRDefault="008D152D" w:rsidP="00343A01">
            <w:pPr>
              <w:rPr>
                <w:rFonts w:cs="Times New Roman"/>
                <w:b/>
                <w:bCs/>
                <w:szCs w:val="28"/>
              </w:rPr>
            </w:pPr>
            <w:r w:rsidRPr="0036424D">
              <w:rPr>
                <w:rFonts w:cs="Times New Roman"/>
                <w:b/>
                <w:bCs/>
                <w:szCs w:val="28"/>
              </w:rPr>
              <w:t>Câu14. Các tính chất vật lí chung của kim loại gồm tính dẻo, tính dẫn điện, tính dẫn nhiệt và ánh kim</w:t>
            </w:r>
          </w:p>
        </w:tc>
        <w:tc>
          <w:tcPr>
            <w:tcW w:w="990" w:type="dxa"/>
          </w:tcPr>
          <w:p w14:paraId="40A96F29" w14:textId="77777777" w:rsidR="008D152D" w:rsidRPr="0036424D" w:rsidRDefault="008D152D" w:rsidP="00343A01">
            <w:pPr>
              <w:jc w:val="center"/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Đ</w:t>
            </w:r>
          </w:p>
        </w:tc>
        <w:tc>
          <w:tcPr>
            <w:tcW w:w="900" w:type="dxa"/>
          </w:tcPr>
          <w:p w14:paraId="3F1A5628" w14:textId="77777777" w:rsidR="008D152D" w:rsidRPr="0036424D" w:rsidRDefault="008D152D" w:rsidP="00343A01">
            <w:pPr>
              <w:jc w:val="center"/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S</w:t>
            </w:r>
          </w:p>
        </w:tc>
      </w:tr>
      <w:tr w:rsidR="008D152D" w:rsidRPr="0036424D" w14:paraId="16191B89" w14:textId="77777777" w:rsidTr="00343A01">
        <w:tc>
          <w:tcPr>
            <w:tcW w:w="8095" w:type="dxa"/>
          </w:tcPr>
          <w:p w14:paraId="6154ED08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A. Kim loại dẻo nhất là Gold (Vàng, kí hiệu Au)</w:t>
            </w:r>
          </w:p>
        </w:tc>
        <w:tc>
          <w:tcPr>
            <w:tcW w:w="990" w:type="dxa"/>
          </w:tcPr>
          <w:p w14:paraId="1216303D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78454FF3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11884DCE" w14:textId="77777777" w:rsidTr="00343A01">
        <w:tc>
          <w:tcPr>
            <w:tcW w:w="8095" w:type="dxa"/>
          </w:tcPr>
          <w:p w14:paraId="5C420CCB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B. Kim loại dẫn điện tốt nhất là Silver (Bạc, kí hiệu Ag)</w:t>
            </w:r>
          </w:p>
        </w:tc>
        <w:tc>
          <w:tcPr>
            <w:tcW w:w="990" w:type="dxa"/>
          </w:tcPr>
          <w:p w14:paraId="6CF1A029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0C9A2BA0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01BA4455" w14:textId="77777777" w:rsidTr="00343A01">
        <w:tc>
          <w:tcPr>
            <w:tcW w:w="8095" w:type="dxa"/>
          </w:tcPr>
          <w:p w14:paraId="351D7F8D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C. Kim loại dẫn nhiệt tốt nhất là Aluminium (Nhôm, kí hiệu Al)</w:t>
            </w:r>
          </w:p>
        </w:tc>
        <w:tc>
          <w:tcPr>
            <w:tcW w:w="990" w:type="dxa"/>
          </w:tcPr>
          <w:p w14:paraId="47B3020A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39620DDA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462FB657" w14:textId="77777777" w:rsidTr="00343A01">
        <w:tc>
          <w:tcPr>
            <w:tcW w:w="8095" w:type="dxa"/>
          </w:tcPr>
          <w:p w14:paraId="61DC2614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D. Iron (Sắt) là kim loại duy nhất không có ánh kim</w:t>
            </w:r>
          </w:p>
        </w:tc>
        <w:tc>
          <w:tcPr>
            <w:tcW w:w="990" w:type="dxa"/>
          </w:tcPr>
          <w:p w14:paraId="55ADA5C2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01BCE1D1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</w:tbl>
    <w:p w14:paraId="5CDC8157" w14:textId="77777777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</w:p>
    <w:p w14:paraId="2494AF1A" w14:textId="770E3D9A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8"/>
        <w:gridCol w:w="898"/>
      </w:tblGrid>
      <w:tr w:rsidR="008D152D" w:rsidRPr="0036424D" w14:paraId="098862CE" w14:textId="77777777" w:rsidTr="00343A01">
        <w:tc>
          <w:tcPr>
            <w:tcW w:w="8095" w:type="dxa"/>
          </w:tcPr>
          <w:p w14:paraId="12E85D1C" w14:textId="77777777" w:rsidR="008D152D" w:rsidRPr="0036424D" w:rsidRDefault="008D152D" w:rsidP="00343A01">
            <w:pPr>
              <w:rPr>
                <w:rFonts w:cs="Times New Roman"/>
                <w:b/>
                <w:bCs/>
                <w:szCs w:val="28"/>
              </w:rPr>
            </w:pPr>
            <w:r w:rsidRPr="0036424D">
              <w:rPr>
                <w:rFonts w:cs="Times New Roman"/>
                <w:b/>
                <w:bCs/>
                <w:szCs w:val="28"/>
              </w:rPr>
              <w:t>Câu15. Thí nghiệm về dãy hoạt động hóa học của kim loại.</w:t>
            </w:r>
          </w:p>
        </w:tc>
        <w:tc>
          <w:tcPr>
            <w:tcW w:w="990" w:type="dxa"/>
          </w:tcPr>
          <w:p w14:paraId="7748A6B4" w14:textId="77777777" w:rsidR="008D152D" w:rsidRPr="0036424D" w:rsidRDefault="008D152D" w:rsidP="00343A01">
            <w:pPr>
              <w:jc w:val="center"/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Đ</w:t>
            </w:r>
          </w:p>
        </w:tc>
        <w:tc>
          <w:tcPr>
            <w:tcW w:w="900" w:type="dxa"/>
          </w:tcPr>
          <w:p w14:paraId="393035B0" w14:textId="77777777" w:rsidR="008D152D" w:rsidRPr="0036424D" w:rsidRDefault="008D152D" w:rsidP="00343A01">
            <w:pPr>
              <w:jc w:val="center"/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S</w:t>
            </w:r>
          </w:p>
        </w:tc>
      </w:tr>
      <w:tr w:rsidR="008D152D" w:rsidRPr="0036424D" w14:paraId="6D796615" w14:textId="77777777" w:rsidTr="00343A01">
        <w:tc>
          <w:tcPr>
            <w:tcW w:w="8095" w:type="dxa"/>
          </w:tcPr>
          <w:p w14:paraId="50431F59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A. Iron đẩy kim loại Copper ra khỏi dung dịch muối Copper (II) sulfate</w:t>
            </w:r>
          </w:p>
        </w:tc>
        <w:tc>
          <w:tcPr>
            <w:tcW w:w="990" w:type="dxa"/>
          </w:tcPr>
          <w:p w14:paraId="3A16811C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0C63D89B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4514780E" w14:textId="77777777" w:rsidTr="00343A01">
        <w:tc>
          <w:tcPr>
            <w:tcW w:w="8095" w:type="dxa"/>
          </w:tcPr>
          <w:p w14:paraId="654E212C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B. Copper không thể đẩy kim loại Iron ra khỏi dung dịch muối Iron (II) sulfate</w:t>
            </w:r>
          </w:p>
        </w:tc>
        <w:tc>
          <w:tcPr>
            <w:tcW w:w="990" w:type="dxa"/>
          </w:tcPr>
          <w:p w14:paraId="015B8468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2EF34114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49E25984" w14:textId="77777777" w:rsidTr="00343A01">
        <w:tc>
          <w:tcPr>
            <w:tcW w:w="8095" w:type="dxa"/>
          </w:tcPr>
          <w:p w14:paraId="3D4E839F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  <w:r w:rsidRPr="0036424D">
              <w:rPr>
                <w:rFonts w:cs="Times New Roman"/>
                <w:szCs w:val="28"/>
              </w:rPr>
              <w:t>C. Copper không phản ứng với dung dịch muối Copper (II) sulfate.</w:t>
            </w:r>
          </w:p>
        </w:tc>
        <w:tc>
          <w:tcPr>
            <w:tcW w:w="990" w:type="dxa"/>
          </w:tcPr>
          <w:p w14:paraId="081C3458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3D10D5AE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  <w:tr w:rsidR="008D152D" w:rsidRPr="0036424D" w14:paraId="75BDF9C4" w14:textId="77777777" w:rsidTr="00343A01">
        <w:tc>
          <w:tcPr>
            <w:tcW w:w="8095" w:type="dxa"/>
          </w:tcPr>
          <w:p w14:paraId="0B90E69C" w14:textId="77777777" w:rsidR="008D152D" w:rsidRPr="0036424D" w:rsidRDefault="008D152D" w:rsidP="00343A01">
            <w:pPr>
              <w:rPr>
                <w:rFonts w:cs="Times New Roman"/>
                <w:szCs w:val="28"/>
                <w:vertAlign w:val="subscript"/>
              </w:rPr>
            </w:pPr>
            <w:r w:rsidRPr="0036424D">
              <w:rPr>
                <w:rFonts w:cs="Times New Roman"/>
                <w:szCs w:val="28"/>
              </w:rPr>
              <w:t>D. Iron hoạt động hóa học mạnh hơn Copper</w:t>
            </w:r>
          </w:p>
        </w:tc>
        <w:tc>
          <w:tcPr>
            <w:tcW w:w="990" w:type="dxa"/>
          </w:tcPr>
          <w:p w14:paraId="50EBB75A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  <w:tc>
          <w:tcPr>
            <w:tcW w:w="900" w:type="dxa"/>
          </w:tcPr>
          <w:p w14:paraId="7DE5D8E0" w14:textId="77777777" w:rsidR="008D152D" w:rsidRPr="0036424D" w:rsidRDefault="008D152D" w:rsidP="00343A01">
            <w:pPr>
              <w:rPr>
                <w:rFonts w:cs="Times New Roman"/>
                <w:szCs w:val="28"/>
              </w:rPr>
            </w:pPr>
          </w:p>
        </w:tc>
      </w:tr>
    </w:tbl>
    <w:p w14:paraId="785E2FE2" w14:textId="505FE384" w:rsidR="008D152D" w:rsidRPr="0036424D" w:rsidRDefault="008D152D" w:rsidP="008D152D">
      <w:pPr>
        <w:spacing w:after="0" w:line="240" w:lineRule="auto"/>
        <w:rPr>
          <w:rFonts w:cs="Times New Roman"/>
          <w:b/>
          <w:bCs/>
          <w:szCs w:val="28"/>
        </w:rPr>
      </w:pPr>
    </w:p>
    <w:p w14:paraId="6B481A80" w14:textId="676AB959" w:rsidR="008D152D" w:rsidRPr="0036424D" w:rsidRDefault="008D152D" w:rsidP="008D152D">
      <w:pPr>
        <w:spacing w:after="0" w:line="240" w:lineRule="auto"/>
        <w:rPr>
          <w:rFonts w:cs="Times New Roman"/>
          <w:szCs w:val="28"/>
        </w:rPr>
        <w:sectPr w:rsidR="008D152D" w:rsidRPr="0036424D" w:rsidSect="008D152D">
          <w:pgSz w:w="12240" w:h="15840"/>
          <w:pgMar w:top="1418" w:right="851" w:bottom="851" w:left="1418" w:header="720" w:footer="720" w:gutter="0"/>
          <w:cols w:space="720"/>
          <w:docGrid w:linePitch="381"/>
        </w:sectPr>
      </w:pPr>
    </w:p>
    <w:p w14:paraId="3D7B5185" w14:textId="2F72EFEA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</w:p>
    <w:p w14:paraId="3EF33B13" w14:textId="77777777" w:rsidR="00F76719" w:rsidRPr="0036424D" w:rsidRDefault="00F76719" w:rsidP="008D152D">
      <w:pPr>
        <w:spacing w:after="0" w:line="240" w:lineRule="auto"/>
        <w:rPr>
          <w:rFonts w:cs="Times New Roman"/>
          <w:b/>
          <w:bCs/>
          <w:szCs w:val="28"/>
        </w:rPr>
      </w:pPr>
      <w:r w:rsidRPr="0036424D">
        <w:rPr>
          <w:rFonts w:cs="Times New Roman"/>
          <w:b/>
          <w:bCs/>
          <w:szCs w:val="28"/>
        </w:rPr>
        <w:t xml:space="preserve">II. TỰ LUẬN: 4 điểm </w:t>
      </w:r>
    </w:p>
    <w:p w14:paraId="142E26FD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b/>
          <w:bCs/>
          <w:szCs w:val="28"/>
        </w:rPr>
        <w:t>Câu 16.</w:t>
      </w:r>
      <w:r w:rsidRPr="0036424D">
        <w:rPr>
          <w:rFonts w:cs="Times New Roman"/>
          <w:szCs w:val="28"/>
        </w:rPr>
        <w:t xml:space="preserve"> (1,25 điểm): Cơ năng của các vật sau thuộc dạng cơ năng nào? </w:t>
      </w:r>
    </w:p>
    <w:p w14:paraId="499A7EA4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a) Chiếc cung đã được giương. </w:t>
      </w:r>
    </w:p>
    <w:p w14:paraId="46F94566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b) Xe đạp đang chuyển động trên mặt đường nằm ngang. </w:t>
      </w:r>
    </w:p>
    <w:p w14:paraId="63E84281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c) Máy bay đang bay. </w:t>
      </w:r>
    </w:p>
    <w:p w14:paraId="604C30A5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d) Lò xo bị nén hoặc bị giãn. </w:t>
      </w:r>
    </w:p>
    <w:p w14:paraId="65F3055A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>e) Nước ngăn trên đập cao</w:t>
      </w:r>
    </w:p>
    <w:p w14:paraId="37213E9D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b/>
          <w:bCs/>
          <w:szCs w:val="28"/>
        </w:rPr>
        <w:t>Câu 17</w:t>
      </w:r>
      <w:r w:rsidRPr="0036424D">
        <w:rPr>
          <w:rFonts w:cs="Times New Roman"/>
          <w:szCs w:val="28"/>
        </w:rPr>
        <w:t>. (1,5 điểm)</w:t>
      </w:r>
    </w:p>
    <w:p w14:paraId="116BDC9D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Một đoạn mạch gồm một bóng đèn có ghi 6V - 4,5W được mắc nối tiếp với một biến trở và được đặt vào hiệu điện thế không đổi 9V. Bỏ qua điện trở của am pe kế và các dây nối. </w:t>
      </w:r>
    </w:p>
    <w:p w14:paraId="71FB22C3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a) Đóng công tắc K, bóng đèn sáng bình thường. Tìm số chỉ của ampe kế. </w:t>
      </w:r>
    </w:p>
    <w:p w14:paraId="4A7187BA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b) Tính điện trở của biến trở và công suất tiêu thụ của biến trở khi đó. </w:t>
      </w:r>
    </w:p>
    <w:p w14:paraId="0070D233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c) Tính công của dòng điện sản ra ở biến trở và ở toàn đoạn mạch trong 10 phút. </w:t>
      </w:r>
    </w:p>
    <w:p w14:paraId="033CAA06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b/>
          <w:bCs/>
          <w:szCs w:val="28"/>
        </w:rPr>
        <w:t>Câu 18.</w:t>
      </w:r>
      <w:r w:rsidRPr="0036424D">
        <w:rPr>
          <w:rFonts w:cs="Times New Roman"/>
          <w:szCs w:val="28"/>
        </w:rPr>
        <w:t xml:space="preserve"> (1,25 điểm). Nhúng thanh sắt có khối lượng 50 gam vào 400ml dung dịch CuSO4. Sau một thời gian khối lượng thanh sắt tăng 2 gam. (Giả sử đồng sinh ra đều bám vào thanh sắt) </w:t>
      </w:r>
    </w:p>
    <w:p w14:paraId="49536433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a) Xác định lượng Cu sinh ra. </w:t>
      </w:r>
    </w:p>
    <w:p w14:paraId="1F37CA76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  <w:r w:rsidRPr="0036424D">
        <w:rPr>
          <w:rFonts w:cs="Times New Roman"/>
          <w:szCs w:val="28"/>
        </w:rPr>
        <w:t xml:space="preserve">b) Tính nồng độ mol/l của dung dịch sắt(II) sunfat tạo thành. Giả sử thể tích dung dịch không thay đổi. </w:t>
      </w:r>
    </w:p>
    <w:p w14:paraId="3A5ED880" w14:textId="77777777" w:rsidR="00F76719" w:rsidRPr="0036424D" w:rsidRDefault="00F76719" w:rsidP="008D152D">
      <w:pPr>
        <w:spacing w:after="0" w:line="240" w:lineRule="auto"/>
        <w:rPr>
          <w:rFonts w:cs="Times New Roman"/>
          <w:szCs w:val="28"/>
        </w:rPr>
      </w:pPr>
    </w:p>
    <w:p w14:paraId="2C9790BF" w14:textId="77777777" w:rsidR="008451F2" w:rsidRPr="0036424D" w:rsidRDefault="008451F2" w:rsidP="008451F2">
      <w:pPr>
        <w:spacing w:after="0" w:line="240" w:lineRule="auto"/>
        <w:rPr>
          <w:rFonts w:eastAsia="Times New Roman"/>
          <w:color w:val="000000"/>
          <w:sz w:val="26"/>
          <w:szCs w:val="26"/>
        </w:rPr>
      </w:pPr>
      <w:bookmarkStart w:id="0" w:name="_GoBack"/>
      <w:bookmarkEnd w:id="0"/>
    </w:p>
    <w:sectPr w:rsidR="008451F2" w:rsidRPr="0036424D" w:rsidSect="008451F2">
      <w:pgSz w:w="12240" w:h="15840"/>
      <w:pgMar w:top="1418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390"/>
    <w:multiLevelType w:val="hybridMultilevel"/>
    <w:tmpl w:val="90FCA02A"/>
    <w:lvl w:ilvl="0" w:tplc="33E08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12F9"/>
    <w:multiLevelType w:val="hybridMultilevel"/>
    <w:tmpl w:val="39A841BE"/>
    <w:lvl w:ilvl="0" w:tplc="7556CA5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B556B"/>
    <w:multiLevelType w:val="hybridMultilevel"/>
    <w:tmpl w:val="BAE8CA9A"/>
    <w:lvl w:ilvl="0" w:tplc="C4A0C4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6186"/>
    <w:multiLevelType w:val="hybridMultilevel"/>
    <w:tmpl w:val="52A0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7992"/>
    <w:multiLevelType w:val="hybridMultilevel"/>
    <w:tmpl w:val="26468F74"/>
    <w:lvl w:ilvl="0" w:tplc="376A6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5CB7"/>
    <w:multiLevelType w:val="hybridMultilevel"/>
    <w:tmpl w:val="7740423C"/>
    <w:lvl w:ilvl="0" w:tplc="40BAAF1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091BA3"/>
    <w:multiLevelType w:val="hybridMultilevel"/>
    <w:tmpl w:val="510CA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3758"/>
    <w:multiLevelType w:val="hybridMultilevel"/>
    <w:tmpl w:val="68F4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7DA2"/>
    <w:multiLevelType w:val="hybridMultilevel"/>
    <w:tmpl w:val="60E21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C4791"/>
    <w:multiLevelType w:val="hybridMultilevel"/>
    <w:tmpl w:val="31BC8AB6"/>
    <w:lvl w:ilvl="0" w:tplc="1DA6D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79"/>
    <w:rsid w:val="00006AC8"/>
    <w:rsid w:val="00020E07"/>
    <w:rsid w:val="00086C76"/>
    <w:rsid w:val="0012278E"/>
    <w:rsid w:val="00131E76"/>
    <w:rsid w:val="00162AEB"/>
    <w:rsid w:val="001704E3"/>
    <w:rsid w:val="002F7C5D"/>
    <w:rsid w:val="0036424D"/>
    <w:rsid w:val="00377EC4"/>
    <w:rsid w:val="004411C3"/>
    <w:rsid w:val="004A0378"/>
    <w:rsid w:val="004F0BCB"/>
    <w:rsid w:val="005133F4"/>
    <w:rsid w:val="00521602"/>
    <w:rsid w:val="00522066"/>
    <w:rsid w:val="0052329E"/>
    <w:rsid w:val="00544606"/>
    <w:rsid w:val="00551891"/>
    <w:rsid w:val="005C64F8"/>
    <w:rsid w:val="005D6CB1"/>
    <w:rsid w:val="0061384A"/>
    <w:rsid w:val="00622EC5"/>
    <w:rsid w:val="00665E60"/>
    <w:rsid w:val="007360EF"/>
    <w:rsid w:val="00752079"/>
    <w:rsid w:val="00752BC7"/>
    <w:rsid w:val="00832C31"/>
    <w:rsid w:val="00840403"/>
    <w:rsid w:val="008451F2"/>
    <w:rsid w:val="00870A8D"/>
    <w:rsid w:val="008776FD"/>
    <w:rsid w:val="008A0E7A"/>
    <w:rsid w:val="008D152D"/>
    <w:rsid w:val="008E3029"/>
    <w:rsid w:val="008E482C"/>
    <w:rsid w:val="00913F0B"/>
    <w:rsid w:val="00931403"/>
    <w:rsid w:val="009B657A"/>
    <w:rsid w:val="009C2D33"/>
    <w:rsid w:val="00A07366"/>
    <w:rsid w:val="00A25DAC"/>
    <w:rsid w:val="00A3034C"/>
    <w:rsid w:val="00A46688"/>
    <w:rsid w:val="00A54A3D"/>
    <w:rsid w:val="00A60107"/>
    <w:rsid w:val="00A64011"/>
    <w:rsid w:val="00AA5A98"/>
    <w:rsid w:val="00AA7DB7"/>
    <w:rsid w:val="00AD2A35"/>
    <w:rsid w:val="00B1081B"/>
    <w:rsid w:val="00B10A40"/>
    <w:rsid w:val="00B46890"/>
    <w:rsid w:val="00B92BC3"/>
    <w:rsid w:val="00BB4C6F"/>
    <w:rsid w:val="00BC31EC"/>
    <w:rsid w:val="00C1010F"/>
    <w:rsid w:val="00C507FB"/>
    <w:rsid w:val="00C52143"/>
    <w:rsid w:val="00C643FD"/>
    <w:rsid w:val="00C876B6"/>
    <w:rsid w:val="00D436E0"/>
    <w:rsid w:val="00D55284"/>
    <w:rsid w:val="00D7518B"/>
    <w:rsid w:val="00D94CB7"/>
    <w:rsid w:val="00DA5AA9"/>
    <w:rsid w:val="00DE7B9B"/>
    <w:rsid w:val="00E5370C"/>
    <w:rsid w:val="00EC055A"/>
    <w:rsid w:val="00F64313"/>
    <w:rsid w:val="00F76719"/>
    <w:rsid w:val="00FD61DD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6590"/>
  <w15:chartTrackingRefBased/>
  <w15:docId w15:val="{4927127F-14F2-483B-9593-C305CE10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CB1"/>
    <w:pPr>
      <w:spacing w:before="40" w:after="40" w:line="312" w:lineRule="auto"/>
      <w:jc w:val="both"/>
      <w:outlineLvl w:val="1"/>
    </w:pPr>
    <w:rPr>
      <w:rFonts w:eastAsia="Calibri" w:cs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5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3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4C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D6CB1"/>
    <w:rPr>
      <w:rFonts w:eastAsia="Calibri" w:cs="Times New Roman"/>
      <w:b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C3DF-41D0-4D76-BB7C-72B5056D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33</cp:revision>
  <dcterms:created xsi:type="dcterms:W3CDTF">2024-07-24T13:13:00Z</dcterms:created>
  <dcterms:modified xsi:type="dcterms:W3CDTF">2025-01-03T07:52:00Z</dcterms:modified>
</cp:coreProperties>
</file>