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237CD" w14:textId="50893A71" w:rsidR="00DC0F9E" w:rsidRPr="00785759" w:rsidRDefault="00D86B8D" w:rsidP="00785759">
      <w:pPr>
        <w:jc w:val="center"/>
        <w:rPr>
          <w:b/>
          <w:bCs/>
          <w:sz w:val="36"/>
          <w:szCs w:val="32"/>
        </w:rPr>
      </w:pPr>
      <w:r w:rsidRPr="00785759">
        <w:rPr>
          <w:b/>
          <w:bCs/>
          <w:sz w:val="36"/>
          <w:szCs w:val="32"/>
        </w:rPr>
        <w:t>MỐC THỜI GIAN</w:t>
      </w:r>
    </w:p>
    <w:tbl>
      <w:tblPr>
        <w:tblStyle w:val="TableGrid"/>
        <w:tblW w:w="9209" w:type="dxa"/>
        <w:tblLook w:val="04A0" w:firstRow="1" w:lastRow="0" w:firstColumn="1" w:lastColumn="0" w:noHBand="0" w:noVBand="1"/>
      </w:tblPr>
      <w:tblGrid>
        <w:gridCol w:w="1006"/>
        <w:gridCol w:w="5652"/>
        <w:gridCol w:w="2551"/>
      </w:tblGrid>
      <w:tr w:rsidR="00D86B8D" w14:paraId="7B6FEA7D" w14:textId="77777777" w:rsidTr="00517D31">
        <w:trPr>
          <w:trHeight w:val="797"/>
        </w:trPr>
        <w:tc>
          <w:tcPr>
            <w:tcW w:w="1006" w:type="dxa"/>
            <w:vAlign w:val="center"/>
          </w:tcPr>
          <w:p w14:paraId="5E186868" w14:textId="7744C888" w:rsidR="00D86B8D" w:rsidRPr="00785759" w:rsidRDefault="00D86B8D" w:rsidP="00785759">
            <w:pPr>
              <w:jc w:val="center"/>
              <w:rPr>
                <w:b/>
                <w:bCs/>
                <w:sz w:val="32"/>
                <w:szCs w:val="28"/>
              </w:rPr>
            </w:pPr>
            <w:r w:rsidRPr="00785759">
              <w:rPr>
                <w:b/>
                <w:bCs/>
                <w:sz w:val="32"/>
                <w:szCs w:val="28"/>
              </w:rPr>
              <w:t>STT</w:t>
            </w:r>
          </w:p>
        </w:tc>
        <w:tc>
          <w:tcPr>
            <w:tcW w:w="5652" w:type="dxa"/>
            <w:vAlign w:val="center"/>
          </w:tcPr>
          <w:p w14:paraId="3C3ABF85" w14:textId="773241EF" w:rsidR="00D86B8D" w:rsidRPr="00785759" w:rsidRDefault="00D86B8D" w:rsidP="00785759">
            <w:pPr>
              <w:jc w:val="center"/>
              <w:rPr>
                <w:b/>
                <w:bCs/>
                <w:sz w:val="32"/>
                <w:szCs w:val="28"/>
              </w:rPr>
            </w:pPr>
            <w:r w:rsidRPr="00785759">
              <w:rPr>
                <w:b/>
                <w:bCs/>
                <w:sz w:val="32"/>
                <w:szCs w:val="28"/>
              </w:rPr>
              <w:t>NỘI DUNG</w:t>
            </w:r>
          </w:p>
        </w:tc>
        <w:tc>
          <w:tcPr>
            <w:tcW w:w="2551" w:type="dxa"/>
            <w:vAlign w:val="center"/>
          </w:tcPr>
          <w:p w14:paraId="34D21B59" w14:textId="18441F5F" w:rsidR="00D86B8D" w:rsidRPr="00785759" w:rsidRDefault="00D86B8D" w:rsidP="00785759">
            <w:pPr>
              <w:jc w:val="center"/>
              <w:rPr>
                <w:b/>
                <w:bCs/>
                <w:sz w:val="32"/>
                <w:szCs w:val="28"/>
              </w:rPr>
            </w:pPr>
            <w:r w:rsidRPr="00785759">
              <w:rPr>
                <w:b/>
                <w:bCs/>
                <w:sz w:val="32"/>
                <w:szCs w:val="28"/>
              </w:rPr>
              <w:t>THỜI GIAN</w:t>
            </w:r>
          </w:p>
        </w:tc>
      </w:tr>
      <w:tr w:rsidR="00D86B8D" w14:paraId="11BADF3E" w14:textId="77777777" w:rsidTr="00517D31">
        <w:trPr>
          <w:trHeight w:val="1120"/>
        </w:trPr>
        <w:tc>
          <w:tcPr>
            <w:tcW w:w="1006" w:type="dxa"/>
            <w:vAlign w:val="center"/>
          </w:tcPr>
          <w:p w14:paraId="2BD61592" w14:textId="1B6CF24F" w:rsidR="00D86B8D" w:rsidRPr="00785759" w:rsidRDefault="00D86B8D" w:rsidP="00785759">
            <w:pPr>
              <w:jc w:val="center"/>
              <w:rPr>
                <w:sz w:val="32"/>
                <w:szCs w:val="28"/>
              </w:rPr>
            </w:pPr>
            <w:r w:rsidRPr="00785759">
              <w:rPr>
                <w:sz w:val="32"/>
                <w:szCs w:val="28"/>
              </w:rPr>
              <w:t>1</w:t>
            </w:r>
          </w:p>
        </w:tc>
        <w:tc>
          <w:tcPr>
            <w:tcW w:w="5652" w:type="dxa"/>
            <w:vAlign w:val="center"/>
          </w:tcPr>
          <w:p w14:paraId="0F83B05A" w14:textId="4F1A71D7" w:rsidR="00D86B8D" w:rsidRPr="00785759" w:rsidRDefault="00D86B8D" w:rsidP="00517D31">
            <w:pPr>
              <w:jc w:val="both"/>
              <w:rPr>
                <w:sz w:val="32"/>
                <w:szCs w:val="28"/>
              </w:rPr>
            </w:pPr>
            <w:r w:rsidRPr="00785759">
              <w:rPr>
                <w:sz w:val="32"/>
                <w:szCs w:val="28"/>
              </w:rPr>
              <w:t>Đăng ký tuyển sinh trực tuyến trên hệ thống phần mềm</w:t>
            </w:r>
          </w:p>
        </w:tc>
        <w:tc>
          <w:tcPr>
            <w:tcW w:w="2551" w:type="dxa"/>
            <w:vAlign w:val="center"/>
          </w:tcPr>
          <w:p w14:paraId="4A1138BF" w14:textId="4973508F" w:rsidR="00D86B8D" w:rsidRPr="00785759" w:rsidRDefault="00D86B8D" w:rsidP="00517D31">
            <w:pPr>
              <w:jc w:val="center"/>
              <w:rPr>
                <w:sz w:val="32"/>
                <w:szCs w:val="28"/>
              </w:rPr>
            </w:pPr>
            <w:r w:rsidRPr="00785759">
              <w:rPr>
                <w:sz w:val="32"/>
                <w:szCs w:val="28"/>
              </w:rPr>
              <w:t xml:space="preserve">Từ 21/4 đến </w:t>
            </w:r>
            <w:r w:rsidR="00517D31">
              <w:rPr>
                <w:sz w:val="32"/>
                <w:szCs w:val="28"/>
              </w:rPr>
              <w:t>0</w:t>
            </w:r>
            <w:r w:rsidRPr="00785759">
              <w:rPr>
                <w:sz w:val="32"/>
                <w:szCs w:val="28"/>
              </w:rPr>
              <w:t>8/5</w:t>
            </w:r>
          </w:p>
        </w:tc>
      </w:tr>
      <w:tr w:rsidR="00D86B8D" w14:paraId="35D537A7" w14:textId="77777777" w:rsidTr="00517D31">
        <w:trPr>
          <w:trHeight w:val="994"/>
        </w:trPr>
        <w:tc>
          <w:tcPr>
            <w:tcW w:w="1006" w:type="dxa"/>
            <w:vAlign w:val="center"/>
          </w:tcPr>
          <w:p w14:paraId="41CBDABD" w14:textId="549035AA" w:rsidR="00D86B8D" w:rsidRPr="00785759" w:rsidRDefault="00D86B8D" w:rsidP="00785759">
            <w:pPr>
              <w:jc w:val="center"/>
              <w:rPr>
                <w:sz w:val="32"/>
                <w:szCs w:val="28"/>
              </w:rPr>
            </w:pPr>
            <w:r w:rsidRPr="00785759">
              <w:rPr>
                <w:sz w:val="32"/>
                <w:szCs w:val="28"/>
              </w:rPr>
              <w:t>2</w:t>
            </w:r>
          </w:p>
        </w:tc>
        <w:tc>
          <w:tcPr>
            <w:tcW w:w="5652" w:type="dxa"/>
            <w:vAlign w:val="center"/>
          </w:tcPr>
          <w:p w14:paraId="4912F78F" w14:textId="5C8E63FA" w:rsidR="00D86B8D" w:rsidRPr="00785759" w:rsidRDefault="00D86B8D" w:rsidP="00517D31">
            <w:pPr>
              <w:jc w:val="both"/>
              <w:rPr>
                <w:sz w:val="32"/>
                <w:szCs w:val="28"/>
              </w:rPr>
            </w:pPr>
            <w:r w:rsidRPr="00785759">
              <w:rPr>
                <w:sz w:val="32"/>
                <w:szCs w:val="28"/>
              </w:rPr>
              <w:t>Thay đổi nguyện vọng đăng ký dự tuyển và đăng ký nguyện vọng xét tuyển</w:t>
            </w:r>
          </w:p>
        </w:tc>
        <w:tc>
          <w:tcPr>
            <w:tcW w:w="2551" w:type="dxa"/>
            <w:vAlign w:val="center"/>
          </w:tcPr>
          <w:p w14:paraId="77AFFEF7" w14:textId="67E6608E" w:rsidR="00D86B8D" w:rsidRPr="00785759" w:rsidRDefault="00D86B8D" w:rsidP="00517D31">
            <w:pPr>
              <w:jc w:val="center"/>
              <w:rPr>
                <w:sz w:val="32"/>
                <w:szCs w:val="28"/>
              </w:rPr>
            </w:pPr>
            <w:r w:rsidRPr="00785759">
              <w:rPr>
                <w:sz w:val="32"/>
                <w:szCs w:val="28"/>
              </w:rPr>
              <w:t xml:space="preserve">Từ </w:t>
            </w:r>
            <w:r w:rsidR="00517D31">
              <w:rPr>
                <w:sz w:val="32"/>
                <w:szCs w:val="28"/>
              </w:rPr>
              <w:t>0</w:t>
            </w:r>
            <w:r w:rsidRPr="00785759">
              <w:rPr>
                <w:sz w:val="32"/>
                <w:szCs w:val="28"/>
              </w:rPr>
              <w:t>9/5 đến 13/5</w:t>
            </w:r>
          </w:p>
        </w:tc>
      </w:tr>
      <w:tr w:rsidR="00D86B8D" w14:paraId="72A15DAE" w14:textId="77777777" w:rsidTr="00517D31">
        <w:trPr>
          <w:trHeight w:val="980"/>
        </w:trPr>
        <w:tc>
          <w:tcPr>
            <w:tcW w:w="1006" w:type="dxa"/>
            <w:vAlign w:val="center"/>
          </w:tcPr>
          <w:p w14:paraId="642A2B58" w14:textId="59C5CBDE" w:rsidR="00D86B8D" w:rsidRPr="00785759" w:rsidRDefault="00D86B8D" w:rsidP="00785759">
            <w:pPr>
              <w:jc w:val="center"/>
              <w:rPr>
                <w:sz w:val="32"/>
                <w:szCs w:val="28"/>
              </w:rPr>
            </w:pPr>
            <w:r w:rsidRPr="00785759">
              <w:rPr>
                <w:sz w:val="32"/>
                <w:szCs w:val="28"/>
              </w:rPr>
              <w:t>3</w:t>
            </w:r>
          </w:p>
        </w:tc>
        <w:tc>
          <w:tcPr>
            <w:tcW w:w="5652" w:type="dxa"/>
            <w:vAlign w:val="center"/>
          </w:tcPr>
          <w:p w14:paraId="4FC4C720" w14:textId="5EBA6971" w:rsidR="00D86B8D" w:rsidRPr="00785759" w:rsidRDefault="00D86B8D" w:rsidP="00517D31">
            <w:pPr>
              <w:jc w:val="both"/>
              <w:rPr>
                <w:sz w:val="32"/>
                <w:szCs w:val="28"/>
              </w:rPr>
            </w:pPr>
            <w:r w:rsidRPr="00785759">
              <w:rPr>
                <w:sz w:val="32"/>
                <w:szCs w:val="28"/>
              </w:rPr>
              <w:t>Nhận giấy chứng nhận tốt nghiệp tạm thời</w:t>
            </w:r>
            <w:r w:rsidR="00785759">
              <w:rPr>
                <w:sz w:val="32"/>
                <w:szCs w:val="28"/>
              </w:rPr>
              <w:t xml:space="preserve"> tại trường THCS</w:t>
            </w:r>
          </w:p>
        </w:tc>
        <w:tc>
          <w:tcPr>
            <w:tcW w:w="2551" w:type="dxa"/>
            <w:vAlign w:val="center"/>
          </w:tcPr>
          <w:p w14:paraId="4B17FF13" w14:textId="4F0CEB38" w:rsidR="00D86B8D" w:rsidRPr="00785759" w:rsidRDefault="00D86B8D" w:rsidP="00517D31">
            <w:pPr>
              <w:jc w:val="center"/>
              <w:rPr>
                <w:sz w:val="32"/>
                <w:szCs w:val="28"/>
              </w:rPr>
            </w:pPr>
            <w:r w:rsidRPr="00785759">
              <w:rPr>
                <w:sz w:val="32"/>
                <w:szCs w:val="28"/>
              </w:rPr>
              <w:t>Chậm nhất 16/5</w:t>
            </w:r>
          </w:p>
        </w:tc>
      </w:tr>
      <w:tr w:rsidR="00D86B8D" w14:paraId="0F838DCF" w14:textId="77777777" w:rsidTr="00517D31">
        <w:trPr>
          <w:trHeight w:val="970"/>
        </w:trPr>
        <w:tc>
          <w:tcPr>
            <w:tcW w:w="1006" w:type="dxa"/>
            <w:vAlign w:val="center"/>
          </w:tcPr>
          <w:p w14:paraId="2E758BFE" w14:textId="142AF6AB" w:rsidR="00D86B8D" w:rsidRPr="00785759" w:rsidRDefault="00D86B8D" w:rsidP="00785759">
            <w:pPr>
              <w:jc w:val="center"/>
              <w:rPr>
                <w:sz w:val="32"/>
                <w:szCs w:val="28"/>
              </w:rPr>
            </w:pPr>
            <w:r w:rsidRPr="00785759">
              <w:rPr>
                <w:sz w:val="32"/>
                <w:szCs w:val="28"/>
              </w:rPr>
              <w:t>4</w:t>
            </w:r>
          </w:p>
        </w:tc>
        <w:tc>
          <w:tcPr>
            <w:tcW w:w="5652" w:type="dxa"/>
            <w:vAlign w:val="center"/>
          </w:tcPr>
          <w:p w14:paraId="3393DDFD" w14:textId="629F835F" w:rsidR="00D86B8D" w:rsidRPr="00785759" w:rsidRDefault="00D86B8D" w:rsidP="00517D31">
            <w:pPr>
              <w:jc w:val="both"/>
              <w:rPr>
                <w:sz w:val="32"/>
                <w:szCs w:val="28"/>
              </w:rPr>
            </w:pPr>
            <w:r w:rsidRPr="00785759">
              <w:rPr>
                <w:sz w:val="32"/>
                <w:szCs w:val="28"/>
              </w:rPr>
              <w:t xml:space="preserve">Thí sinh nộp hồ sơ đăng ký dự thi và nhận phiếu đăng ký dự thi tại trường THPT </w:t>
            </w:r>
          </w:p>
        </w:tc>
        <w:tc>
          <w:tcPr>
            <w:tcW w:w="2551" w:type="dxa"/>
            <w:vAlign w:val="center"/>
          </w:tcPr>
          <w:p w14:paraId="4AB7FD77" w14:textId="40AE98C9" w:rsidR="00D86B8D" w:rsidRPr="00785759" w:rsidRDefault="00D86B8D" w:rsidP="00517D31">
            <w:pPr>
              <w:jc w:val="center"/>
              <w:rPr>
                <w:sz w:val="32"/>
                <w:szCs w:val="28"/>
              </w:rPr>
            </w:pPr>
            <w:r w:rsidRPr="00785759">
              <w:rPr>
                <w:sz w:val="32"/>
                <w:szCs w:val="28"/>
              </w:rPr>
              <w:t>Từ 16/5 đến 21/5</w:t>
            </w:r>
          </w:p>
        </w:tc>
      </w:tr>
      <w:tr w:rsidR="00517D31" w14:paraId="2A613AF3" w14:textId="77777777" w:rsidTr="00517D31">
        <w:trPr>
          <w:trHeight w:val="1410"/>
        </w:trPr>
        <w:tc>
          <w:tcPr>
            <w:tcW w:w="1006" w:type="dxa"/>
            <w:vAlign w:val="center"/>
          </w:tcPr>
          <w:p w14:paraId="09831C6E" w14:textId="6F1F3A64" w:rsidR="00517D31" w:rsidRPr="00785759" w:rsidRDefault="00517D31" w:rsidP="00785759">
            <w:pPr>
              <w:jc w:val="center"/>
              <w:rPr>
                <w:sz w:val="32"/>
                <w:szCs w:val="28"/>
              </w:rPr>
            </w:pPr>
            <w:r>
              <w:rPr>
                <w:sz w:val="32"/>
                <w:szCs w:val="28"/>
              </w:rPr>
              <w:t>5</w:t>
            </w:r>
          </w:p>
        </w:tc>
        <w:tc>
          <w:tcPr>
            <w:tcW w:w="5652" w:type="dxa"/>
            <w:vAlign w:val="center"/>
          </w:tcPr>
          <w:p w14:paraId="05E66F39" w14:textId="11A05CFC" w:rsidR="00517D31" w:rsidRPr="00785759" w:rsidRDefault="00517D31" w:rsidP="007A7A5C">
            <w:pPr>
              <w:jc w:val="both"/>
              <w:rPr>
                <w:sz w:val="32"/>
                <w:szCs w:val="28"/>
              </w:rPr>
            </w:pPr>
            <w:r>
              <w:rPr>
                <w:sz w:val="32"/>
                <w:szCs w:val="28"/>
              </w:rPr>
              <w:t xml:space="preserve">Thí sinh đăng ký dự tuyển trường chuyên, </w:t>
            </w:r>
            <w:r w:rsidR="007A7A5C">
              <w:rPr>
                <w:sz w:val="32"/>
                <w:szCs w:val="28"/>
              </w:rPr>
              <w:t>T</w:t>
            </w:r>
            <w:r>
              <w:rPr>
                <w:sz w:val="32"/>
                <w:szCs w:val="28"/>
              </w:rPr>
              <w:t>rường THPT thông báo những thí sinh không đủ điều kiện thi chuyên</w:t>
            </w:r>
          </w:p>
        </w:tc>
        <w:tc>
          <w:tcPr>
            <w:tcW w:w="2551" w:type="dxa"/>
            <w:vAlign w:val="center"/>
          </w:tcPr>
          <w:p w14:paraId="74458737" w14:textId="2D581BDA" w:rsidR="00517D31" w:rsidRPr="00785759" w:rsidRDefault="007A7A5C" w:rsidP="00517D31">
            <w:pPr>
              <w:jc w:val="center"/>
              <w:rPr>
                <w:sz w:val="32"/>
                <w:szCs w:val="28"/>
              </w:rPr>
            </w:pPr>
            <w:r>
              <w:rPr>
                <w:sz w:val="32"/>
                <w:szCs w:val="28"/>
              </w:rPr>
              <w:t>Ngày 21/5</w:t>
            </w:r>
            <w:bookmarkStart w:id="0" w:name="_GoBack"/>
            <w:bookmarkEnd w:id="0"/>
          </w:p>
        </w:tc>
      </w:tr>
      <w:tr w:rsidR="00D86B8D" w14:paraId="5D8C582C" w14:textId="77777777" w:rsidTr="00517D31">
        <w:trPr>
          <w:trHeight w:val="960"/>
        </w:trPr>
        <w:tc>
          <w:tcPr>
            <w:tcW w:w="1006" w:type="dxa"/>
            <w:vAlign w:val="center"/>
          </w:tcPr>
          <w:p w14:paraId="7E35FD3E" w14:textId="68692327" w:rsidR="00D86B8D" w:rsidRPr="00785759" w:rsidRDefault="00517D31" w:rsidP="00785759">
            <w:pPr>
              <w:jc w:val="center"/>
              <w:rPr>
                <w:sz w:val="32"/>
                <w:szCs w:val="28"/>
              </w:rPr>
            </w:pPr>
            <w:r>
              <w:rPr>
                <w:sz w:val="32"/>
                <w:szCs w:val="28"/>
              </w:rPr>
              <w:t>6</w:t>
            </w:r>
          </w:p>
        </w:tc>
        <w:tc>
          <w:tcPr>
            <w:tcW w:w="5652" w:type="dxa"/>
            <w:vAlign w:val="center"/>
          </w:tcPr>
          <w:p w14:paraId="44E3EDEE" w14:textId="4FD254D3" w:rsidR="00D86B8D" w:rsidRPr="00785759" w:rsidRDefault="00D86B8D" w:rsidP="00517D31">
            <w:pPr>
              <w:jc w:val="both"/>
              <w:rPr>
                <w:sz w:val="32"/>
                <w:szCs w:val="28"/>
              </w:rPr>
            </w:pPr>
            <w:r w:rsidRPr="00785759">
              <w:rPr>
                <w:sz w:val="32"/>
                <w:szCs w:val="28"/>
              </w:rPr>
              <w:t>Trả thẻ dự thi cho thí sinh tại trường THPT</w:t>
            </w:r>
          </w:p>
        </w:tc>
        <w:tc>
          <w:tcPr>
            <w:tcW w:w="2551" w:type="dxa"/>
            <w:vAlign w:val="center"/>
          </w:tcPr>
          <w:p w14:paraId="772B91FC" w14:textId="4A52813A" w:rsidR="00D86B8D" w:rsidRPr="00785759" w:rsidRDefault="00785759" w:rsidP="00517D31">
            <w:pPr>
              <w:jc w:val="center"/>
              <w:rPr>
                <w:sz w:val="32"/>
                <w:szCs w:val="28"/>
              </w:rPr>
            </w:pPr>
            <w:r>
              <w:rPr>
                <w:sz w:val="32"/>
                <w:szCs w:val="28"/>
              </w:rPr>
              <w:t xml:space="preserve">Ngày </w:t>
            </w:r>
            <w:r w:rsidR="00D86B8D" w:rsidRPr="00785759">
              <w:rPr>
                <w:sz w:val="32"/>
                <w:szCs w:val="28"/>
              </w:rPr>
              <w:t>23/5</w:t>
            </w:r>
          </w:p>
        </w:tc>
      </w:tr>
      <w:tr w:rsidR="00D86B8D" w14:paraId="3D2CD814" w14:textId="77777777" w:rsidTr="0001540B">
        <w:trPr>
          <w:trHeight w:val="792"/>
        </w:trPr>
        <w:tc>
          <w:tcPr>
            <w:tcW w:w="1006" w:type="dxa"/>
            <w:vAlign w:val="center"/>
          </w:tcPr>
          <w:p w14:paraId="486F0D7B" w14:textId="2476876E" w:rsidR="00D86B8D" w:rsidRPr="00785759" w:rsidRDefault="00517D31" w:rsidP="00785759">
            <w:pPr>
              <w:jc w:val="center"/>
              <w:rPr>
                <w:sz w:val="32"/>
                <w:szCs w:val="28"/>
              </w:rPr>
            </w:pPr>
            <w:r>
              <w:rPr>
                <w:sz w:val="32"/>
                <w:szCs w:val="28"/>
              </w:rPr>
              <w:t>7</w:t>
            </w:r>
          </w:p>
        </w:tc>
        <w:tc>
          <w:tcPr>
            <w:tcW w:w="5652" w:type="dxa"/>
            <w:vAlign w:val="center"/>
          </w:tcPr>
          <w:p w14:paraId="67651407" w14:textId="0FFA1E9B" w:rsidR="00D86B8D" w:rsidRPr="00785759" w:rsidRDefault="00D86B8D" w:rsidP="00517D31">
            <w:pPr>
              <w:jc w:val="both"/>
              <w:rPr>
                <w:sz w:val="32"/>
                <w:szCs w:val="28"/>
              </w:rPr>
            </w:pPr>
            <w:r w:rsidRPr="00785759">
              <w:rPr>
                <w:sz w:val="32"/>
                <w:szCs w:val="28"/>
              </w:rPr>
              <w:t>Thi tuyển sinh vào</w:t>
            </w:r>
            <w:r w:rsidR="00517D31">
              <w:rPr>
                <w:sz w:val="32"/>
                <w:szCs w:val="28"/>
              </w:rPr>
              <w:t xml:space="preserve"> lớp 10</w:t>
            </w:r>
            <w:r w:rsidRPr="00785759">
              <w:rPr>
                <w:sz w:val="32"/>
                <w:szCs w:val="28"/>
              </w:rPr>
              <w:t xml:space="preserve"> THPT</w:t>
            </w:r>
          </w:p>
        </w:tc>
        <w:tc>
          <w:tcPr>
            <w:tcW w:w="2551" w:type="dxa"/>
            <w:vAlign w:val="center"/>
          </w:tcPr>
          <w:p w14:paraId="2BBE4369" w14:textId="506401AF" w:rsidR="00D86B8D" w:rsidRPr="00785759" w:rsidRDefault="00D86B8D" w:rsidP="00517D31">
            <w:pPr>
              <w:jc w:val="center"/>
              <w:rPr>
                <w:sz w:val="32"/>
                <w:szCs w:val="28"/>
              </w:rPr>
            </w:pPr>
            <w:r w:rsidRPr="00785759">
              <w:rPr>
                <w:sz w:val="32"/>
                <w:szCs w:val="28"/>
              </w:rPr>
              <w:t xml:space="preserve">Từ </w:t>
            </w:r>
            <w:r w:rsidR="00517D31">
              <w:rPr>
                <w:sz w:val="32"/>
                <w:szCs w:val="28"/>
              </w:rPr>
              <w:t>0</w:t>
            </w:r>
            <w:r w:rsidRPr="00785759">
              <w:rPr>
                <w:sz w:val="32"/>
                <w:szCs w:val="28"/>
              </w:rPr>
              <w:t xml:space="preserve">2/6 đến </w:t>
            </w:r>
            <w:r w:rsidR="00517D31">
              <w:rPr>
                <w:sz w:val="32"/>
                <w:szCs w:val="28"/>
              </w:rPr>
              <w:t>0</w:t>
            </w:r>
            <w:r w:rsidRPr="00785759">
              <w:rPr>
                <w:sz w:val="32"/>
                <w:szCs w:val="28"/>
              </w:rPr>
              <w:t>4/6</w:t>
            </w:r>
          </w:p>
        </w:tc>
      </w:tr>
      <w:tr w:rsidR="00D86B8D" w14:paraId="54ED9B45" w14:textId="77777777" w:rsidTr="0001540B">
        <w:trPr>
          <w:trHeight w:val="818"/>
        </w:trPr>
        <w:tc>
          <w:tcPr>
            <w:tcW w:w="1006" w:type="dxa"/>
            <w:vAlign w:val="center"/>
          </w:tcPr>
          <w:p w14:paraId="2996343A" w14:textId="72364EE4" w:rsidR="00D86B8D" w:rsidRPr="00785759" w:rsidRDefault="00517D31" w:rsidP="00785759">
            <w:pPr>
              <w:jc w:val="center"/>
              <w:rPr>
                <w:sz w:val="32"/>
                <w:szCs w:val="28"/>
              </w:rPr>
            </w:pPr>
            <w:r>
              <w:rPr>
                <w:sz w:val="32"/>
                <w:szCs w:val="28"/>
              </w:rPr>
              <w:t>8</w:t>
            </w:r>
          </w:p>
        </w:tc>
        <w:tc>
          <w:tcPr>
            <w:tcW w:w="5652" w:type="dxa"/>
            <w:vAlign w:val="center"/>
          </w:tcPr>
          <w:p w14:paraId="025E5331" w14:textId="284F6EF2" w:rsidR="00D86B8D" w:rsidRPr="00785759" w:rsidRDefault="00D86B8D" w:rsidP="00517D31">
            <w:pPr>
              <w:jc w:val="both"/>
              <w:rPr>
                <w:sz w:val="32"/>
                <w:szCs w:val="28"/>
              </w:rPr>
            </w:pPr>
            <w:r w:rsidRPr="00785759">
              <w:rPr>
                <w:sz w:val="32"/>
                <w:szCs w:val="28"/>
              </w:rPr>
              <w:t>Công bố điểm thi</w:t>
            </w:r>
            <w:r w:rsidR="00785759" w:rsidRPr="00785759">
              <w:rPr>
                <w:sz w:val="32"/>
                <w:szCs w:val="28"/>
              </w:rPr>
              <w:t>, Công bố điểm chuẩn</w:t>
            </w:r>
          </w:p>
        </w:tc>
        <w:tc>
          <w:tcPr>
            <w:tcW w:w="2551" w:type="dxa"/>
            <w:vAlign w:val="center"/>
          </w:tcPr>
          <w:p w14:paraId="77AA222A" w14:textId="4F3AE091" w:rsidR="00D86B8D" w:rsidRPr="00785759" w:rsidRDefault="0001540B" w:rsidP="00517D31">
            <w:pPr>
              <w:jc w:val="center"/>
              <w:rPr>
                <w:sz w:val="32"/>
                <w:szCs w:val="28"/>
              </w:rPr>
            </w:pPr>
            <w:r>
              <w:rPr>
                <w:sz w:val="32"/>
                <w:szCs w:val="28"/>
              </w:rPr>
              <w:t xml:space="preserve">Ngày </w:t>
            </w:r>
            <w:r w:rsidR="00D86B8D" w:rsidRPr="00785759">
              <w:rPr>
                <w:sz w:val="32"/>
                <w:szCs w:val="28"/>
              </w:rPr>
              <w:t>19/6</w:t>
            </w:r>
          </w:p>
        </w:tc>
      </w:tr>
      <w:tr w:rsidR="00D86B8D" w14:paraId="7CBCA219" w14:textId="77777777" w:rsidTr="0001540B">
        <w:trPr>
          <w:trHeight w:val="792"/>
        </w:trPr>
        <w:tc>
          <w:tcPr>
            <w:tcW w:w="1006" w:type="dxa"/>
            <w:vAlign w:val="center"/>
          </w:tcPr>
          <w:p w14:paraId="3A6A9A22" w14:textId="287D690E" w:rsidR="00D86B8D" w:rsidRPr="00785759" w:rsidRDefault="00517D31" w:rsidP="00785759">
            <w:pPr>
              <w:jc w:val="center"/>
              <w:rPr>
                <w:sz w:val="32"/>
                <w:szCs w:val="28"/>
              </w:rPr>
            </w:pPr>
            <w:r>
              <w:rPr>
                <w:sz w:val="32"/>
                <w:szCs w:val="28"/>
              </w:rPr>
              <w:t>9</w:t>
            </w:r>
          </w:p>
        </w:tc>
        <w:tc>
          <w:tcPr>
            <w:tcW w:w="5652" w:type="dxa"/>
            <w:vAlign w:val="center"/>
          </w:tcPr>
          <w:p w14:paraId="26A7CBB1" w14:textId="3D4C87DA" w:rsidR="00D86B8D" w:rsidRPr="00785759" w:rsidRDefault="00D86B8D" w:rsidP="00517D31">
            <w:pPr>
              <w:jc w:val="both"/>
              <w:rPr>
                <w:sz w:val="32"/>
                <w:szCs w:val="28"/>
              </w:rPr>
            </w:pPr>
            <w:r w:rsidRPr="00785759">
              <w:rPr>
                <w:sz w:val="32"/>
                <w:szCs w:val="28"/>
              </w:rPr>
              <w:t>Nhận đơn phúc khảo</w:t>
            </w:r>
          </w:p>
        </w:tc>
        <w:tc>
          <w:tcPr>
            <w:tcW w:w="2551" w:type="dxa"/>
            <w:vAlign w:val="center"/>
          </w:tcPr>
          <w:p w14:paraId="0E3E07C4" w14:textId="6451B355" w:rsidR="00D86B8D" w:rsidRPr="00785759" w:rsidRDefault="00D86B8D" w:rsidP="00517D31">
            <w:pPr>
              <w:jc w:val="center"/>
              <w:rPr>
                <w:sz w:val="32"/>
                <w:szCs w:val="28"/>
              </w:rPr>
            </w:pPr>
            <w:r w:rsidRPr="00785759">
              <w:rPr>
                <w:sz w:val="32"/>
                <w:szCs w:val="28"/>
              </w:rPr>
              <w:t>Từ 20/6 đến 23/6</w:t>
            </w:r>
          </w:p>
        </w:tc>
      </w:tr>
      <w:tr w:rsidR="00785759" w14:paraId="4BA0C245" w14:textId="77777777" w:rsidTr="0001540B">
        <w:trPr>
          <w:trHeight w:val="818"/>
        </w:trPr>
        <w:tc>
          <w:tcPr>
            <w:tcW w:w="1006" w:type="dxa"/>
            <w:vAlign w:val="center"/>
          </w:tcPr>
          <w:p w14:paraId="40F11770" w14:textId="5D984703" w:rsidR="00785759" w:rsidRPr="00785759" w:rsidRDefault="00517D31" w:rsidP="00785759">
            <w:pPr>
              <w:jc w:val="center"/>
              <w:rPr>
                <w:sz w:val="32"/>
                <w:szCs w:val="28"/>
              </w:rPr>
            </w:pPr>
            <w:r>
              <w:rPr>
                <w:sz w:val="32"/>
                <w:szCs w:val="28"/>
              </w:rPr>
              <w:t>10</w:t>
            </w:r>
          </w:p>
        </w:tc>
        <w:tc>
          <w:tcPr>
            <w:tcW w:w="5652" w:type="dxa"/>
            <w:vAlign w:val="center"/>
          </w:tcPr>
          <w:p w14:paraId="7C1CED7D" w14:textId="6E9824B1" w:rsidR="00785759" w:rsidRPr="00785759" w:rsidRDefault="00785759" w:rsidP="00517D31">
            <w:pPr>
              <w:jc w:val="both"/>
              <w:rPr>
                <w:sz w:val="32"/>
                <w:szCs w:val="28"/>
              </w:rPr>
            </w:pPr>
            <w:r>
              <w:rPr>
                <w:sz w:val="32"/>
                <w:szCs w:val="28"/>
              </w:rPr>
              <w:t>Công bố kết quả phúc khảo</w:t>
            </w:r>
          </w:p>
        </w:tc>
        <w:tc>
          <w:tcPr>
            <w:tcW w:w="2551" w:type="dxa"/>
            <w:vAlign w:val="center"/>
          </w:tcPr>
          <w:p w14:paraId="7CCFD163" w14:textId="421C2711" w:rsidR="00785759" w:rsidRPr="00785759" w:rsidRDefault="00785759" w:rsidP="00517D31">
            <w:pPr>
              <w:jc w:val="center"/>
              <w:rPr>
                <w:sz w:val="32"/>
                <w:szCs w:val="28"/>
              </w:rPr>
            </w:pPr>
            <w:r>
              <w:rPr>
                <w:sz w:val="32"/>
                <w:szCs w:val="28"/>
              </w:rPr>
              <w:t xml:space="preserve">Ngày </w:t>
            </w:r>
            <w:r w:rsidR="00517D31">
              <w:rPr>
                <w:sz w:val="32"/>
                <w:szCs w:val="28"/>
              </w:rPr>
              <w:t>0</w:t>
            </w:r>
            <w:r>
              <w:rPr>
                <w:sz w:val="32"/>
                <w:szCs w:val="28"/>
              </w:rPr>
              <w:t>3/7</w:t>
            </w:r>
          </w:p>
        </w:tc>
      </w:tr>
      <w:tr w:rsidR="00D86B8D" w14:paraId="4A3398EB" w14:textId="77777777" w:rsidTr="0001540B">
        <w:trPr>
          <w:trHeight w:val="1136"/>
        </w:trPr>
        <w:tc>
          <w:tcPr>
            <w:tcW w:w="1006" w:type="dxa"/>
            <w:vAlign w:val="center"/>
          </w:tcPr>
          <w:p w14:paraId="5549A6F1" w14:textId="4CF9B818" w:rsidR="00D86B8D" w:rsidRPr="00785759" w:rsidRDefault="00517D31" w:rsidP="00785759">
            <w:pPr>
              <w:jc w:val="center"/>
              <w:rPr>
                <w:sz w:val="32"/>
                <w:szCs w:val="28"/>
              </w:rPr>
            </w:pPr>
            <w:r>
              <w:rPr>
                <w:sz w:val="32"/>
                <w:szCs w:val="28"/>
              </w:rPr>
              <w:t>11</w:t>
            </w:r>
          </w:p>
        </w:tc>
        <w:tc>
          <w:tcPr>
            <w:tcW w:w="5652" w:type="dxa"/>
            <w:vAlign w:val="center"/>
          </w:tcPr>
          <w:p w14:paraId="05963F8D" w14:textId="6CFC333F" w:rsidR="00D86B8D" w:rsidRPr="00785759" w:rsidRDefault="00785759" w:rsidP="00517D31">
            <w:pPr>
              <w:jc w:val="both"/>
              <w:rPr>
                <w:sz w:val="32"/>
                <w:szCs w:val="28"/>
              </w:rPr>
            </w:pPr>
            <w:r w:rsidRPr="00785759">
              <w:rPr>
                <w:sz w:val="32"/>
                <w:szCs w:val="28"/>
              </w:rPr>
              <w:t>T</w:t>
            </w:r>
            <w:r w:rsidR="00D86B8D" w:rsidRPr="00785759">
              <w:rPr>
                <w:sz w:val="32"/>
                <w:szCs w:val="28"/>
              </w:rPr>
              <w:t>iếp nhận hồ sơ trúng tuyển đợt 1</w:t>
            </w:r>
            <w:r w:rsidR="0023008B">
              <w:rPr>
                <w:sz w:val="32"/>
                <w:szCs w:val="28"/>
              </w:rPr>
              <w:t xml:space="preserve"> tại trường THPT</w:t>
            </w:r>
          </w:p>
        </w:tc>
        <w:tc>
          <w:tcPr>
            <w:tcW w:w="2551" w:type="dxa"/>
            <w:vAlign w:val="center"/>
          </w:tcPr>
          <w:p w14:paraId="7010A916" w14:textId="02199EDB" w:rsidR="00D86B8D" w:rsidRPr="00785759" w:rsidRDefault="00785759" w:rsidP="00517D31">
            <w:pPr>
              <w:jc w:val="center"/>
              <w:rPr>
                <w:sz w:val="32"/>
                <w:szCs w:val="28"/>
              </w:rPr>
            </w:pPr>
            <w:r w:rsidRPr="00785759">
              <w:rPr>
                <w:sz w:val="32"/>
                <w:szCs w:val="28"/>
              </w:rPr>
              <w:t xml:space="preserve">Từ </w:t>
            </w:r>
            <w:r w:rsidR="00517D31">
              <w:rPr>
                <w:sz w:val="32"/>
                <w:szCs w:val="28"/>
              </w:rPr>
              <w:t>0</w:t>
            </w:r>
            <w:r w:rsidRPr="00785759">
              <w:rPr>
                <w:sz w:val="32"/>
                <w:szCs w:val="28"/>
              </w:rPr>
              <w:t xml:space="preserve">4/7 đến </w:t>
            </w:r>
            <w:r w:rsidR="00517D31">
              <w:rPr>
                <w:sz w:val="32"/>
                <w:szCs w:val="28"/>
              </w:rPr>
              <w:t>0</w:t>
            </w:r>
            <w:r w:rsidRPr="00785759">
              <w:rPr>
                <w:sz w:val="32"/>
                <w:szCs w:val="28"/>
              </w:rPr>
              <w:t>9/7</w:t>
            </w:r>
          </w:p>
        </w:tc>
      </w:tr>
      <w:tr w:rsidR="00785759" w14:paraId="0FCED32B" w14:textId="77777777" w:rsidTr="0001540B">
        <w:trPr>
          <w:trHeight w:val="1147"/>
        </w:trPr>
        <w:tc>
          <w:tcPr>
            <w:tcW w:w="1006" w:type="dxa"/>
            <w:vAlign w:val="center"/>
          </w:tcPr>
          <w:p w14:paraId="387E46D0" w14:textId="7721D3E9" w:rsidR="00785759" w:rsidRPr="00785759" w:rsidRDefault="00517D31" w:rsidP="00785759">
            <w:pPr>
              <w:jc w:val="center"/>
              <w:rPr>
                <w:sz w:val="32"/>
                <w:szCs w:val="28"/>
              </w:rPr>
            </w:pPr>
            <w:r>
              <w:rPr>
                <w:sz w:val="32"/>
                <w:szCs w:val="28"/>
              </w:rPr>
              <w:t>12</w:t>
            </w:r>
          </w:p>
        </w:tc>
        <w:tc>
          <w:tcPr>
            <w:tcW w:w="5652" w:type="dxa"/>
            <w:vAlign w:val="center"/>
          </w:tcPr>
          <w:p w14:paraId="5F6F726D" w14:textId="13474E8B" w:rsidR="00785759" w:rsidRPr="00785759" w:rsidRDefault="00785759" w:rsidP="00517D31">
            <w:pPr>
              <w:jc w:val="both"/>
              <w:rPr>
                <w:sz w:val="32"/>
                <w:szCs w:val="28"/>
              </w:rPr>
            </w:pPr>
            <w:r w:rsidRPr="00785759">
              <w:rPr>
                <w:sz w:val="32"/>
                <w:szCs w:val="28"/>
              </w:rPr>
              <w:t>Công bố điểm chuẩn , danh sách trúng tuyển lần 2</w:t>
            </w:r>
            <w:r w:rsidR="0023008B">
              <w:rPr>
                <w:sz w:val="32"/>
                <w:szCs w:val="28"/>
              </w:rPr>
              <w:t xml:space="preserve"> </w:t>
            </w:r>
          </w:p>
        </w:tc>
        <w:tc>
          <w:tcPr>
            <w:tcW w:w="2551" w:type="dxa"/>
            <w:vAlign w:val="center"/>
          </w:tcPr>
          <w:p w14:paraId="5185A9C5" w14:textId="2D267A48" w:rsidR="00785759" w:rsidRPr="00785759" w:rsidRDefault="00785759" w:rsidP="00517D31">
            <w:pPr>
              <w:jc w:val="center"/>
              <w:rPr>
                <w:sz w:val="32"/>
                <w:szCs w:val="28"/>
              </w:rPr>
            </w:pPr>
            <w:r>
              <w:rPr>
                <w:sz w:val="32"/>
                <w:szCs w:val="28"/>
              </w:rPr>
              <w:t xml:space="preserve">Ngày </w:t>
            </w:r>
            <w:r w:rsidRPr="00785759">
              <w:rPr>
                <w:sz w:val="32"/>
                <w:szCs w:val="28"/>
              </w:rPr>
              <w:t>11/7</w:t>
            </w:r>
          </w:p>
        </w:tc>
      </w:tr>
      <w:tr w:rsidR="00785759" w14:paraId="53EE3B4C" w14:textId="77777777" w:rsidTr="0001540B">
        <w:trPr>
          <w:trHeight w:val="1097"/>
        </w:trPr>
        <w:tc>
          <w:tcPr>
            <w:tcW w:w="1006" w:type="dxa"/>
            <w:vAlign w:val="center"/>
          </w:tcPr>
          <w:p w14:paraId="0C87E1FB" w14:textId="055C9DF7" w:rsidR="00785759" w:rsidRPr="00785759" w:rsidRDefault="00785759" w:rsidP="00517D31">
            <w:pPr>
              <w:jc w:val="center"/>
              <w:rPr>
                <w:sz w:val="32"/>
                <w:szCs w:val="28"/>
              </w:rPr>
            </w:pPr>
            <w:r w:rsidRPr="00785759">
              <w:rPr>
                <w:sz w:val="32"/>
                <w:szCs w:val="28"/>
              </w:rPr>
              <w:t>1</w:t>
            </w:r>
            <w:r w:rsidR="00517D31">
              <w:rPr>
                <w:sz w:val="32"/>
                <w:szCs w:val="28"/>
              </w:rPr>
              <w:t>3</w:t>
            </w:r>
          </w:p>
        </w:tc>
        <w:tc>
          <w:tcPr>
            <w:tcW w:w="5652" w:type="dxa"/>
            <w:vAlign w:val="center"/>
          </w:tcPr>
          <w:p w14:paraId="53F506FD" w14:textId="6A5B46DC" w:rsidR="00785759" w:rsidRPr="00785759" w:rsidRDefault="00785759" w:rsidP="00517D31">
            <w:pPr>
              <w:jc w:val="both"/>
              <w:rPr>
                <w:sz w:val="32"/>
                <w:szCs w:val="28"/>
              </w:rPr>
            </w:pPr>
            <w:r w:rsidRPr="00785759">
              <w:rPr>
                <w:sz w:val="32"/>
                <w:szCs w:val="28"/>
              </w:rPr>
              <w:t>Tiếp nhận hồ sơ trúng tuyển đợt 2</w:t>
            </w:r>
            <w:r w:rsidR="0023008B">
              <w:rPr>
                <w:sz w:val="32"/>
                <w:szCs w:val="28"/>
              </w:rPr>
              <w:t xml:space="preserve"> tại trường THPT</w:t>
            </w:r>
          </w:p>
        </w:tc>
        <w:tc>
          <w:tcPr>
            <w:tcW w:w="2551" w:type="dxa"/>
            <w:vAlign w:val="center"/>
          </w:tcPr>
          <w:p w14:paraId="7A1A0993" w14:textId="29563B33" w:rsidR="00785759" w:rsidRPr="00785759" w:rsidRDefault="00785759" w:rsidP="00517D31">
            <w:pPr>
              <w:jc w:val="center"/>
              <w:rPr>
                <w:sz w:val="32"/>
                <w:szCs w:val="28"/>
              </w:rPr>
            </w:pPr>
            <w:r w:rsidRPr="00785759">
              <w:rPr>
                <w:sz w:val="32"/>
                <w:szCs w:val="28"/>
              </w:rPr>
              <w:t>Từ 12/7 đến 15/7</w:t>
            </w:r>
          </w:p>
        </w:tc>
      </w:tr>
    </w:tbl>
    <w:p w14:paraId="35D06581" w14:textId="1B586654" w:rsidR="00D86B8D" w:rsidRDefault="0023008B" w:rsidP="0023008B">
      <w:pPr>
        <w:jc w:val="center"/>
        <w:rPr>
          <w:b/>
          <w:bCs/>
          <w:sz w:val="36"/>
          <w:szCs w:val="32"/>
        </w:rPr>
      </w:pPr>
      <w:r w:rsidRPr="0023008B">
        <w:rPr>
          <w:b/>
          <w:bCs/>
          <w:sz w:val="36"/>
          <w:szCs w:val="32"/>
        </w:rPr>
        <w:lastRenderedPageBreak/>
        <w:t>HỒ SƠ ĐĂNG KÝ DỰ THI</w:t>
      </w:r>
    </w:p>
    <w:p w14:paraId="0C4E2165" w14:textId="77777777" w:rsidR="0001540B" w:rsidRPr="0001540B" w:rsidRDefault="0001540B" w:rsidP="0023008B">
      <w:pPr>
        <w:jc w:val="center"/>
        <w:rPr>
          <w:b/>
          <w:bCs/>
          <w:sz w:val="16"/>
          <w:szCs w:val="14"/>
        </w:rPr>
      </w:pPr>
    </w:p>
    <w:tbl>
      <w:tblPr>
        <w:tblStyle w:val="TableGrid"/>
        <w:tblW w:w="0" w:type="auto"/>
        <w:tblLook w:val="04A0" w:firstRow="1" w:lastRow="0" w:firstColumn="1" w:lastColumn="0" w:noHBand="0" w:noVBand="1"/>
      </w:tblPr>
      <w:tblGrid>
        <w:gridCol w:w="1540"/>
        <w:gridCol w:w="7391"/>
      </w:tblGrid>
      <w:tr w:rsidR="0023008B" w14:paraId="6B5798A3" w14:textId="77777777" w:rsidTr="0001540B">
        <w:trPr>
          <w:trHeight w:val="688"/>
        </w:trPr>
        <w:tc>
          <w:tcPr>
            <w:tcW w:w="1540" w:type="dxa"/>
            <w:vAlign w:val="center"/>
          </w:tcPr>
          <w:p w14:paraId="63DBA397" w14:textId="6161D1ED" w:rsidR="0023008B" w:rsidRPr="0001540B" w:rsidRDefault="0023008B" w:rsidP="0001540B">
            <w:pPr>
              <w:jc w:val="center"/>
              <w:rPr>
                <w:b/>
                <w:bCs/>
                <w:sz w:val="32"/>
                <w:szCs w:val="28"/>
              </w:rPr>
            </w:pPr>
            <w:r w:rsidRPr="0001540B">
              <w:rPr>
                <w:b/>
                <w:bCs/>
                <w:sz w:val="32"/>
                <w:szCs w:val="28"/>
              </w:rPr>
              <w:t>STT</w:t>
            </w:r>
          </w:p>
        </w:tc>
        <w:tc>
          <w:tcPr>
            <w:tcW w:w="7391" w:type="dxa"/>
            <w:vAlign w:val="center"/>
          </w:tcPr>
          <w:p w14:paraId="7C1FCF10" w14:textId="5FFBEE19" w:rsidR="0023008B" w:rsidRPr="0001540B" w:rsidRDefault="0023008B" w:rsidP="0001540B">
            <w:pPr>
              <w:jc w:val="center"/>
              <w:rPr>
                <w:b/>
                <w:bCs/>
                <w:sz w:val="32"/>
                <w:szCs w:val="28"/>
              </w:rPr>
            </w:pPr>
            <w:r w:rsidRPr="0001540B">
              <w:rPr>
                <w:b/>
                <w:bCs/>
                <w:sz w:val="32"/>
                <w:szCs w:val="28"/>
              </w:rPr>
              <w:t>NỘI DUNG</w:t>
            </w:r>
          </w:p>
        </w:tc>
      </w:tr>
      <w:tr w:rsidR="0023008B" w14:paraId="78CC7B50" w14:textId="77777777" w:rsidTr="0001540B">
        <w:trPr>
          <w:trHeight w:val="711"/>
        </w:trPr>
        <w:tc>
          <w:tcPr>
            <w:tcW w:w="1540" w:type="dxa"/>
            <w:vAlign w:val="center"/>
          </w:tcPr>
          <w:p w14:paraId="1A87A0ED" w14:textId="5EEA155D" w:rsidR="0023008B" w:rsidRPr="0001540B" w:rsidRDefault="0023008B" w:rsidP="0001540B">
            <w:pPr>
              <w:jc w:val="center"/>
              <w:rPr>
                <w:sz w:val="32"/>
                <w:szCs w:val="28"/>
              </w:rPr>
            </w:pPr>
            <w:r w:rsidRPr="0001540B">
              <w:rPr>
                <w:sz w:val="32"/>
                <w:szCs w:val="28"/>
              </w:rPr>
              <w:t>1</w:t>
            </w:r>
          </w:p>
        </w:tc>
        <w:tc>
          <w:tcPr>
            <w:tcW w:w="7391" w:type="dxa"/>
            <w:vAlign w:val="center"/>
          </w:tcPr>
          <w:p w14:paraId="60355360" w14:textId="7D7EBC99" w:rsidR="0023008B" w:rsidRPr="0001540B" w:rsidRDefault="0023008B" w:rsidP="00517D31">
            <w:pPr>
              <w:jc w:val="both"/>
              <w:rPr>
                <w:sz w:val="32"/>
                <w:szCs w:val="28"/>
              </w:rPr>
            </w:pPr>
            <w:r w:rsidRPr="0001540B">
              <w:rPr>
                <w:sz w:val="32"/>
                <w:szCs w:val="28"/>
              </w:rPr>
              <w:t>1 bản sao giấy khai sinh hợp lệ</w:t>
            </w:r>
          </w:p>
        </w:tc>
      </w:tr>
      <w:tr w:rsidR="0001540B" w14:paraId="2896F9E8" w14:textId="77777777" w:rsidTr="0001540B">
        <w:trPr>
          <w:trHeight w:val="1095"/>
        </w:trPr>
        <w:tc>
          <w:tcPr>
            <w:tcW w:w="1540" w:type="dxa"/>
            <w:vAlign w:val="center"/>
          </w:tcPr>
          <w:p w14:paraId="258E1E2E" w14:textId="63A95951" w:rsidR="0001540B" w:rsidRPr="0001540B" w:rsidRDefault="0001540B" w:rsidP="0001540B">
            <w:pPr>
              <w:jc w:val="center"/>
              <w:rPr>
                <w:sz w:val="32"/>
                <w:szCs w:val="28"/>
              </w:rPr>
            </w:pPr>
            <w:r w:rsidRPr="0001540B">
              <w:rPr>
                <w:sz w:val="32"/>
                <w:szCs w:val="28"/>
              </w:rPr>
              <w:t>2</w:t>
            </w:r>
          </w:p>
        </w:tc>
        <w:tc>
          <w:tcPr>
            <w:tcW w:w="7391" w:type="dxa"/>
            <w:vAlign w:val="center"/>
          </w:tcPr>
          <w:p w14:paraId="58289989" w14:textId="25EC917D" w:rsidR="0001540B" w:rsidRPr="0001540B" w:rsidRDefault="0001540B" w:rsidP="00517D31">
            <w:pPr>
              <w:jc w:val="both"/>
              <w:rPr>
                <w:sz w:val="32"/>
                <w:szCs w:val="28"/>
              </w:rPr>
            </w:pPr>
            <w:r>
              <w:rPr>
                <w:sz w:val="32"/>
                <w:szCs w:val="28"/>
              </w:rPr>
              <w:t>Bằng tốt nghiệp THCS hoặc giấy chứng nhận tốt nghiệp tạm thời</w:t>
            </w:r>
          </w:p>
        </w:tc>
      </w:tr>
      <w:tr w:rsidR="0001540B" w14:paraId="32D0B5EB" w14:textId="77777777" w:rsidTr="0001540B">
        <w:trPr>
          <w:trHeight w:val="688"/>
        </w:trPr>
        <w:tc>
          <w:tcPr>
            <w:tcW w:w="1540" w:type="dxa"/>
            <w:vAlign w:val="center"/>
          </w:tcPr>
          <w:p w14:paraId="57A3AC6A" w14:textId="72D474BB" w:rsidR="0001540B" w:rsidRPr="0001540B" w:rsidRDefault="0001540B" w:rsidP="0001540B">
            <w:pPr>
              <w:jc w:val="center"/>
              <w:rPr>
                <w:sz w:val="32"/>
                <w:szCs w:val="28"/>
              </w:rPr>
            </w:pPr>
            <w:r w:rsidRPr="0001540B">
              <w:rPr>
                <w:sz w:val="32"/>
                <w:szCs w:val="28"/>
              </w:rPr>
              <w:t>3</w:t>
            </w:r>
          </w:p>
        </w:tc>
        <w:tc>
          <w:tcPr>
            <w:tcW w:w="7391" w:type="dxa"/>
            <w:vAlign w:val="center"/>
          </w:tcPr>
          <w:p w14:paraId="3D1A3E31" w14:textId="3500645F" w:rsidR="0001540B" w:rsidRPr="0001540B" w:rsidRDefault="0001540B" w:rsidP="00517D31">
            <w:pPr>
              <w:jc w:val="both"/>
              <w:rPr>
                <w:sz w:val="32"/>
                <w:szCs w:val="28"/>
              </w:rPr>
            </w:pPr>
            <w:r w:rsidRPr="0001540B">
              <w:rPr>
                <w:sz w:val="32"/>
                <w:szCs w:val="28"/>
              </w:rPr>
              <w:t>Học bạ cấp THCS</w:t>
            </w:r>
          </w:p>
        </w:tc>
      </w:tr>
      <w:tr w:rsidR="0001540B" w14:paraId="2409BD24" w14:textId="77777777" w:rsidTr="0001540B">
        <w:trPr>
          <w:trHeight w:val="711"/>
        </w:trPr>
        <w:tc>
          <w:tcPr>
            <w:tcW w:w="1540" w:type="dxa"/>
            <w:vAlign w:val="center"/>
          </w:tcPr>
          <w:p w14:paraId="0BDFC33A" w14:textId="5B8F10E2" w:rsidR="0001540B" w:rsidRPr="0001540B" w:rsidRDefault="0001540B" w:rsidP="0001540B">
            <w:pPr>
              <w:jc w:val="center"/>
              <w:rPr>
                <w:sz w:val="32"/>
                <w:szCs w:val="28"/>
              </w:rPr>
            </w:pPr>
            <w:r w:rsidRPr="0001540B">
              <w:rPr>
                <w:sz w:val="32"/>
                <w:szCs w:val="28"/>
              </w:rPr>
              <w:t>4</w:t>
            </w:r>
          </w:p>
        </w:tc>
        <w:tc>
          <w:tcPr>
            <w:tcW w:w="7391" w:type="dxa"/>
            <w:vAlign w:val="center"/>
          </w:tcPr>
          <w:p w14:paraId="22514D28" w14:textId="09538AEC" w:rsidR="0001540B" w:rsidRPr="0001540B" w:rsidRDefault="0001540B" w:rsidP="00517D31">
            <w:pPr>
              <w:jc w:val="both"/>
              <w:rPr>
                <w:sz w:val="32"/>
                <w:szCs w:val="28"/>
              </w:rPr>
            </w:pPr>
            <w:r w:rsidRPr="0001540B">
              <w:rPr>
                <w:sz w:val="32"/>
                <w:szCs w:val="28"/>
              </w:rPr>
              <w:t>Giấy xác nhận mức độ khuyết tật</w:t>
            </w:r>
          </w:p>
        </w:tc>
      </w:tr>
      <w:tr w:rsidR="0001540B" w14:paraId="40C0F3B5" w14:textId="77777777" w:rsidTr="0001540B">
        <w:trPr>
          <w:trHeight w:val="1229"/>
        </w:trPr>
        <w:tc>
          <w:tcPr>
            <w:tcW w:w="1540" w:type="dxa"/>
            <w:vAlign w:val="center"/>
          </w:tcPr>
          <w:p w14:paraId="24A9DE1B" w14:textId="1A879E1F" w:rsidR="0001540B" w:rsidRPr="0001540B" w:rsidRDefault="0001540B" w:rsidP="0001540B">
            <w:pPr>
              <w:jc w:val="center"/>
              <w:rPr>
                <w:sz w:val="32"/>
                <w:szCs w:val="28"/>
              </w:rPr>
            </w:pPr>
            <w:r w:rsidRPr="0001540B">
              <w:rPr>
                <w:sz w:val="32"/>
                <w:szCs w:val="28"/>
              </w:rPr>
              <w:t>5</w:t>
            </w:r>
          </w:p>
        </w:tc>
        <w:tc>
          <w:tcPr>
            <w:tcW w:w="7391" w:type="dxa"/>
            <w:vAlign w:val="center"/>
          </w:tcPr>
          <w:p w14:paraId="23BA64FD" w14:textId="6BA6F647" w:rsidR="0001540B" w:rsidRPr="0001540B" w:rsidRDefault="0001540B" w:rsidP="00517D31">
            <w:pPr>
              <w:jc w:val="both"/>
              <w:rPr>
                <w:sz w:val="32"/>
                <w:szCs w:val="28"/>
              </w:rPr>
            </w:pPr>
            <w:r w:rsidRPr="0001540B">
              <w:rPr>
                <w:sz w:val="32"/>
                <w:szCs w:val="28"/>
              </w:rPr>
              <w:t>Giấy chứng nhận học sinh đạt giải cấp quốc gia, quốc tế về văn hoá, KHKT, TDTT, văn nghệ.</w:t>
            </w:r>
          </w:p>
        </w:tc>
      </w:tr>
      <w:tr w:rsidR="0001540B" w14:paraId="555E00D2" w14:textId="77777777" w:rsidTr="0001540B">
        <w:trPr>
          <w:trHeight w:val="1119"/>
        </w:trPr>
        <w:tc>
          <w:tcPr>
            <w:tcW w:w="1540" w:type="dxa"/>
            <w:vAlign w:val="center"/>
          </w:tcPr>
          <w:p w14:paraId="455250A1" w14:textId="5FC9D3F1" w:rsidR="0001540B" w:rsidRPr="0001540B" w:rsidRDefault="0001540B" w:rsidP="0001540B">
            <w:pPr>
              <w:jc w:val="center"/>
              <w:rPr>
                <w:sz w:val="32"/>
                <w:szCs w:val="28"/>
              </w:rPr>
            </w:pPr>
            <w:r w:rsidRPr="0001540B">
              <w:rPr>
                <w:sz w:val="32"/>
                <w:szCs w:val="28"/>
              </w:rPr>
              <w:t>6</w:t>
            </w:r>
          </w:p>
        </w:tc>
        <w:tc>
          <w:tcPr>
            <w:tcW w:w="7391" w:type="dxa"/>
            <w:vAlign w:val="center"/>
          </w:tcPr>
          <w:p w14:paraId="01EBFD38" w14:textId="63310253" w:rsidR="0001540B" w:rsidRPr="0001540B" w:rsidRDefault="0001540B" w:rsidP="00517D31">
            <w:pPr>
              <w:jc w:val="both"/>
              <w:rPr>
                <w:sz w:val="32"/>
                <w:szCs w:val="28"/>
              </w:rPr>
            </w:pPr>
            <w:r w:rsidRPr="0001540B">
              <w:rPr>
                <w:sz w:val="32"/>
                <w:szCs w:val="28"/>
              </w:rPr>
              <w:t>Giấy chứng nhận học sinh THCS đạt giải các cuộc thi quốc tế do Bộ GD&amp;ĐT tổ chức</w:t>
            </w:r>
          </w:p>
        </w:tc>
      </w:tr>
      <w:tr w:rsidR="0001540B" w14:paraId="0ECFF767" w14:textId="77777777" w:rsidTr="0001540B">
        <w:trPr>
          <w:trHeight w:val="1972"/>
        </w:trPr>
        <w:tc>
          <w:tcPr>
            <w:tcW w:w="1540" w:type="dxa"/>
            <w:vAlign w:val="center"/>
          </w:tcPr>
          <w:p w14:paraId="5C32C510" w14:textId="5CD4A5BB" w:rsidR="0001540B" w:rsidRPr="0001540B" w:rsidRDefault="0001540B" w:rsidP="0001540B">
            <w:pPr>
              <w:jc w:val="center"/>
              <w:rPr>
                <w:sz w:val="32"/>
                <w:szCs w:val="28"/>
              </w:rPr>
            </w:pPr>
            <w:r w:rsidRPr="0001540B">
              <w:rPr>
                <w:sz w:val="32"/>
                <w:szCs w:val="28"/>
              </w:rPr>
              <w:t>7</w:t>
            </w:r>
          </w:p>
        </w:tc>
        <w:tc>
          <w:tcPr>
            <w:tcW w:w="7391" w:type="dxa"/>
            <w:vAlign w:val="center"/>
          </w:tcPr>
          <w:p w14:paraId="22BEDA78" w14:textId="578F9253" w:rsidR="0001540B" w:rsidRPr="0001540B" w:rsidRDefault="0001540B" w:rsidP="00517D31">
            <w:pPr>
              <w:jc w:val="both"/>
              <w:rPr>
                <w:sz w:val="32"/>
                <w:szCs w:val="28"/>
              </w:rPr>
            </w:pPr>
            <w:r w:rsidRPr="0001540B">
              <w:rPr>
                <w:sz w:val="32"/>
                <w:szCs w:val="28"/>
              </w:rPr>
              <w:t>Giấy xác nhận do UBND cấp (đối với những người học đã tốt nghiệp trước năm 2025) không trong thời gian thi hành án phạt tù, cải tạo không giam giữ hoặc không vi phạm pháp luật</w:t>
            </w:r>
          </w:p>
        </w:tc>
      </w:tr>
      <w:tr w:rsidR="0001540B" w14:paraId="38BE0D60" w14:textId="77777777" w:rsidTr="0001540B">
        <w:trPr>
          <w:trHeight w:val="1135"/>
        </w:trPr>
        <w:tc>
          <w:tcPr>
            <w:tcW w:w="1540" w:type="dxa"/>
            <w:vAlign w:val="center"/>
          </w:tcPr>
          <w:p w14:paraId="5B52DAAC" w14:textId="64E6E753" w:rsidR="0001540B" w:rsidRPr="0001540B" w:rsidRDefault="0001540B" w:rsidP="0001540B">
            <w:pPr>
              <w:jc w:val="center"/>
              <w:rPr>
                <w:sz w:val="32"/>
                <w:szCs w:val="28"/>
              </w:rPr>
            </w:pPr>
            <w:r>
              <w:rPr>
                <w:sz w:val="32"/>
                <w:szCs w:val="28"/>
              </w:rPr>
              <w:t>8</w:t>
            </w:r>
          </w:p>
        </w:tc>
        <w:tc>
          <w:tcPr>
            <w:tcW w:w="7391" w:type="dxa"/>
            <w:vAlign w:val="center"/>
          </w:tcPr>
          <w:p w14:paraId="149BD16D" w14:textId="5DFBA4DF" w:rsidR="0001540B" w:rsidRPr="0001540B" w:rsidRDefault="0001540B" w:rsidP="00517D31">
            <w:pPr>
              <w:jc w:val="both"/>
              <w:rPr>
                <w:sz w:val="32"/>
                <w:szCs w:val="28"/>
              </w:rPr>
            </w:pPr>
            <w:r w:rsidRPr="0001540B">
              <w:rPr>
                <w:sz w:val="32"/>
                <w:szCs w:val="28"/>
              </w:rPr>
              <w:t>3 Ảnh chân dung 4x6 chụp trước ngày dự thi không quá 6 tháng</w:t>
            </w:r>
          </w:p>
        </w:tc>
      </w:tr>
    </w:tbl>
    <w:p w14:paraId="19E5F408" w14:textId="77777777" w:rsidR="0023008B" w:rsidRDefault="0023008B"/>
    <w:sectPr w:rsidR="0023008B" w:rsidSect="00517D31">
      <w:pgSz w:w="11906" w:h="16838" w:code="9"/>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B8D"/>
    <w:rsid w:val="0001540B"/>
    <w:rsid w:val="0023008B"/>
    <w:rsid w:val="002D135A"/>
    <w:rsid w:val="00417B38"/>
    <w:rsid w:val="00517D31"/>
    <w:rsid w:val="00785759"/>
    <w:rsid w:val="007A7A5C"/>
    <w:rsid w:val="00D86B8D"/>
    <w:rsid w:val="00DC0F9E"/>
    <w:rsid w:val="00F11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700B5"/>
  <w15:chartTrackingRefBased/>
  <w15:docId w15:val="{06F480FA-8E67-4D3A-9238-E90515821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86B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6B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6B8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6B8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86B8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86B8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86B8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86B8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86B8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B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6B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B8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B8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86B8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86B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86B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86B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86B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86B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B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B8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B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86B8D"/>
    <w:pPr>
      <w:spacing w:before="160"/>
      <w:jc w:val="center"/>
    </w:pPr>
    <w:rPr>
      <w:i/>
      <w:iCs/>
      <w:color w:val="404040" w:themeColor="text1" w:themeTint="BF"/>
    </w:rPr>
  </w:style>
  <w:style w:type="character" w:customStyle="1" w:styleId="QuoteChar">
    <w:name w:val="Quote Char"/>
    <w:basedOn w:val="DefaultParagraphFont"/>
    <w:link w:val="Quote"/>
    <w:uiPriority w:val="29"/>
    <w:rsid w:val="00D86B8D"/>
    <w:rPr>
      <w:i/>
      <w:iCs/>
      <w:color w:val="404040" w:themeColor="text1" w:themeTint="BF"/>
    </w:rPr>
  </w:style>
  <w:style w:type="paragraph" w:styleId="ListParagraph">
    <w:name w:val="List Paragraph"/>
    <w:basedOn w:val="Normal"/>
    <w:uiPriority w:val="34"/>
    <w:qFormat/>
    <w:rsid w:val="00D86B8D"/>
    <w:pPr>
      <w:ind w:left="720"/>
      <w:contextualSpacing/>
    </w:pPr>
  </w:style>
  <w:style w:type="character" w:styleId="IntenseEmphasis">
    <w:name w:val="Intense Emphasis"/>
    <w:basedOn w:val="DefaultParagraphFont"/>
    <w:uiPriority w:val="21"/>
    <w:qFormat/>
    <w:rsid w:val="00D86B8D"/>
    <w:rPr>
      <w:i/>
      <w:iCs/>
      <w:color w:val="0F4761" w:themeColor="accent1" w:themeShade="BF"/>
    </w:rPr>
  </w:style>
  <w:style w:type="paragraph" w:styleId="IntenseQuote">
    <w:name w:val="Intense Quote"/>
    <w:basedOn w:val="Normal"/>
    <w:next w:val="Normal"/>
    <w:link w:val="IntenseQuoteChar"/>
    <w:uiPriority w:val="30"/>
    <w:qFormat/>
    <w:rsid w:val="00D86B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B8D"/>
    <w:rPr>
      <w:i/>
      <w:iCs/>
      <w:color w:val="0F4761" w:themeColor="accent1" w:themeShade="BF"/>
    </w:rPr>
  </w:style>
  <w:style w:type="character" w:styleId="IntenseReference">
    <w:name w:val="Intense Reference"/>
    <w:basedOn w:val="DefaultParagraphFont"/>
    <w:uiPriority w:val="32"/>
    <w:qFormat/>
    <w:rsid w:val="00D86B8D"/>
    <w:rPr>
      <w:b/>
      <w:bCs/>
      <w:smallCaps/>
      <w:color w:val="0F4761" w:themeColor="accent1" w:themeShade="BF"/>
      <w:spacing w:val="5"/>
    </w:rPr>
  </w:style>
  <w:style w:type="table" w:styleId="TableGrid">
    <w:name w:val="Table Grid"/>
    <w:basedOn w:val="TableNormal"/>
    <w:uiPriority w:val="39"/>
    <w:rsid w:val="00D8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2025-04-19T09:56:00Z</cp:lastPrinted>
  <dcterms:created xsi:type="dcterms:W3CDTF">2025-04-23T10:12:00Z</dcterms:created>
  <dcterms:modified xsi:type="dcterms:W3CDTF">2025-04-23T10:24:00Z</dcterms:modified>
</cp:coreProperties>
</file>