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CF2E" w14:textId="77777777" w:rsidR="00A668AA" w:rsidRDefault="00A668AA" w:rsidP="00A668AA">
      <w:pPr>
        <w:jc w:val="center"/>
        <w:rPr>
          <w:rFonts w:ascii="Times New Roman" w:hAnsi="Times New Roman"/>
          <w:b/>
          <w:bCs/>
          <w:color w:val="FF0000"/>
          <w:szCs w:val="28"/>
        </w:rPr>
      </w:pPr>
      <w:r>
        <w:rPr>
          <w:rFonts w:ascii="Times New Roman" w:hAnsi="Times New Roman"/>
          <w:b/>
          <w:bCs/>
          <w:color w:val="FF0000"/>
          <w:szCs w:val="28"/>
        </w:rPr>
        <w:t>CHỦ ĐỀ: SẮC MÀU ÂM THANH</w:t>
      </w:r>
    </w:p>
    <w:p w14:paraId="70DCDF6A" w14:textId="366D91D4" w:rsidR="00A668AA" w:rsidRPr="00A27269" w:rsidRDefault="00A668AA" w:rsidP="00A668AA">
      <w:pPr>
        <w:rPr>
          <w:rFonts w:ascii="Times New Roman" w:hAnsi="Times New Roman"/>
          <w:b/>
          <w:bCs/>
          <w:color w:val="000000" w:themeColor="text1"/>
          <w:szCs w:val="28"/>
          <w:u w:val="single"/>
        </w:rPr>
      </w:pPr>
      <w:r>
        <w:rPr>
          <w:rFonts w:ascii="Times New Roman" w:hAnsi="Times New Roman"/>
          <w:b/>
          <w:bCs/>
          <w:color w:val="000000" w:themeColor="text1"/>
          <w:szCs w:val="28"/>
          <w:u w:val="single"/>
        </w:rPr>
        <w:t xml:space="preserve">LỚP 2- </w:t>
      </w:r>
      <w:proofErr w:type="spellStart"/>
      <w:r>
        <w:rPr>
          <w:rFonts w:ascii="Times New Roman" w:hAnsi="Times New Roman"/>
          <w:b/>
          <w:bCs/>
          <w:color w:val="000000" w:themeColor="text1"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bCs/>
          <w:color w:val="000000" w:themeColor="text1"/>
          <w:szCs w:val="28"/>
          <w:u w:val="single"/>
        </w:rPr>
        <w:t xml:space="preserve"> 2</w:t>
      </w:r>
      <w:r w:rsidRPr="00A27269">
        <w:rPr>
          <w:rFonts w:ascii="Times New Roman" w:hAnsi="Times New Roman"/>
          <w:b/>
          <w:bCs/>
          <w:color w:val="000000" w:themeColor="text1"/>
          <w:szCs w:val="28"/>
          <w:u w:val="single"/>
        </w:rPr>
        <w:t>:</w:t>
      </w:r>
    </w:p>
    <w:p w14:paraId="6473DF31" w14:textId="77777777" w:rsidR="00A668AA" w:rsidRPr="00AF0DA1" w:rsidRDefault="00A668AA" w:rsidP="00A668AA">
      <w:pPr>
        <w:spacing w:line="276" w:lineRule="auto"/>
        <w:ind w:hanging="3"/>
        <w:contextualSpacing/>
        <w:jc w:val="center"/>
        <w:rPr>
          <w:rFonts w:ascii="Times New Roman" w:hAnsi="Times New Roman"/>
          <w:b/>
          <w:i/>
          <w:iCs/>
          <w:color w:val="000000" w:themeColor="text1"/>
          <w:szCs w:val="28"/>
        </w:rPr>
      </w:pPr>
      <w:r w:rsidRPr="00AF0DA1">
        <w:rPr>
          <w:rFonts w:ascii="Times New Roman" w:hAnsi="Times New Roman"/>
          <w:b/>
          <w:color w:val="000000" w:themeColor="text1"/>
          <w:szCs w:val="28"/>
        </w:rPr>
        <w:t xml:space="preserve">ÔN TẬP BÀI </w:t>
      </w:r>
      <w:proofErr w:type="gramStart"/>
      <w:r w:rsidRPr="00AF0DA1">
        <w:rPr>
          <w:rFonts w:ascii="Times New Roman" w:hAnsi="Times New Roman"/>
          <w:b/>
          <w:color w:val="000000" w:themeColor="text1"/>
          <w:szCs w:val="28"/>
        </w:rPr>
        <w:t>HÁT :</w:t>
      </w:r>
      <w:proofErr w:type="gramEnd"/>
      <w:r w:rsidRPr="00AF0DA1">
        <w:rPr>
          <w:rFonts w:ascii="Times New Roman" w:hAnsi="Times New Roman"/>
          <w:b/>
          <w:color w:val="000000" w:themeColor="text1"/>
          <w:szCs w:val="28"/>
        </w:rPr>
        <w:t xml:space="preserve"> DÀN NHẠC TRONG VƯỜN</w:t>
      </w:r>
    </w:p>
    <w:p w14:paraId="4C46340A" w14:textId="77777777" w:rsidR="00A668AA" w:rsidRPr="00AF0DA1" w:rsidRDefault="00A668AA" w:rsidP="00A668AA">
      <w:pPr>
        <w:spacing w:line="276" w:lineRule="auto"/>
        <w:ind w:hanging="3"/>
        <w:contextualSpacing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AF0DA1">
        <w:rPr>
          <w:rFonts w:ascii="Times New Roman" w:hAnsi="Times New Roman"/>
          <w:b/>
          <w:color w:val="000000" w:themeColor="text1"/>
          <w:szCs w:val="28"/>
        </w:rPr>
        <w:t>THƯỜNG THỨC ÂM NHẠC: ƯỚC MƠ CỦA BẠN ĐÔ</w:t>
      </w:r>
    </w:p>
    <w:p w14:paraId="3C474A49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>I. YÊU CẦU CẦN ĐẠT:</w:t>
      </w:r>
    </w:p>
    <w:p w14:paraId="15F9A684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</w:rPr>
        <w:t>Kiến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thức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b/>
          <w:szCs w:val="28"/>
        </w:rPr>
        <w:t>Kĩ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năng</w:t>
      </w:r>
      <w:proofErr w:type="spellEnd"/>
    </w:p>
    <w:p w14:paraId="2575E12F" w14:textId="77777777" w:rsidR="00A668AA" w:rsidRDefault="00A668AA" w:rsidP="00A668AA">
      <w:pPr>
        <w:ind w:left="-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bài </w:t>
      </w:r>
      <w:proofErr w:type="spellStart"/>
      <w:r>
        <w:rPr>
          <w:rFonts w:ascii="Times New Roman" w:hAnsi="Times New Roman"/>
          <w:szCs w:val="28"/>
        </w:rPr>
        <w:t>hát</w:t>
      </w:r>
      <w:proofErr w:type="spellEnd"/>
      <w:r>
        <w:rPr>
          <w:rFonts w:ascii="Times New Roman" w:hAnsi="Times New Roman"/>
          <w:szCs w:val="28"/>
        </w:rPr>
        <w:t xml:space="preserve"> “</w:t>
      </w:r>
      <w:proofErr w:type="spellStart"/>
      <w:r>
        <w:rPr>
          <w:rFonts w:ascii="Times New Roman" w:hAnsi="Times New Roman"/>
          <w:szCs w:val="28"/>
        </w:rPr>
        <w:t>Dàn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vườn</w:t>
      </w:r>
      <w:proofErr w:type="spellEnd"/>
      <w:r>
        <w:rPr>
          <w:rFonts w:ascii="Times New Roman" w:hAnsi="Times New Roman"/>
          <w:szCs w:val="28"/>
        </w:rPr>
        <w:t xml:space="preserve">”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giai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điệu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nhịp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nhàng</w:t>
      </w:r>
      <w:proofErr w:type="spellEnd"/>
      <w:r>
        <w:rPr>
          <w:rFonts w:ascii="Times New Roman" w:hAnsi="Times New Roman"/>
          <w:szCs w:val="28"/>
        </w:rPr>
        <w:t xml:space="preserve">. </w:t>
      </w:r>
    </w:p>
    <w:p w14:paraId="364C89A3" w14:textId="77777777" w:rsidR="00A668AA" w:rsidRDefault="00A668AA" w:rsidP="00A668AA">
      <w:pPr>
        <w:ind w:left="-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Hiểu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nội</w:t>
      </w:r>
      <w:proofErr w:type="spellEnd"/>
      <w:r>
        <w:rPr>
          <w:rFonts w:ascii="Times New Roman" w:hAnsi="Times New Roman"/>
          <w:szCs w:val="28"/>
        </w:rPr>
        <w:t xml:space="preserve"> dung </w:t>
      </w:r>
      <w:proofErr w:type="spellStart"/>
      <w:r>
        <w:rPr>
          <w:rFonts w:ascii="Times New Roman" w:hAnsi="Times New Roman"/>
          <w:szCs w:val="28"/>
        </w:rPr>
        <w:t>câu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chuyện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hoặc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thông</w:t>
      </w:r>
      <w:proofErr w:type="spellEnd"/>
      <w:r>
        <w:rPr>
          <w:rFonts w:ascii="Times New Roman" w:hAnsi="Times New Roman"/>
          <w:szCs w:val="28"/>
        </w:rPr>
        <w:t xml:space="preserve"> tin “</w:t>
      </w:r>
      <w:proofErr w:type="spellStart"/>
      <w:r>
        <w:rPr>
          <w:rFonts w:ascii="Times New Roman" w:hAnsi="Times New Roman"/>
          <w:szCs w:val="28"/>
        </w:rPr>
        <w:t>Ước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mơ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bạn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Đô</w:t>
      </w:r>
      <w:proofErr w:type="spellEnd"/>
      <w:r>
        <w:rPr>
          <w:rFonts w:ascii="Times New Roman" w:hAnsi="Times New Roman"/>
          <w:szCs w:val="28"/>
        </w:rPr>
        <w:t>”</w:t>
      </w:r>
    </w:p>
    <w:p w14:paraId="31490995" w14:textId="77777777" w:rsidR="00A668AA" w:rsidRPr="009E48E0" w:rsidRDefault="00A668AA" w:rsidP="00A668AA">
      <w:pPr>
        <w:ind w:left="-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Tham </w:t>
      </w:r>
      <w:proofErr w:type="spellStart"/>
      <w:r>
        <w:rPr>
          <w:rFonts w:ascii="Times New Roman" w:hAnsi="Times New Roman"/>
          <w:szCs w:val="28"/>
        </w:rPr>
        <w:t>gia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trò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chơi</w:t>
      </w:r>
      <w:proofErr w:type="spellEnd"/>
      <w:r>
        <w:rPr>
          <w:rFonts w:ascii="Times New Roman" w:hAnsi="Times New Roman"/>
          <w:szCs w:val="28"/>
        </w:rPr>
        <w:t xml:space="preserve"> “</w:t>
      </w:r>
      <w:proofErr w:type="spellStart"/>
      <w:r>
        <w:rPr>
          <w:rFonts w:ascii="Times New Roman" w:hAnsi="Times New Roman"/>
          <w:szCs w:val="28"/>
        </w:rPr>
        <w:t>Tiếng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kèn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 xml:space="preserve"> vang”</w:t>
      </w:r>
    </w:p>
    <w:p w14:paraId="5A016B06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2. </w:t>
      </w:r>
      <w:proofErr w:type="spellStart"/>
      <w:r w:rsidRPr="009E48E0">
        <w:rPr>
          <w:rFonts w:ascii="Times New Roman" w:hAnsi="Times New Roman"/>
          <w:b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szCs w:val="28"/>
        </w:rPr>
        <w:t>:</w:t>
      </w:r>
    </w:p>
    <w:p w14:paraId="0373B37A" w14:textId="77777777" w:rsidR="00A668AA" w:rsidRPr="009E48E0" w:rsidRDefault="00A668AA" w:rsidP="00A668AA">
      <w:pPr>
        <w:jc w:val="both"/>
        <w:rPr>
          <w:rFonts w:ascii="Times New Roman" w:hAnsi="Times New Roman"/>
          <w:b/>
          <w:i/>
          <w:iCs/>
          <w:szCs w:val="28"/>
        </w:rPr>
      </w:pPr>
      <w:r w:rsidRPr="009E48E0">
        <w:rPr>
          <w:rFonts w:ascii="Times New Roman" w:hAnsi="Times New Roman"/>
          <w:b/>
          <w:i/>
          <w:iCs/>
          <w:szCs w:val="28"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đặc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thù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>:</w:t>
      </w:r>
    </w:p>
    <w:p w14:paraId="08B91130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Thể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bài </w:t>
      </w:r>
      <w:proofErr w:type="spellStart"/>
      <w:r>
        <w:rPr>
          <w:rFonts w:ascii="Times New Roman" w:hAnsi="Times New Roman"/>
          <w:szCs w:val="28"/>
        </w:rPr>
        <w:t>hát</w:t>
      </w:r>
      <w:proofErr w:type="spellEnd"/>
      <w:r>
        <w:rPr>
          <w:rFonts w:ascii="Times New Roman" w:hAnsi="Times New Roman"/>
          <w:szCs w:val="28"/>
        </w:rPr>
        <w:t xml:space="preserve"> “</w:t>
      </w:r>
      <w:proofErr w:type="spellStart"/>
      <w:r>
        <w:rPr>
          <w:rFonts w:ascii="Times New Roman" w:hAnsi="Times New Roman"/>
          <w:szCs w:val="28"/>
        </w:rPr>
        <w:t>Dàn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vườn</w:t>
      </w:r>
      <w:proofErr w:type="spellEnd"/>
      <w:r>
        <w:rPr>
          <w:rFonts w:ascii="Times New Roman" w:hAnsi="Times New Roman"/>
          <w:szCs w:val="28"/>
        </w:rPr>
        <w:t xml:space="preserve">” </w:t>
      </w:r>
      <w:proofErr w:type="spellStart"/>
      <w:r>
        <w:rPr>
          <w:rFonts w:ascii="Times New Roman" w:hAnsi="Times New Roman"/>
          <w:szCs w:val="28"/>
        </w:rPr>
        <w:t>đúng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sắc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thái</w:t>
      </w:r>
      <w:proofErr w:type="spellEnd"/>
      <w:r>
        <w:rPr>
          <w:rFonts w:ascii="Times New Roman" w:hAnsi="Times New Roman"/>
          <w:szCs w:val="28"/>
        </w:rPr>
        <w:t>.</w:t>
      </w:r>
    </w:p>
    <w:p w14:paraId="3ED504F3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Thể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được</w:t>
      </w:r>
      <w:proofErr w:type="spellEnd"/>
      <w:r>
        <w:rPr>
          <w:rFonts w:ascii="Times New Roman" w:hAnsi="Times New Roman"/>
          <w:szCs w:val="28"/>
        </w:rPr>
        <w:t xml:space="preserve"> bài </w:t>
      </w:r>
      <w:proofErr w:type="spellStart"/>
      <w:r>
        <w:rPr>
          <w:rFonts w:ascii="Times New Roman" w:hAnsi="Times New Roman"/>
          <w:szCs w:val="28"/>
        </w:rPr>
        <w:t>hát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hợp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tính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chất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nhịp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nhàng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nhịp</w:t>
      </w:r>
      <w:proofErr w:type="spellEnd"/>
      <w:r>
        <w:rPr>
          <w:rFonts w:ascii="Times New Roman" w:hAnsi="Times New Roman"/>
          <w:szCs w:val="28"/>
        </w:rPr>
        <w:t xml:space="preserve"> 3/4</w:t>
      </w:r>
    </w:p>
    <w:p w14:paraId="0D2BC60E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Thể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sự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việc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cảm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theo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thanh</w:t>
      </w:r>
      <w:proofErr w:type="spellEnd"/>
      <w:r>
        <w:rPr>
          <w:rFonts w:ascii="Times New Roman" w:hAnsi="Times New Roman"/>
          <w:szCs w:val="28"/>
        </w:rPr>
        <w:t>.</w:t>
      </w:r>
    </w:p>
    <w:p w14:paraId="6359D084" w14:textId="77777777" w:rsidR="00A668AA" w:rsidRPr="009E48E0" w:rsidRDefault="00A668AA" w:rsidP="00A668AA">
      <w:pPr>
        <w:jc w:val="both"/>
        <w:rPr>
          <w:rFonts w:ascii="Times New Roman" w:hAnsi="Times New Roman"/>
          <w:b/>
          <w:bCs/>
          <w:i/>
          <w:iCs/>
          <w:szCs w:val="28"/>
        </w:rPr>
      </w:pPr>
      <w:r w:rsidRPr="009E48E0">
        <w:rPr>
          <w:rFonts w:ascii="Times New Roman" w:hAnsi="Times New Roman"/>
          <w:b/>
          <w:bCs/>
          <w:i/>
          <w:iCs/>
          <w:szCs w:val="28"/>
        </w:rPr>
        <w:t xml:space="preserve">*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chung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>:</w:t>
      </w:r>
    </w:p>
    <w:p w14:paraId="07A13218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Tích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cực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tham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gia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hoạt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động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nhân</w:t>
      </w:r>
      <w:proofErr w:type="spellEnd"/>
      <w:r w:rsidRPr="009E48E0">
        <w:rPr>
          <w:rFonts w:ascii="Times New Roman" w:hAnsi="Times New Roman"/>
          <w:szCs w:val="28"/>
        </w:rPr>
        <w:t xml:space="preserve">, </w:t>
      </w:r>
      <w:proofErr w:type="spellStart"/>
      <w:r w:rsidRPr="009E48E0">
        <w:rPr>
          <w:rFonts w:ascii="Times New Roman" w:hAnsi="Times New Roman"/>
          <w:szCs w:val="28"/>
        </w:rPr>
        <w:t>tổ</w:t>
      </w:r>
      <w:proofErr w:type="spellEnd"/>
      <w:r w:rsidRPr="009E48E0">
        <w:rPr>
          <w:rFonts w:ascii="Times New Roman" w:hAnsi="Times New Roman"/>
          <w:szCs w:val="28"/>
        </w:rPr>
        <w:t xml:space="preserve">, </w:t>
      </w:r>
      <w:proofErr w:type="spellStart"/>
      <w:r w:rsidRPr="009E48E0">
        <w:rPr>
          <w:rFonts w:ascii="Times New Roman" w:hAnsi="Times New Roman"/>
          <w:szCs w:val="28"/>
        </w:rPr>
        <w:t>nhóm</w:t>
      </w:r>
      <w:proofErr w:type="spellEnd"/>
      <w:r w:rsidRPr="009E48E0">
        <w:rPr>
          <w:rFonts w:ascii="Times New Roman" w:hAnsi="Times New Roman"/>
          <w:szCs w:val="28"/>
        </w:rPr>
        <w:t>.</w:t>
      </w:r>
    </w:p>
    <w:p w14:paraId="4E0B89E6" w14:textId="77777777" w:rsidR="00A668AA" w:rsidRPr="009E48E0" w:rsidRDefault="00A668AA" w:rsidP="00A668AA">
      <w:pPr>
        <w:spacing w:line="276" w:lineRule="auto"/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Biết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phối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hợp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khi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tham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gia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hoạt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động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với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nhóm</w:t>
      </w:r>
      <w:proofErr w:type="spellEnd"/>
      <w:r w:rsidRPr="009E48E0">
        <w:rPr>
          <w:rFonts w:ascii="Times New Roman" w:hAnsi="Times New Roman"/>
          <w:szCs w:val="28"/>
        </w:rPr>
        <w:t xml:space="preserve">/ </w:t>
      </w:r>
      <w:proofErr w:type="spellStart"/>
      <w:r w:rsidRPr="009E48E0">
        <w:rPr>
          <w:rFonts w:ascii="Times New Roman" w:hAnsi="Times New Roman"/>
          <w:szCs w:val="28"/>
        </w:rPr>
        <w:t>cặp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đôi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theo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yêu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cầu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của</w:t>
      </w:r>
      <w:proofErr w:type="spellEnd"/>
      <w:r w:rsidRPr="009E48E0">
        <w:rPr>
          <w:rFonts w:ascii="Times New Roman" w:hAnsi="Times New Roman"/>
          <w:szCs w:val="28"/>
        </w:rPr>
        <w:t xml:space="preserve"> bài </w:t>
      </w:r>
      <w:proofErr w:type="spellStart"/>
      <w:r w:rsidRPr="009E48E0">
        <w:rPr>
          <w:rFonts w:ascii="Times New Roman" w:hAnsi="Times New Roman"/>
          <w:szCs w:val="28"/>
        </w:rPr>
        <w:t>học</w:t>
      </w:r>
      <w:proofErr w:type="spellEnd"/>
      <w:r w:rsidRPr="009E48E0">
        <w:rPr>
          <w:rFonts w:ascii="Times New Roman" w:hAnsi="Times New Roman"/>
          <w:szCs w:val="28"/>
        </w:rPr>
        <w:t>.</w:t>
      </w:r>
    </w:p>
    <w:p w14:paraId="2BB62BD3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3. </w:t>
      </w:r>
      <w:proofErr w:type="spellStart"/>
      <w:r w:rsidRPr="009E48E0">
        <w:rPr>
          <w:rFonts w:ascii="Times New Roman" w:hAnsi="Times New Roman"/>
          <w:b/>
          <w:szCs w:val="28"/>
        </w:rPr>
        <w:t>Phẩm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chất</w:t>
      </w:r>
      <w:proofErr w:type="spellEnd"/>
      <w:r w:rsidRPr="009E48E0">
        <w:rPr>
          <w:rFonts w:ascii="Times New Roman" w:hAnsi="Times New Roman"/>
          <w:b/>
          <w:szCs w:val="28"/>
        </w:rPr>
        <w:t>:</w:t>
      </w:r>
    </w:p>
    <w:p w14:paraId="06BC0D61" w14:textId="77777777" w:rsidR="00A668AA" w:rsidRDefault="00A668AA" w:rsidP="00A668AA">
      <w:pPr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Giáo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dục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học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sinh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them </w:t>
      </w:r>
      <w:proofErr w:type="spellStart"/>
      <w:r>
        <w:rPr>
          <w:rFonts w:ascii="Times New Roman" w:hAnsi="Times New Roman"/>
          <w:szCs w:val="28"/>
        </w:rPr>
        <w:t>gắn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thiên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nhiên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loài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vật</w:t>
      </w:r>
      <w:proofErr w:type="spellEnd"/>
      <w:r>
        <w:rPr>
          <w:rFonts w:ascii="Times New Roman" w:hAnsi="Times New Roman"/>
          <w:szCs w:val="28"/>
        </w:rPr>
        <w:t>.</w:t>
      </w:r>
    </w:p>
    <w:p w14:paraId="7759FFE7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Cảm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được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vẻ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đẹp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thanh</w:t>
      </w:r>
      <w:proofErr w:type="spellEnd"/>
      <w:r>
        <w:rPr>
          <w:rFonts w:ascii="Times New Roman" w:hAnsi="Times New Roman"/>
          <w:szCs w:val="28"/>
        </w:rPr>
        <w:t>.</w:t>
      </w:r>
    </w:p>
    <w:p w14:paraId="52BB2D90" w14:textId="77777777" w:rsidR="00A668AA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Yêu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thích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môn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>.</w:t>
      </w:r>
    </w:p>
    <w:p w14:paraId="71CFD5D6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  <w:lang w:val="en-AU"/>
        </w:rPr>
      </w:pPr>
      <w:r>
        <w:rPr>
          <w:rFonts w:ascii="Times New Roman" w:hAnsi="Times New Roman"/>
          <w:b/>
          <w:szCs w:val="28"/>
          <w:lang w:val="en-AU"/>
        </w:rPr>
        <w:t xml:space="preserve">II. ĐỒ DÙNG DẠY- </w:t>
      </w:r>
      <w:r w:rsidRPr="009E48E0">
        <w:rPr>
          <w:rFonts w:ascii="Times New Roman" w:hAnsi="Times New Roman"/>
          <w:b/>
          <w:szCs w:val="28"/>
          <w:lang w:val="en-AU"/>
        </w:rPr>
        <w:t>HỌC:</w:t>
      </w:r>
    </w:p>
    <w:p w14:paraId="4D4B5B7E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5F01C837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626ABED8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9E48E0">
        <w:rPr>
          <w:rFonts w:ascii="Times New Roman" w:hAnsi="Times New Roman"/>
          <w:szCs w:val="28"/>
          <w:lang w:val="en-AU"/>
        </w:rPr>
        <w:t>soạn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rõ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34284EA5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</w:t>
      </w:r>
      <w:r>
        <w:rPr>
          <w:rFonts w:ascii="Times New Roman" w:hAnsi="Times New Roman"/>
          <w:szCs w:val="28"/>
          <w:lang w:val="en-AU"/>
        </w:rPr>
        <w:t>r</w:t>
      </w:r>
      <w:r w:rsidRPr="009E48E0">
        <w:rPr>
          <w:rFonts w:ascii="Times New Roman" w:hAnsi="Times New Roman"/>
          <w:szCs w:val="28"/>
          <w:lang w:val="en-AU"/>
        </w:rPr>
        <w:t xml:space="preserve">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095DD22F" w14:textId="77777777" w:rsidR="00A668AA" w:rsidRPr="009E48E0" w:rsidRDefault="00A668AA" w:rsidP="00A668AA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6F54F810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SGK,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29BD7759" w14:textId="77777777" w:rsidR="00A668AA" w:rsidRPr="009E48E0" w:rsidRDefault="00A668AA" w:rsidP="00A668A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64985CC8" w14:textId="77777777" w:rsidR="00A668AA" w:rsidRDefault="00A668AA" w:rsidP="00A668AA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III. CÁC HOẠT ĐỘNG DẠY-HỌC</w:t>
      </w:r>
      <w:r>
        <w:rPr>
          <w:rFonts w:ascii="Times New Roman" w:hAnsi="Times New Roman"/>
          <w:b/>
          <w:szCs w:val="28"/>
          <w:lang w:val="en-AU"/>
        </w:rPr>
        <w:t xml:space="preserve"> CHỦ YẾU: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631"/>
        <w:gridCol w:w="3569"/>
      </w:tblGrid>
      <w:tr w:rsidR="00A668AA" w:rsidRPr="00F900EB" w14:paraId="24614EB4" w14:textId="77777777" w:rsidTr="00140CD4">
        <w:tc>
          <w:tcPr>
            <w:tcW w:w="3006" w:type="dxa"/>
            <w:vAlign w:val="center"/>
          </w:tcPr>
          <w:p w14:paraId="442C617D" w14:textId="77777777" w:rsidR="00A668AA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Nội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dung</w:t>
            </w:r>
          </w:p>
          <w:p w14:paraId="75A4C369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Cs w:val="28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color w:val="002060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  <w:color w:val="002060"/>
                <w:szCs w:val="28"/>
              </w:rPr>
              <w:t>”</w:t>
            </w:r>
          </w:p>
        </w:tc>
        <w:tc>
          <w:tcPr>
            <w:tcW w:w="3631" w:type="dxa"/>
            <w:vAlign w:val="center"/>
          </w:tcPr>
          <w:p w14:paraId="4CE98C87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GV</w:t>
            </w:r>
          </w:p>
        </w:tc>
        <w:tc>
          <w:tcPr>
            <w:tcW w:w="3569" w:type="dxa"/>
            <w:vAlign w:val="center"/>
          </w:tcPr>
          <w:p w14:paraId="36C0FAC6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Hoạt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động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>của</w:t>
            </w:r>
            <w:proofErr w:type="spellEnd"/>
            <w:r w:rsidRPr="00F900EB">
              <w:rPr>
                <w:rFonts w:ascii="Times New Roman" w:hAnsi="Times New Roman"/>
                <w:b/>
                <w:color w:val="002060"/>
                <w:szCs w:val="28"/>
              </w:rPr>
              <w:t xml:space="preserve"> HS</w:t>
            </w:r>
          </w:p>
        </w:tc>
      </w:tr>
      <w:tr w:rsidR="00A668AA" w:rsidRPr="00F900EB" w14:paraId="77C32F23" w14:textId="77777777" w:rsidTr="00140CD4">
        <w:tc>
          <w:tcPr>
            <w:tcW w:w="3006" w:type="dxa"/>
          </w:tcPr>
          <w:p w14:paraId="441521E3" w14:textId="77777777" w:rsidR="00A668AA" w:rsidRPr="00F900EB" w:rsidRDefault="00A668AA" w:rsidP="00140CD4">
            <w:pPr>
              <w:pStyle w:val="ListParagraph"/>
              <w:spacing w:line="276" w:lineRule="auto"/>
              <w:ind w:left="0" w:hanging="3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1.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Khởi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 (5’)</w:t>
            </w:r>
          </w:p>
          <w:p w14:paraId="79C1DAC7" w14:textId="77777777" w:rsidR="00A668AA" w:rsidRPr="00F900EB" w:rsidRDefault="00A668AA" w:rsidP="00140CD4">
            <w:pPr>
              <w:pStyle w:val="ListParagraph"/>
              <w:spacing w:line="276" w:lineRule="auto"/>
              <w:ind w:left="0" w:hanging="3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C6BAAFD" wp14:editId="098B6E4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358140</wp:posOffset>
                  </wp:positionV>
                  <wp:extent cx="1333500" cy="574675"/>
                  <wp:effectExtent l="0" t="0" r="0" b="0"/>
                  <wp:wrapTopAndBottom/>
                  <wp:docPr id="1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1" t="63280" r="12379" b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</w:tcPr>
          <w:p w14:paraId="1CF2F1EA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- GV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hướng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dẫn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sinh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hình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tiết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tấu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>:</w:t>
            </w:r>
          </w:p>
          <w:p w14:paraId="2F376DF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noProof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451330E7" wp14:editId="0C47D8DA">
                  <wp:extent cx="2171700" cy="499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932" cy="50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22292" w14:textId="77777777" w:rsidR="00A668AA" w:rsidRPr="00F900EB" w:rsidRDefault="00A668AA" w:rsidP="00A668AA">
            <w:pPr>
              <w:pStyle w:val="Vnbnnidung0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bookmark161"/>
            <w:bookmarkEnd w:id="0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3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69" w:type="dxa"/>
          </w:tcPr>
          <w:p w14:paraId="277541B0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 3).</w:t>
            </w:r>
          </w:p>
          <w:p w14:paraId="5865C026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noProof/>
                <w:color w:val="000000"/>
                <w:szCs w:val="28"/>
              </w:rPr>
            </w:pPr>
          </w:p>
          <w:p w14:paraId="5289490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  <w:r w:rsidRPr="00F900EB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    </w:t>
            </w:r>
          </w:p>
        </w:tc>
      </w:tr>
      <w:tr w:rsidR="00A668AA" w:rsidRPr="00F900EB" w14:paraId="59DB5B57" w14:textId="77777777" w:rsidTr="00140CD4">
        <w:tc>
          <w:tcPr>
            <w:tcW w:w="3006" w:type="dxa"/>
          </w:tcPr>
          <w:p w14:paraId="15F44841" w14:textId="77777777" w:rsidR="00A668AA" w:rsidRPr="00F900EB" w:rsidRDefault="00A668AA" w:rsidP="00140CD4">
            <w:pPr>
              <w:pStyle w:val="ListParagraph"/>
              <w:spacing w:line="276" w:lineRule="auto"/>
              <w:ind w:left="0" w:hanging="3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lastRenderedPageBreak/>
              <w:t xml:space="preserve">2.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Hình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khám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phá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kiến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thức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mới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(15’)</w:t>
            </w:r>
          </w:p>
          <w:p w14:paraId="5784A6E0" w14:textId="77777777" w:rsidR="00A668AA" w:rsidRPr="00F900EB" w:rsidRDefault="00A668AA" w:rsidP="00140CD4">
            <w:pPr>
              <w:pStyle w:val="ListParagraph"/>
              <w:spacing w:line="276" w:lineRule="auto"/>
              <w:ind w:left="0" w:hanging="3"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 xml:space="preserve">Thường </w:t>
            </w:r>
            <w:proofErr w:type="spellStart"/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>thức</w:t>
            </w:r>
            <w:proofErr w:type="spellEnd"/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>âm</w:t>
            </w:r>
            <w:proofErr w:type="spellEnd"/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8"/>
              </w:rPr>
              <w:t>:</w:t>
            </w:r>
            <w:r w:rsidRPr="00F900EB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của</w:t>
            </w:r>
            <w:proofErr w:type="spellEnd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i/>
                <w:iCs/>
                <w:color w:val="000000"/>
                <w:szCs w:val="28"/>
              </w:rPr>
              <w:t>Đô</w:t>
            </w:r>
            <w:proofErr w:type="spellEnd"/>
          </w:p>
          <w:p w14:paraId="1702C13C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14:paraId="5FBBD6D0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442CD65C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07285760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31ACAA1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4805C7E9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20D31F2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5E5E9EB0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6EFAB461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22E6E367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0EAEAB21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5DE7DA1E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22A79587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122033B6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786C948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788AB67D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7C87C321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7F55D493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1AC91AE5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szCs w:val="28"/>
              </w:rPr>
            </w:pPr>
          </w:p>
          <w:p w14:paraId="301970AD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  <w:u w:val="single"/>
              </w:rPr>
            </w:pPr>
          </w:p>
          <w:p w14:paraId="5B045A23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  <w:u w:val="single"/>
              </w:rPr>
            </w:pPr>
          </w:p>
          <w:p w14:paraId="5102E0E2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  <w:u w:val="single"/>
              </w:rPr>
            </w:pPr>
          </w:p>
          <w:p w14:paraId="767A14B7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  <w:u w:val="single"/>
              </w:rPr>
            </w:pPr>
          </w:p>
          <w:p w14:paraId="4479AFC9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szCs w:val="28"/>
              </w:rPr>
            </w:pPr>
          </w:p>
          <w:p w14:paraId="0B597CE0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szCs w:val="28"/>
              </w:rPr>
            </w:pPr>
          </w:p>
          <w:p w14:paraId="03186277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szCs w:val="28"/>
              </w:rPr>
            </w:pPr>
          </w:p>
          <w:p w14:paraId="59860E79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szCs w:val="28"/>
              </w:rPr>
            </w:pPr>
          </w:p>
          <w:p w14:paraId="06E62E5A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 xml:space="preserve">* </w:t>
            </w:r>
            <w:proofErr w:type="spellStart"/>
            <w:r w:rsidRPr="00F900EB">
              <w:rPr>
                <w:rFonts w:ascii="Times New Roman" w:hAnsi="Times New Roman"/>
                <w:i/>
                <w:iCs/>
                <w:szCs w:val="28"/>
              </w:rPr>
              <w:t>Trải</w:t>
            </w:r>
            <w:proofErr w:type="spellEnd"/>
            <w:r w:rsidRPr="00F900EB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i/>
                <w:iCs/>
                <w:szCs w:val="28"/>
              </w:rPr>
              <w:t>nghiệm</w:t>
            </w:r>
            <w:proofErr w:type="spellEnd"/>
            <w:r w:rsidRPr="00F900EB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Pr="00F900EB">
              <w:rPr>
                <w:rFonts w:ascii="Times New Roman" w:hAnsi="Times New Roman"/>
                <w:szCs w:val="28"/>
              </w:rPr>
              <w:t>(</w:t>
            </w:r>
            <w:r w:rsidRPr="00F900EB">
              <w:rPr>
                <w:rFonts w:ascii="Times New Roman" w:hAnsi="Times New Roman"/>
                <w:i/>
                <w:iCs/>
                <w:szCs w:val="28"/>
              </w:rPr>
              <w:t>8’)</w:t>
            </w:r>
          </w:p>
          <w:p w14:paraId="478CD683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14:paraId="010E32B1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14:paraId="18BB4E46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14:paraId="64B6A015" w14:textId="77777777" w:rsidR="00A668AA" w:rsidRPr="00F900EB" w:rsidRDefault="00A668AA" w:rsidP="00140CD4">
            <w:pPr>
              <w:spacing w:line="276" w:lineRule="auto"/>
              <w:ind w:hanging="3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14:paraId="4D282400" w14:textId="77777777" w:rsidR="00A668AA" w:rsidRPr="00F900EB" w:rsidRDefault="00A668AA" w:rsidP="00140CD4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31" w:type="dxa"/>
          </w:tcPr>
          <w:p w14:paraId="17F9F868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bookmark166"/>
            <w:bookmarkEnd w:id="1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ý.</w:t>
            </w:r>
          </w:p>
          <w:p w14:paraId="6BBB708A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 1:</w:t>
            </w:r>
          </w:p>
          <w:p w14:paraId="10D95845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thường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âm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thanh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mỗi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buổi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sáng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7D1C0589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370D5AFF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 2:</w:t>
            </w:r>
          </w:p>
          <w:p w14:paraId="1668B6CA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trường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lúc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A39282B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bài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DC6C9B9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gram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3:</w:t>
            </w:r>
          </w:p>
          <w:p w14:paraId="1E35785B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muốn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thổi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56ECBD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C4D28C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 4:</w:t>
            </w:r>
          </w:p>
          <w:p w14:paraId="3ACE0E11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0DFE676A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Hãy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nói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bức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tranh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4?</w:t>
            </w:r>
          </w:p>
          <w:p w14:paraId="73D1FAB0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98B2015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bookmark167"/>
            <w:bookmarkEnd w:id="2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ý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495AA011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4BB8F3B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3" w:name="bookmark169"/>
            <w:bookmarkEnd w:id="3"/>
          </w:p>
          <w:p w14:paraId="1A72A938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BD29A91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" w:name="bookmark170"/>
            <w:bookmarkEnd w:id="4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980829F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bookmark171"/>
            <w:bookmarkEnd w:id="5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9" w:type="dxa"/>
          </w:tcPr>
          <w:p w14:paraId="721FCE59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Thảo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3C1C33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12B1B6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385D26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5A3FF8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C54B34F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6FA99A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CA52DB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vang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doanh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2D99A90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0B5BA7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C8119A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...)</w:t>
            </w:r>
          </w:p>
          <w:p w14:paraId="1558050F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C6C832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+Bài Quốc ca,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ca.</w:t>
            </w:r>
          </w:p>
          <w:p w14:paraId="20FB0566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0AEECC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thổi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377F2A9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dung: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trở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đoàn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quân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7BA4FC1B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e</w:t>
            </w:r>
          </w:p>
          <w:p w14:paraId="0368994A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ECD5A90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7182660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484DF1B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86FEB6C" w14:textId="77777777" w:rsidR="00A668AA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8A75531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67C132B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60F80E58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ghi nhớ.</w:t>
            </w:r>
          </w:p>
          <w:p w14:paraId="274B28E0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</w:p>
          <w:p w14:paraId="096BEA3A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05662D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62D7B2E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+Nghe</w:t>
            </w:r>
          </w:p>
        </w:tc>
      </w:tr>
      <w:tr w:rsidR="00A668AA" w:rsidRPr="00F900EB" w14:paraId="142BD2E3" w14:textId="77777777" w:rsidTr="00140CD4">
        <w:tc>
          <w:tcPr>
            <w:tcW w:w="3006" w:type="dxa"/>
          </w:tcPr>
          <w:p w14:paraId="4F4C0B52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lastRenderedPageBreak/>
              <w:t xml:space="preserve">3.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Luyện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tập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hành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(10’)</w:t>
            </w:r>
          </w:p>
          <w:p w14:paraId="335B2627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</w:t>
            </w:r>
            <w:proofErr w:type="spellEnd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bài </w:t>
            </w:r>
            <w:proofErr w:type="spellStart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4AD36615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Dàn</w:t>
            </w:r>
            <w:proofErr w:type="spellEnd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vườn</w:t>
            </w:r>
            <w:proofErr w:type="spellEnd"/>
          </w:p>
          <w:p w14:paraId="2B000B26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đệm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BB86A46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phách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CD1E57C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5D88A9" w14:textId="77777777" w:rsidR="00A668AA" w:rsidRPr="00F900EB" w:rsidRDefault="00A668AA" w:rsidP="00140CD4">
            <w:pPr>
              <w:pStyle w:val="ListParagraph"/>
              <w:spacing w:line="276" w:lineRule="auto"/>
              <w:ind w:left="0" w:hanging="3"/>
              <w:jc w:val="both"/>
              <w:rPr>
                <w:rFonts w:ascii="Times New Roman" w:hAnsi="Times New Roman"/>
                <w:b/>
                <w:color w:val="000066"/>
                <w:szCs w:val="28"/>
              </w:rPr>
            </w:pPr>
            <w:r w:rsidRPr="00F900EB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3B56C8E3" wp14:editId="0B656DF5">
                  <wp:extent cx="615950" cy="641350"/>
                  <wp:effectExtent l="0" t="0" r="0" b="6350"/>
                  <wp:docPr id="3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29" t="35443" r="31445" b="38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1" w:type="dxa"/>
          </w:tcPr>
          <w:p w14:paraId="1E50813B" w14:textId="77777777" w:rsidR="00A668AA" w:rsidRPr="00F900EB" w:rsidRDefault="00A668AA" w:rsidP="00A668AA">
            <w:pPr>
              <w:pStyle w:val="Vnbnnidung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50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bài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bookmarkStart w:id="6" w:name="bookmark164"/>
            <w:bookmarkEnd w:id="6"/>
          </w:p>
          <w:p w14:paraId="117A7300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219A942E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335FA2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Chia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</w:p>
          <w:p w14:paraId="47E8A929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AE6588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9" w:type="dxa"/>
          </w:tcPr>
          <w:p w14:paraId="1479F1DE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254094DC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bài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1 - 2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99B9324" w14:textId="77777777" w:rsidR="00A668AA" w:rsidRPr="00F900EB" w:rsidRDefault="00A668AA" w:rsidP="00140CD4">
            <w:pPr>
              <w:pStyle w:val="Vnbnnidung0"/>
              <w:spacing w:line="276" w:lineRule="auto"/>
              <w:ind w:firstLine="4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068900A" w14:textId="77777777" w:rsidR="00A668AA" w:rsidRPr="00F900EB" w:rsidRDefault="00A668AA" w:rsidP="00140CD4">
            <w:pPr>
              <w:pStyle w:val="Vnbnnidung0"/>
              <w:spacing w:line="276" w:lineRule="auto"/>
              <w:ind w:firstLine="4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66A9FCE" w14:textId="77777777" w:rsidR="00A668AA" w:rsidRPr="00F900EB" w:rsidRDefault="00A668AA" w:rsidP="00140CD4">
            <w:pPr>
              <w:pStyle w:val="Vnbnnidung0"/>
              <w:spacing w:line="276" w:lineRule="auto"/>
              <w:ind w:firstLine="4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818950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bài 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proofErr w:type="gramEnd"/>
          </w:p>
          <w:p w14:paraId="3B7D95FC" w14:textId="77777777" w:rsidR="00A668AA" w:rsidRPr="00F900EB" w:rsidRDefault="00A668AA" w:rsidP="00140CD4">
            <w:pPr>
              <w:pStyle w:val="Vnbnnidung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đệm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EFA8CE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668AA" w:rsidRPr="00F900EB" w14:paraId="0F0FB0DC" w14:textId="77777777" w:rsidTr="00140CD4">
        <w:tc>
          <w:tcPr>
            <w:tcW w:w="3006" w:type="dxa"/>
          </w:tcPr>
          <w:p w14:paraId="7045FF17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4.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Vận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dụng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sáng</w:t>
            </w:r>
            <w:proofErr w:type="spellEnd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b/>
                <w:color w:val="FF0000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 (5’) </w:t>
            </w:r>
          </w:p>
          <w:p w14:paraId="48581123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  <w:proofErr w:type="spellStart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>Trò</w:t>
            </w:r>
            <w:proofErr w:type="spellEnd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>chơi</w:t>
            </w:r>
            <w:proofErr w:type="spellEnd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 xml:space="preserve">: </w:t>
            </w:r>
            <w:proofErr w:type="spellStart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>âm</w:t>
            </w:r>
            <w:proofErr w:type="spellEnd"/>
            <w:r w:rsidRPr="00F900EB"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  <w:t xml:space="preserve"> vang</w:t>
            </w:r>
          </w:p>
          <w:p w14:paraId="75964840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215EA59B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4703E394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7B3E8E69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29EA56B2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1E0CAA95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66F8C748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7101F4FD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732073F6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3F0D8D7E" w14:textId="77777777" w:rsidR="00A668AA" w:rsidRPr="00F900EB" w:rsidRDefault="00A668AA" w:rsidP="00140CD4">
            <w:pPr>
              <w:pStyle w:val="Vnbnnidung2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  <w:p w14:paraId="05F9EE9F" w14:textId="77777777" w:rsidR="00A668AA" w:rsidRPr="00F900EB" w:rsidRDefault="00A668AA" w:rsidP="00140CD4">
            <w:pPr>
              <w:pStyle w:val="Vnbnnidung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0"/>
                <w:sz w:val="28"/>
                <w:szCs w:val="28"/>
              </w:rPr>
            </w:pPr>
          </w:p>
        </w:tc>
        <w:tc>
          <w:tcPr>
            <w:tcW w:w="3631" w:type="dxa"/>
          </w:tcPr>
          <w:p w14:paraId="6044070D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-</w:t>
            </w:r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? </w:t>
            </w:r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Trong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chuyện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ước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mơ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bạn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Đô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nhạc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cụ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nhắc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đến</w:t>
            </w:r>
            <w:proofErr w:type="spellEnd"/>
            <w:r w:rsidRPr="00F900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2CCF6DE4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2CB79A72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37FA0A" wp14:editId="778027A6">
                  <wp:extent cx="2191385" cy="4102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CE05B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bài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27CDD6" w14:textId="77777777" w:rsidR="00A668AA" w:rsidRPr="00F900EB" w:rsidRDefault="00A668AA" w:rsidP="00140CD4">
            <w:pPr>
              <w:spacing w:line="276" w:lineRule="auto"/>
              <w:ind w:hanging="3"/>
              <w:rPr>
                <w:rFonts w:ascii="Times New Roman" w:eastAsia="Calibri" w:hAnsi="Times New Roman"/>
                <w:color w:val="000000" w:themeColor="text1"/>
                <w:szCs w:val="28"/>
                <w:lang w:val="vi-VN"/>
              </w:rPr>
            </w:pPr>
            <w:r w:rsidRPr="00F900EB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- </w:t>
            </w:r>
            <w:r w:rsidRPr="00F900EB">
              <w:rPr>
                <w:rFonts w:ascii="Times New Roman" w:eastAsia="Calibri" w:hAnsi="Times New Roman"/>
                <w:color w:val="000000" w:themeColor="text1"/>
                <w:szCs w:val="28"/>
                <w:lang w:val="vi-VN"/>
              </w:rPr>
              <w:t>GV</w:t>
            </w:r>
            <w:r w:rsidRPr="00F900EB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/>
                <w:color w:val="000000" w:themeColor="text1"/>
                <w:szCs w:val="28"/>
              </w:rPr>
              <w:t>yêu</w:t>
            </w:r>
            <w:proofErr w:type="spellEnd"/>
            <w:r w:rsidRPr="00F900EB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/>
                <w:color w:val="000000" w:themeColor="text1"/>
                <w:szCs w:val="28"/>
              </w:rPr>
              <w:t>cầu</w:t>
            </w:r>
            <w:proofErr w:type="spellEnd"/>
            <w:r w:rsidRPr="00F900EB">
              <w:rPr>
                <w:rFonts w:ascii="Times New Roman" w:eastAsia="Calibri" w:hAnsi="Times New Roman"/>
                <w:color w:val="000000" w:themeColor="text1"/>
                <w:szCs w:val="28"/>
                <w:lang w:val="vi-VN"/>
              </w:rPr>
              <w:t xml:space="preserve"> HS chốt lại các nội dung đã học.</w:t>
            </w:r>
          </w:p>
          <w:p w14:paraId="13106F39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GV khen ngợi động viên HS đã thực hiện tốt các nội dung và nhắc nhở HS luyện tập thêm những chỗ còn chưa tốt. </w:t>
            </w:r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Xem bài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569" w:type="dxa"/>
          </w:tcPr>
          <w:p w14:paraId="7887A782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Hs</w:t>
            </w: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trả lời: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Kèn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322336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7D8132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D225F1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F9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6F067307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77C3A2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9913DD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19BE259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color w:val="000000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HS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lắng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nghe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ghi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nhớ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</w:p>
          <w:p w14:paraId="24473ABD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5BA5264C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69BB0FF1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485F84B0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1372429C" w14:textId="77777777" w:rsidR="00A668AA" w:rsidRPr="00F900EB" w:rsidRDefault="00A668AA" w:rsidP="00140CD4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- HS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thực</w:t>
            </w:r>
            <w:proofErr w:type="spellEnd"/>
            <w:r w:rsidRPr="00F900E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hAnsi="Times New Roman"/>
                <w:color w:val="000000"/>
                <w:szCs w:val="28"/>
              </w:rPr>
              <w:t>hiện</w:t>
            </w:r>
            <w:proofErr w:type="spellEnd"/>
          </w:p>
          <w:p w14:paraId="21721904" w14:textId="77777777" w:rsidR="00A668AA" w:rsidRPr="00F900EB" w:rsidRDefault="00A668AA" w:rsidP="00140CD4">
            <w:pPr>
              <w:spacing w:line="276" w:lineRule="auto"/>
              <w:ind w:hanging="3"/>
              <w:contextualSpacing/>
              <w:rPr>
                <w:rFonts w:ascii="Times New Roman" w:hAnsi="Times New Roman"/>
                <w:color w:val="000000"/>
                <w:szCs w:val="28"/>
              </w:rPr>
            </w:pPr>
          </w:p>
          <w:p w14:paraId="313666BA" w14:textId="77777777" w:rsidR="00A668AA" w:rsidRPr="00F900EB" w:rsidRDefault="00A668AA" w:rsidP="00140CD4">
            <w:pPr>
              <w:pStyle w:val="Vnbnnidung0"/>
              <w:tabs>
                <w:tab w:val="left" w:pos="30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0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F90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</w:tbl>
    <w:p w14:paraId="68009FBE" w14:textId="77777777" w:rsidR="00935996" w:rsidRDefault="00935996"/>
    <w:sectPr w:rsidR="0093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A82"/>
    <w:multiLevelType w:val="multilevel"/>
    <w:tmpl w:val="06F43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AA"/>
    <w:rsid w:val="00935996"/>
    <w:rsid w:val="00A668AA"/>
    <w:rsid w:val="00B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268D"/>
  <w15:chartTrackingRefBased/>
  <w15:docId w15:val="{C4AFEA1A-4230-4DC1-9352-A7176801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A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8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8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8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8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8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8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8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8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8A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8A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8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8AA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66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8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8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8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8AA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668AA"/>
  </w:style>
  <w:style w:type="character" w:customStyle="1" w:styleId="Vnbnnidung2">
    <w:name w:val="Văn bản nội dung (2)_"/>
    <w:link w:val="Vnbnnidung20"/>
    <w:rsid w:val="00A668AA"/>
    <w:rPr>
      <w:rFonts w:ascii="Arial" w:eastAsia="Arial" w:hAnsi="Arial" w:cs="Arial"/>
      <w:color w:val="231F20"/>
      <w:w w:val="70"/>
    </w:rPr>
  </w:style>
  <w:style w:type="paragraph" w:customStyle="1" w:styleId="Vnbnnidung20">
    <w:name w:val="Văn bản nội dung (2)"/>
    <w:basedOn w:val="Normal"/>
    <w:link w:val="Vnbnnidung2"/>
    <w:rsid w:val="00A668AA"/>
    <w:pPr>
      <w:widowControl w:val="0"/>
      <w:spacing w:line="254" w:lineRule="auto"/>
    </w:pPr>
    <w:rPr>
      <w:rFonts w:ascii="Arial" w:eastAsia="Arial" w:hAnsi="Arial" w:cs="Arial"/>
      <w:color w:val="231F20"/>
      <w:w w:val="70"/>
      <w:sz w:val="22"/>
      <w:szCs w:val="22"/>
    </w:rPr>
  </w:style>
  <w:style w:type="character" w:customStyle="1" w:styleId="Vnbnnidung">
    <w:name w:val="Văn bản nội dung_"/>
    <w:link w:val="Vnbnnidung0"/>
    <w:rsid w:val="00A668AA"/>
    <w:rPr>
      <w:color w:val="231F20"/>
    </w:rPr>
  </w:style>
  <w:style w:type="paragraph" w:customStyle="1" w:styleId="Vnbnnidung0">
    <w:name w:val="Văn bản nội dung"/>
    <w:basedOn w:val="Normal"/>
    <w:link w:val="Vnbnnidung"/>
    <w:rsid w:val="00A668AA"/>
    <w:pPr>
      <w:widowControl w:val="0"/>
    </w:pPr>
    <w:rPr>
      <w:rFonts w:asciiTheme="minorHAnsi" w:eastAsiaTheme="minorHAnsi" w:hAnsiTheme="minorHAnsi" w:cstheme="minorBidi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2025-10-18T08:23:00Z</dcterms:created>
  <dcterms:modified xsi:type="dcterms:W3CDTF">2025-10-18T08:24:00Z</dcterms:modified>
</cp:coreProperties>
</file>