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AEC9" w14:textId="77777777" w:rsidR="0086321F" w:rsidRPr="00795367" w:rsidRDefault="0086321F" w:rsidP="0086321F">
      <w:pPr>
        <w:jc w:val="center"/>
        <w:rPr>
          <w:rFonts w:ascii="Times New Roman" w:hAnsi="Times New Roman"/>
          <w:b/>
          <w:bCs/>
          <w:color w:val="FF0000"/>
          <w:szCs w:val="28"/>
        </w:rPr>
      </w:pPr>
      <w:r w:rsidRPr="00795367">
        <w:rPr>
          <w:rFonts w:ascii="Times New Roman" w:hAnsi="Times New Roman"/>
          <w:b/>
          <w:bCs/>
          <w:color w:val="FF0000"/>
          <w:szCs w:val="28"/>
        </w:rPr>
        <w:t>CHỦ ĐỀ</w:t>
      </w:r>
      <w:r>
        <w:rPr>
          <w:rFonts w:ascii="Times New Roman" w:hAnsi="Times New Roman"/>
          <w:b/>
          <w:bCs/>
          <w:color w:val="FF0000"/>
          <w:szCs w:val="28"/>
        </w:rPr>
        <w:t xml:space="preserve"> 2</w:t>
      </w:r>
      <w:r w:rsidRPr="00795367">
        <w:rPr>
          <w:rFonts w:ascii="Times New Roman" w:hAnsi="Times New Roman"/>
          <w:b/>
          <w:bCs/>
          <w:color w:val="FF0000"/>
          <w:szCs w:val="28"/>
        </w:rPr>
        <w:t xml:space="preserve">: </w:t>
      </w:r>
      <w:r>
        <w:rPr>
          <w:rFonts w:ascii="Times New Roman" w:hAnsi="Times New Roman"/>
          <w:b/>
          <w:bCs/>
          <w:color w:val="FF0000"/>
          <w:szCs w:val="28"/>
        </w:rPr>
        <w:t>EM YÊU LÀN ĐIỆU DÂN CA</w:t>
      </w:r>
    </w:p>
    <w:p w14:paraId="2BF10B1F" w14:textId="65253445" w:rsidR="0086321F" w:rsidRDefault="0086321F" w:rsidP="0086321F">
      <w:pPr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 xml:space="preserve">LỚP 2- </w:t>
      </w:r>
      <w:proofErr w:type="spellStart"/>
      <w:r w:rsidRPr="00795367">
        <w:rPr>
          <w:rFonts w:ascii="Times New Roman" w:hAnsi="Times New Roman"/>
          <w:b/>
          <w:bCs/>
          <w:szCs w:val="28"/>
          <w:u w:val="single"/>
        </w:rPr>
        <w:t>Tiết</w:t>
      </w:r>
      <w:proofErr w:type="spellEnd"/>
      <w:r w:rsidRPr="00795367">
        <w:rPr>
          <w:rFonts w:ascii="Times New Roman" w:hAnsi="Times New Roman"/>
          <w:b/>
          <w:bCs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Cs w:val="28"/>
          <w:u w:val="single"/>
        </w:rPr>
        <w:t>7</w:t>
      </w:r>
      <w:r w:rsidRPr="00795367">
        <w:rPr>
          <w:rFonts w:ascii="Times New Roman" w:hAnsi="Times New Roman"/>
          <w:b/>
          <w:bCs/>
          <w:szCs w:val="28"/>
          <w:u w:val="single"/>
        </w:rPr>
        <w:t>:</w:t>
      </w:r>
    </w:p>
    <w:p w14:paraId="59445D48" w14:textId="77777777" w:rsidR="0086321F" w:rsidRPr="0015526E" w:rsidRDefault="0086321F" w:rsidP="0086321F">
      <w:pPr>
        <w:spacing w:line="276" w:lineRule="auto"/>
        <w:ind w:hanging="3"/>
        <w:contextualSpacing/>
        <w:jc w:val="center"/>
        <w:rPr>
          <w:rFonts w:ascii="Times New Roman" w:hAnsi="Times New Roman"/>
          <w:b/>
          <w:i/>
          <w:color w:val="000000" w:themeColor="text1"/>
          <w:szCs w:val="28"/>
        </w:rPr>
      </w:pPr>
      <w:r w:rsidRPr="0015526E">
        <w:rPr>
          <w:rFonts w:ascii="Times New Roman" w:hAnsi="Times New Roman"/>
          <w:b/>
          <w:iCs/>
          <w:color w:val="000000" w:themeColor="text1"/>
          <w:szCs w:val="28"/>
        </w:rPr>
        <w:t>THƯỜNG THỨC ÂM NHẠC</w:t>
      </w:r>
      <w:r w:rsidRPr="0015526E">
        <w:rPr>
          <w:rFonts w:ascii="Times New Roman" w:hAnsi="Times New Roman"/>
          <w:b/>
          <w:iCs/>
          <w:color w:val="000000" w:themeColor="text1"/>
          <w:szCs w:val="28"/>
          <w:lang w:val="vi-VN"/>
        </w:rPr>
        <w:t>:</w:t>
      </w:r>
      <w:r w:rsidRPr="0015526E">
        <w:rPr>
          <w:rFonts w:ascii="Times New Roman" w:hAnsi="Times New Roman"/>
          <w:b/>
          <w:i/>
          <w:iCs/>
          <w:color w:val="000000" w:themeColor="text1"/>
          <w:szCs w:val="28"/>
        </w:rPr>
        <w:t xml:space="preserve"> </w:t>
      </w:r>
      <w:r w:rsidRPr="0015526E">
        <w:rPr>
          <w:rFonts w:ascii="Times New Roman" w:hAnsi="Times New Roman"/>
          <w:b/>
          <w:i/>
          <w:color w:val="000000" w:themeColor="text1"/>
          <w:szCs w:val="28"/>
        </w:rPr>
        <w:t>ĐÀN BẦU VIỆT NAM</w:t>
      </w:r>
    </w:p>
    <w:p w14:paraId="2EBB75C3" w14:textId="77777777" w:rsidR="0086321F" w:rsidRPr="0015526E" w:rsidRDefault="0086321F" w:rsidP="0086321F">
      <w:pPr>
        <w:spacing w:line="276" w:lineRule="auto"/>
        <w:ind w:hanging="3"/>
        <w:contextualSpacing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15526E">
        <w:rPr>
          <w:rFonts w:ascii="Times New Roman" w:hAnsi="Times New Roman"/>
          <w:b/>
          <w:color w:val="000000" w:themeColor="text1"/>
          <w:szCs w:val="28"/>
        </w:rPr>
        <w:t>VẬN DỤNG- SÁNG TẠO</w:t>
      </w:r>
    </w:p>
    <w:p w14:paraId="68A1952D" w14:textId="77777777" w:rsidR="0086321F" w:rsidRPr="00795367" w:rsidRDefault="0086321F" w:rsidP="0086321F">
      <w:pPr>
        <w:rPr>
          <w:rFonts w:ascii="Times New Roman" w:hAnsi="Times New Roman"/>
          <w:b/>
          <w:szCs w:val="28"/>
        </w:rPr>
      </w:pPr>
      <w:r w:rsidRPr="00795367">
        <w:rPr>
          <w:rFonts w:ascii="Times New Roman" w:hAnsi="Times New Roman"/>
          <w:b/>
          <w:szCs w:val="28"/>
        </w:rPr>
        <w:t>I. YÊU CẦU CẦN ĐẠT:</w:t>
      </w:r>
    </w:p>
    <w:p w14:paraId="19E4C94D" w14:textId="77777777" w:rsidR="0086321F" w:rsidRPr="00795367" w:rsidRDefault="0086321F" w:rsidP="0086321F">
      <w:pPr>
        <w:rPr>
          <w:rFonts w:ascii="Times New Roman" w:hAnsi="Times New Roman"/>
          <w:b/>
          <w:szCs w:val="28"/>
        </w:rPr>
      </w:pPr>
      <w:r w:rsidRPr="00795367">
        <w:rPr>
          <w:rFonts w:ascii="Times New Roman" w:hAnsi="Times New Roman"/>
          <w:b/>
          <w:szCs w:val="28"/>
        </w:rPr>
        <w:t xml:space="preserve">1. </w:t>
      </w:r>
      <w:proofErr w:type="spellStart"/>
      <w:r w:rsidRPr="00795367">
        <w:rPr>
          <w:rFonts w:ascii="Times New Roman" w:hAnsi="Times New Roman"/>
          <w:b/>
          <w:szCs w:val="28"/>
        </w:rPr>
        <w:t>Kiến</w:t>
      </w:r>
      <w:proofErr w:type="spellEnd"/>
      <w:r w:rsidRPr="00795367">
        <w:rPr>
          <w:rFonts w:ascii="Times New Roman" w:hAnsi="Times New Roman"/>
          <w:b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szCs w:val="28"/>
        </w:rPr>
        <w:t>thức</w:t>
      </w:r>
      <w:proofErr w:type="spellEnd"/>
      <w:r w:rsidRPr="00795367">
        <w:rPr>
          <w:rFonts w:ascii="Times New Roman" w:hAnsi="Times New Roman"/>
          <w:b/>
          <w:szCs w:val="28"/>
        </w:rPr>
        <w:t xml:space="preserve">- </w:t>
      </w:r>
      <w:proofErr w:type="spellStart"/>
      <w:r w:rsidRPr="00795367">
        <w:rPr>
          <w:rFonts w:ascii="Times New Roman" w:hAnsi="Times New Roman"/>
          <w:b/>
          <w:szCs w:val="28"/>
        </w:rPr>
        <w:t>Kĩ</w:t>
      </w:r>
      <w:proofErr w:type="spellEnd"/>
      <w:r w:rsidRPr="00795367">
        <w:rPr>
          <w:rFonts w:ascii="Times New Roman" w:hAnsi="Times New Roman"/>
          <w:b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szCs w:val="28"/>
        </w:rPr>
        <w:t>năng</w:t>
      </w:r>
      <w:proofErr w:type="spellEnd"/>
    </w:p>
    <w:p w14:paraId="790B3C4D" w14:textId="77777777" w:rsidR="0086321F" w:rsidRPr="0015526E" w:rsidRDefault="0086321F" w:rsidP="0086321F">
      <w:pPr>
        <w:pStyle w:val="Vnbnnidung0"/>
        <w:tabs>
          <w:tab w:val="left" w:pos="306"/>
        </w:tabs>
        <w:spacing w:line="276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3F15520E" w14:textId="77777777" w:rsidR="0086321F" w:rsidRDefault="0086321F" w:rsidP="0086321F">
      <w:pPr>
        <w:pStyle w:val="Vnbnnidung0"/>
        <w:tabs>
          <w:tab w:val="left" w:pos="306"/>
        </w:tabs>
        <w:spacing w:line="276" w:lineRule="auto"/>
        <w:ind w:hanging="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bookmark301"/>
      <w:bookmarkEnd w:id="0"/>
      <w:r w:rsidRPr="0015526E">
        <w:rPr>
          <w:rFonts w:ascii="Times New Roman" w:hAnsi="Times New Roman" w:cs="Times New Roman"/>
          <w:sz w:val="28"/>
          <w:szCs w:val="28"/>
        </w:rPr>
        <w:t xml:space="preserve">- Nghe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qua bài </w:t>
      </w:r>
      <w:proofErr w:type="spellStart"/>
      <w:r w:rsidRPr="0015526E">
        <w:rPr>
          <w:rFonts w:ascii="Times New Roman" w:hAnsi="Times New Roman" w:cs="Times New Roman"/>
          <w:i/>
          <w:iCs/>
          <w:sz w:val="28"/>
          <w:szCs w:val="28"/>
        </w:rPr>
        <w:t>Trống</w:t>
      </w:r>
      <w:proofErr w:type="spellEnd"/>
      <w:r w:rsidRPr="001552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i/>
          <w:iCs/>
          <w:sz w:val="28"/>
          <w:szCs w:val="28"/>
        </w:rPr>
        <w:t>cơm</w:t>
      </w:r>
      <w:proofErr w:type="spellEnd"/>
      <w:r w:rsidRPr="001552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FF9B522" w14:textId="77777777" w:rsidR="0086321F" w:rsidRPr="0015526E" w:rsidRDefault="0086321F" w:rsidP="0086321F">
      <w:pPr>
        <w:pStyle w:val="Vnbnnidung0"/>
        <w:tabs>
          <w:tab w:val="left" w:pos="306"/>
        </w:tabs>
        <w:spacing w:line="276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song loan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đệm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15526E">
        <w:rPr>
          <w:rFonts w:ascii="Times New Roman" w:hAnsi="Times New Roman" w:cs="Times New Roman"/>
          <w:sz w:val="28"/>
          <w:szCs w:val="28"/>
        </w:rPr>
        <w:t xml:space="preserve"> bài </w:t>
      </w:r>
      <w:r w:rsidRPr="0015526E">
        <w:rPr>
          <w:rFonts w:ascii="Times New Roman" w:hAnsi="Times New Roman" w:cs="Times New Roman"/>
          <w:i/>
          <w:iCs/>
          <w:sz w:val="28"/>
          <w:szCs w:val="28"/>
        </w:rPr>
        <w:t xml:space="preserve">Múa </w:t>
      </w:r>
      <w:proofErr w:type="spellStart"/>
      <w:r w:rsidRPr="0015526E">
        <w:rPr>
          <w:rFonts w:ascii="Times New Roman" w:hAnsi="Times New Roman" w:cs="Times New Roman"/>
          <w:i/>
          <w:iCs/>
          <w:sz w:val="28"/>
          <w:szCs w:val="28"/>
        </w:rPr>
        <w:t>sạp</w:t>
      </w:r>
      <w:proofErr w:type="spellEnd"/>
      <w:r w:rsidRPr="001552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9A6AF39" w14:textId="77777777" w:rsidR="0086321F" w:rsidRPr="00795367" w:rsidRDefault="0086321F" w:rsidP="0086321F">
      <w:pPr>
        <w:rPr>
          <w:rFonts w:ascii="Times New Roman" w:hAnsi="Times New Roman"/>
          <w:b/>
          <w:szCs w:val="28"/>
        </w:rPr>
      </w:pPr>
      <w:bookmarkStart w:id="1" w:name="bookmark302"/>
      <w:bookmarkEnd w:id="1"/>
      <w:r w:rsidRPr="00795367">
        <w:rPr>
          <w:rFonts w:ascii="Times New Roman" w:hAnsi="Times New Roman"/>
          <w:b/>
          <w:szCs w:val="28"/>
        </w:rPr>
        <w:t xml:space="preserve">2. </w:t>
      </w:r>
      <w:proofErr w:type="spellStart"/>
      <w:r w:rsidRPr="00795367">
        <w:rPr>
          <w:rFonts w:ascii="Times New Roman" w:hAnsi="Times New Roman"/>
          <w:b/>
          <w:szCs w:val="28"/>
        </w:rPr>
        <w:t>Năng</w:t>
      </w:r>
      <w:proofErr w:type="spellEnd"/>
      <w:r w:rsidRPr="00795367">
        <w:rPr>
          <w:rFonts w:ascii="Times New Roman" w:hAnsi="Times New Roman"/>
          <w:b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szCs w:val="28"/>
        </w:rPr>
        <w:t>lực</w:t>
      </w:r>
      <w:proofErr w:type="spellEnd"/>
      <w:r w:rsidRPr="00795367">
        <w:rPr>
          <w:rFonts w:ascii="Times New Roman" w:hAnsi="Times New Roman"/>
          <w:b/>
          <w:szCs w:val="28"/>
        </w:rPr>
        <w:t>:</w:t>
      </w:r>
    </w:p>
    <w:p w14:paraId="2A9CD754" w14:textId="77777777" w:rsidR="0086321F" w:rsidRPr="00795367" w:rsidRDefault="0086321F" w:rsidP="0086321F">
      <w:pPr>
        <w:rPr>
          <w:rFonts w:ascii="Times New Roman" w:hAnsi="Times New Roman"/>
          <w:b/>
          <w:i/>
          <w:iCs/>
          <w:szCs w:val="28"/>
        </w:rPr>
      </w:pPr>
      <w:r w:rsidRPr="00795367">
        <w:rPr>
          <w:rFonts w:ascii="Times New Roman" w:hAnsi="Times New Roman"/>
          <w:b/>
          <w:i/>
          <w:iCs/>
          <w:szCs w:val="28"/>
        </w:rPr>
        <w:t xml:space="preserve">* </w:t>
      </w:r>
      <w:proofErr w:type="spellStart"/>
      <w:r w:rsidRPr="00795367">
        <w:rPr>
          <w:rFonts w:ascii="Times New Roman" w:hAnsi="Times New Roman"/>
          <w:b/>
          <w:i/>
          <w:iCs/>
          <w:szCs w:val="28"/>
        </w:rPr>
        <w:t>Năng</w:t>
      </w:r>
      <w:proofErr w:type="spellEnd"/>
      <w:r w:rsidRPr="00795367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i/>
          <w:iCs/>
          <w:szCs w:val="28"/>
        </w:rPr>
        <w:t>lực</w:t>
      </w:r>
      <w:proofErr w:type="spellEnd"/>
      <w:r w:rsidRPr="00795367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i/>
          <w:iCs/>
          <w:szCs w:val="28"/>
        </w:rPr>
        <w:t>đặc</w:t>
      </w:r>
      <w:proofErr w:type="spellEnd"/>
      <w:r w:rsidRPr="00795367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i/>
          <w:iCs/>
          <w:szCs w:val="28"/>
        </w:rPr>
        <w:t>thù</w:t>
      </w:r>
      <w:proofErr w:type="spellEnd"/>
      <w:r w:rsidRPr="00795367">
        <w:rPr>
          <w:rFonts w:ascii="Times New Roman" w:hAnsi="Times New Roman"/>
          <w:b/>
          <w:i/>
          <w:iCs/>
          <w:szCs w:val="28"/>
        </w:rPr>
        <w:t>:</w:t>
      </w:r>
    </w:p>
    <w:p w14:paraId="5DFD7F24" w14:textId="77777777" w:rsidR="0086321F" w:rsidRDefault="0086321F" w:rsidP="0086321F">
      <w:pPr>
        <w:rPr>
          <w:rFonts w:ascii="Times New Roman" w:hAnsi="Times New Roman"/>
          <w:szCs w:val="28"/>
        </w:rPr>
      </w:pPr>
      <w:r w:rsidRPr="00795367"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Nhận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diện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tìm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hiểu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thêm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bầu</w:t>
      </w:r>
      <w:proofErr w:type="spellEnd"/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nhạc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tộc</w:t>
      </w:r>
      <w:proofErr w:type="spellEnd"/>
      <w:r>
        <w:rPr>
          <w:rFonts w:ascii="Times New Roman" w:hAnsi="Times New Roman"/>
          <w:szCs w:val="28"/>
        </w:rPr>
        <w:t xml:space="preserve"> Việt Nam</w:t>
      </w:r>
    </w:p>
    <w:p w14:paraId="610368CF" w14:textId="77777777" w:rsidR="0086321F" w:rsidRPr="0026206D" w:rsidRDefault="0086321F" w:rsidP="0086321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Cảm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thanh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bầu</w:t>
      </w:r>
      <w:proofErr w:type="spellEnd"/>
      <w:r>
        <w:rPr>
          <w:rFonts w:ascii="Times New Roman" w:hAnsi="Times New Roman"/>
          <w:szCs w:val="28"/>
        </w:rPr>
        <w:t xml:space="preserve"> qua bài </w:t>
      </w:r>
      <w:proofErr w:type="spellStart"/>
      <w:r>
        <w:rPr>
          <w:rFonts w:ascii="Times New Roman" w:hAnsi="Times New Roman"/>
          <w:szCs w:val="28"/>
        </w:rPr>
        <w:t>Trống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cơm</w:t>
      </w:r>
      <w:proofErr w:type="spellEnd"/>
    </w:p>
    <w:p w14:paraId="5AD8BA25" w14:textId="77777777" w:rsidR="0086321F" w:rsidRPr="00795367" w:rsidRDefault="0086321F" w:rsidP="0086321F">
      <w:pPr>
        <w:rPr>
          <w:rFonts w:ascii="Times New Roman" w:hAnsi="Times New Roman"/>
          <w:b/>
          <w:bCs/>
          <w:i/>
          <w:iCs/>
          <w:szCs w:val="28"/>
        </w:rPr>
      </w:pPr>
      <w:r w:rsidRPr="00795367">
        <w:rPr>
          <w:rFonts w:ascii="Times New Roman" w:hAnsi="Times New Roman"/>
          <w:b/>
          <w:bCs/>
          <w:i/>
          <w:iCs/>
          <w:szCs w:val="28"/>
        </w:rPr>
        <w:t xml:space="preserve">* </w:t>
      </w:r>
      <w:proofErr w:type="spellStart"/>
      <w:r w:rsidRPr="00795367">
        <w:rPr>
          <w:rFonts w:ascii="Times New Roman" w:hAnsi="Times New Roman"/>
          <w:b/>
          <w:bCs/>
          <w:i/>
          <w:iCs/>
          <w:szCs w:val="28"/>
        </w:rPr>
        <w:t>Năng</w:t>
      </w:r>
      <w:proofErr w:type="spellEnd"/>
      <w:r w:rsidRPr="0079536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bCs/>
          <w:i/>
          <w:iCs/>
          <w:szCs w:val="28"/>
        </w:rPr>
        <w:t>lực</w:t>
      </w:r>
      <w:proofErr w:type="spellEnd"/>
      <w:r w:rsidRPr="0079536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bCs/>
          <w:i/>
          <w:iCs/>
          <w:szCs w:val="28"/>
        </w:rPr>
        <w:t>chung</w:t>
      </w:r>
      <w:proofErr w:type="spellEnd"/>
      <w:r w:rsidRPr="00795367">
        <w:rPr>
          <w:rFonts w:ascii="Times New Roman" w:hAnsi="Times New Roman"/>
          <w:b/>
          <w:bCs/>
          <w:i/>
          <w:iCs/>
          <w:szCs w:val="28"/>
        </w:rPr>
        <w:t>:</w:t>
      </w:r>
    </w:p>
    <w:p w14:paraId="4769FB54" w14:textId="77777777" w:rsidR="0086321F" w:rsidRPr="00795367" w:rsidRDefault="0086321F" w:rsidP="0086321F">
      <w:pPr>
        <w:rPr>
          <w:rFonts w:ascii="Times New Roman" w:hAnsi="Times New Roman"/>
          <w:szCs w:val="28"/>
        </w:rPr>
      </w:pPr>
      <w:r w:rsidRPr="00795367">
        <w:rPr>
          <w:rFonts w:ascii="Times New Roman" w:hAnsi="Times New Roman"/>
          <w:szCs w:val="28"/>
        </w:rPr>
        <w:t xml:space="preserve">- </w:t>
      </w:r>
      <w:proofErr w:type="spellStart"/>
      <w:r w:rsidRPr="00795367">
        <w:rPr>
          <w:rFonts w:ascii="Times New Roman" w:hAnsi="Times New Roman"/>
          <w:szCs w:val="28"/>
        </w:rPr>
        <w:t>Tích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cực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tham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gia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các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hoạt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động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cá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nhân</w:t>
      </w:r>
      <w:proofErr w:type="spellEnd"/>
      <w:r w:rsidRPr="00795367">
        <w:rPr>
          <w:rFonts w:ascii="Times New Roman" w:hAnsi="Times New Roman"/>
          <w:szCs w:val="28"/>
        </w:rPr>
        <w:t xml:space="preserve">, </w:t>
      </w:r>
      <w:proofErr w:type="spellStart"/>
      <w:r w:rsidRPr="00795367">
        <w:rPr>
          <w:rFonts w:ascii="Times New Roman" w:hAnsi="Times New Roman"/>
          <w:szCs w:val="28"/>
        </w:rPr>
        <w:t>tổ</w:t>
      </w:r>
      <w:proofErr w:type="spellEnd"/>
      <w:r w:rsidRPr="00795367">
        <w:rPr>
          <w:rFonts w:ascii="Times New Roman" w:hAnsi="Times New Roman"/>
          <w:szCs w:val="28"/>
        </w:rPr>
        <w:t xml:space="preserve">, </w:t>
      </w:r>
      <w:proofErr w:type="spellStart"/>
      <w:r w:rsidRPr="00795367">
        <w:rPr>
          <w:rFonts w:ascii="Times New Roman" w:hAnsi="Times New Roman"/>
          <w:szCs w:val="28"/>
        </w:rPr>
        <w:t>nhóm</w:t>
      </w:r>
      <w:proofErr w:type="spellEnd"/>
      <w:r w:rsidRPr="00795367">
        <w:rPr>
          <w:rFonts w:ascii="Times New Roman" w:hAnsi="Times New Roman"/>
          <w:szCs w:val="28"/>
        </w:rPr>
        <w:t>.</w:t>
      </w:r>
    </w:p>
    <w:p w14:paraId="47DB8FD8" w14:textId="77777777" w:rsidR="0086321F" w:rsidRPr="00795367" w:rsidRDefault="0086321F" w:rsidP="0086321F">
      <w:pPr>
        <w:spacing w:line="276" w:lineRule="auto"/>
        <w:jc w:val="both"/>
        <w:rPr>
          <w:rFonts w:ascii="Times New Roman" w:hAnsi="Times New Roman"/>
          <w:szCs w:val="28"/>
        </w:rPr>
      </w:pPr>
      <w:r w:rsidRPr="00795367">
        <w:rPr>
          <w:rFonts w:ascii="Times New Roman" w:hAnsi="Times New Roman"/>
          <w:szCs w:val="28"/>
        </w:rPr>
        <w:t xml:space="preserve">- </w:t>
      </w:r>
      <w:proofErr w:type="spellStart"/>
      <w:r w:rsidRPr="00795367">
        <w:rPr>
          <w:rFonts w:ascii="Times New Roman" w:hAnsi="Times New Roman"/>
          <w:szCs w:val="28"/>
        </w:rPr>
        <w:t>Biết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phối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hợp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khi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tham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gia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các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hoạt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động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với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nhóm</w:t>
      </w:r>
      <w:proofErr w:type="spellEnd"/>
      <w:r w:rsidRPr="00795367">
        <w:rPr>
          <w:rFonts w:ascii="Times New Roman" w:hAnsi="Times New Roman"/>
          <w:szCs w:val="28"/>
        </w:rPr>
        <w:t>/</w:t>
      </w:r>
      <w:proofErr w:type="spellStart"/>
      <w:r w:rsidRPr="00795367">
        <w:rPr>
          <w:rFonts w:ascii="Times New Roman" w:hAnsi="Times New Roman"/>
          <w:szCs w:val="28"/>
        </w:rPr>
        <w:t>cặp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đôi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theo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yêu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cầu</w:t>
      </w:r>
      <w:proofErr w:type="spellEnd"/>
      <w:r w:rsidRPr="00795367">
        <w:rPr>
          <w:rFonts w:ascii="Times New Roman" w:hAnsi="Times New Roman"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szCs w:val="28"/>
        </w:rPr>
        <w:t>của</w:t>
      </w:r>
      <w:proofErr w:type="spellEnd"/>
      <w:r w:rsidRPr="00795367">
        <w:rPr>
          <w:rFonts w:ascii="Times New Roman" w:hAnsi="Times New Roman"/>
          <w:szCs w:val="28"/>
        </w:rPr>
        <w:t xml:space="preserve"> bài </w:t>
      </w:r>
      <w:proofErr w:type="spellStart"/>
      <w:r w:rsidRPr="00795367">
        <w:rPr>
          <w:rFonts w:ascii="Times New Roman" w:hAnsi="Times New Roman"/>
          <w:szCs w:val="28"/>
        </w:rPr>
        <w:t>học</w:t>
      </w:r>
      <w:proofErr w:type="spellEnd"/>
      <w:r w:rsidRPr="00795367">
        <w:rPr>
          <w:rFonts w:ascii="Times New Roman" w:hAnsi="Times New Roman"/>
          <w:szCs w:val="28"/>
        </w:rPr>
        <w:t>.</w:t>
      </w:r>
    </w:p>
    <w:p w14:paraId="4D2A3280" w14:textId="77777777" w:rsidR="0086321F" w:rsidRPr="00795367" w:rsidRDefault="0086321F" w:rsidP="0086321F">
      <w:pPr>
        <w:rPr>
          <w:rFonts w:ascii="Times New Roman" w:hAnsi="Times New Roman"/>
          <w:b/>
          <w:szCs w:val="28"/>
        </w:rPr>
      </w:pPr>
      <w:r w:rsidRPr="00795367">
        <w:rPr>
          <w:rFonts w:ascii="Times New Roman" w:hAnsi="Times New Roman"/>
          <w:b/>
          <w:szCs w:val="28"/>
        </w:rPr>
        <w:t xml:space="preserve">3. </w:t>
      </w:r>
      <w:proofErr w:type="spellStart"/>
      <w:r w:rsidRPr="00795367">
        <w:rPr>
          <w:rFonts w:ascii="Times New Roman" w:hAnsi="Times New Roman"/>
          <w:b/>
          <w:szCs w:val="28"/>
        </w:rPr>
        <w:t>Phẩm</w:t>
      </w:r>
      <w:proofErr w:type="spellEnd"/>
      <w:r w:rsidRPr="00795367">
        <w:rPr>
          <w:rFonts w:ascii="Times New Roman" w:hAnsi="Times New Roman"/>
          <w:b/>
          <w:szCs w:val="28"/>
        </w:rPr>
        <w:t xml:space="preserve"> </w:t>
      </w:r>
      <w:proofErr w:type="spellStart"/>
      <w:r w:rsidRPr="00795367">
        <w:rPr>
          <w:rFonts w:ascii="Times New Roman" w:hAnsi="Times New Roman"/>
          <w:b/>
          <w:szCs w:val="28"/>
        </w:rPr>
        <w:t>chất</w:t>
      </w:r>
      <w:proofErr w:type="spellEnd"/>
      <w:r w:rsidRPr="00795367">
        <w:rPr>
          <w:rFonts w:ascii="Times New Roman" w:hAnsi="Times New Roman"/>
          <w:b/>
          <w:szCs w:val="28"/>
        </w:rPr>
        <w:t>:</w:t>
      </w:r>
    </w:p>
    <w:p w14:paraId="66E03AF4" w14:textId="77777777" w:rsidR="0086321F" w:rsidRPr="00D1647D" w:rsidRDefault="0086321F" w:rsidP="0086321F">
      <w:pPr>
        <w:spacing w:line="276" w:lineRule="auto"/>
        <w:ind w:hanging="3"/>
        <w:contextualSpacing/>
        <w:rPr>
          <w:rFonts w:ascii="Times New Roman" w:hAnsi="Times New Roman"/>
          <w:color w:val="000000"/>
          <w:szCs w:val="28"/>
        </w:rPr>
      </w:pPr>
      <w:r w:rsidRPr="00D1647D">
        <w:rPr>
          <w:rFonts w:ascii="Times New Roman" w:hAnsi="Times New Roman"/>
          <w:color w:val="000000"/>
          <w:szCs w:val="28"/>
        </w:rPr>
        <w:t xml:space="preserve">-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Cảm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nhận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được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vẻ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đẹp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của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cụ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dân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tộc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Việt Nam</w:t>
      </w:r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và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qua </w:t>
      </w:r>
      <w:proofErr w:type="spellStart"/>
      <w:r>
        <w:rPr>
          <w:rFonts w:ascii="Times New Roman" w:hAnsi="Times New Roman"/>
          <w:color w:val="000000"/>
          <w:szCs w:val="28"/>
        </w:rPr>
        <w:t>đó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giáo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dục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tình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yêu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với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âm</w:t>
      </w:r>
      <w:proofErr w:type="spellEnd"/>
      <w:r w:rsidRPr="00D1647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1647D">
        <w:rPr>
          <w:rFonts w:ascii="Times New Roman" w:hAnsi="Times New Roman"/>
          <w:color w:val="000000"/>
          <w:szCs w:val="28"/>
        </w:rPr>
        <w:t>nhạc</w:t>
      </w:r>
      <w:proofErr w:type="spellEnd"/>
      <w:r w:rsidRPr="00D1647D">
        <w:rPr>
          <w:rFonts w:ascii="Times New Roman" w:hAnsi="Times New Roman"/>
          <w:color w:val="000000"/>
          <w:szCs w:val="28"/>
        </w:rPr>
        <w:t>.</w:t>
      </w:r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Biết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giữ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gìn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phát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huy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những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giá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trị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của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cụ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dân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tộc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Việt Nam.</w:t>
      </w:r>
    </w:p>
    <w:p w14:paraId="43429668" w14:textId="77777777" w:rsidR="0086321F" w:rsidRPr="00795367" w:rsidRDefault="0086321F" w:rsidP="0086321F">
      <w:pPr>
        <w:rPr>
          <w:rFonts w:ascii="Times New Roman" w:hAnsi="Times New Roman"/>
          <w:b/>
          <w:szCs w:val="28"/>
          <w:lang w:val="en-AU"/>
        </w:rPr>
      </w:pPr>
      <w:r w:rsidRPr="00795367">
        <w:rPr>
          <w:rFonts w:ascii="Times New Roman" w:hAnsi="Times New Roman"/>
          <w:b/>
          <w:szCs w:val="28"/>
          <w:lang w:val="en-AU"/>
        </w:rPr>
        <w:t>II. ĐỒ DÙNG DẠY – HỌC:</w:t>
      </w:r>
    </w:p>
    <w:p w14:paraId="6C90DF9B" w14:textId="77777777" w:rsidR="0086321F" w:rsidRPr="00795367" w:rsidRDefault="0086321F" w:rsidP="0086321F">
      <w:pPr>
        <w:rPr>
          <w:rFonts w:ascii="Times New Roman" w:hAnsi="Times New Roman"/>
          <w:b/>
          <w:szCs w:val="28"/>
          <w:lang w:val="en-AU"/>
        </w:rPr>
      </w:pPr>
      <w:r w:rsidRPr="00795367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795367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795367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795367">
        <w:rPr>
          <w:rFonts w:ascii="Times New Roman" w:hAnsi="Times New Roman"/>
          <w:b/>
          <w:szCs w:val="28"/>
          <w:lang w:val="en-AU"/>
        </w:rPr>
        <w:t>:</w:t>
      </w:r>
    </w:p>
    <w:p w14:paraId="0CDF369F" w14:textId="77777777" w:rsidR="0086321F" w:rsidRPr="00795367" w:rsidRDefault="0086321F" w:rsidP="0086321F">
      <w:pPr>
        <w:rPr>
          <w:rFonts w:ascii="Times New Roman" w:hAnsi="Times New Roman"/>
          <w:szCs w:val="28"/>
          <w:lang w:val="en-AU"/>
        </w:rPr>
      </w:pPr>
      <w:r w:rsidRPr="00795367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795367">
        <w:rPr>
          <w:rFonts w:ascii="Times New Roman" w:hAnsi="Times New Roman"/>
          <w:szCs w:val="28"/>
          <w:lang w:val="en-AU"/>
        </w:rPr>
        <w:t>giảng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điện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tử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đủ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hết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795367">
        <w:rPr>
          <w:rFonts w:ascii="Times New Roman" w:hAnsi="Times New Roman"/>
          <w:szCs w:val="28"/>
          <w:lang w:val="en-AU"/>
        </w:rPr>
        <w:t>âm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thanh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hình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ảnh</w:t>
      </w:r>
      <w:proofErr w:type="spellEnd"/>
      <w:r w:rsidRPr="00795367">
        <w:rPr>
          <w:rFonts w:ascii="Times New Roman" w:hAnsi="Times New Roman"/>
          <w:szCs w:val="28"/>
          <w:lang w:val="en-AU"/>
        </w:rPr>
        <w:t>…</w:t>
      </w:r>
    </w:p>
    <w:p w14:paraId="6A3F283B" w14:textId="77777777" w:rsidR="0086321F" w:rsidRPr="00795367" w:rsidRDefault="0086321F" w:rsidP="0086321F">
      <w:pPr>
        <w:rPr>
          <w:rFonts w:ascii="Times New Roman" w:hAnsi="Times New Roman"/>
          <w:szCs w:val="28"/>
          <w:lang w:val="en-AU"/>
        </w:rPr>
      </w:pPr>
      <w:r w:rsidRPr="00795367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795367">
        <w:rPr>
          <w:rFonts w:ascii="Times New Roman" w:hAnsi="Times New Roman"/>
          <w:szCs w:val="28"/>
          <w:lang w:val="en-AU"/>
        </w:rPr>
        <w:t>Giáo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án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795367">
        <w:rPr>
          <w:rFonts w:ascii="Times New Roman" w:hAnsi="Times New Roman"/>
          <w:szCs w:val="28"/>
          <w:lang w:val="en-AU"/>
        </w:rPr>
        <w:t>soạn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rõ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13F761A9" w14:textId="77777777" w:rsidR="0086321F" w:rsidRPr="00795367" w:rsidRDefault="0086321F" w:rsidP="0086321F">
      <w:pPr>
        <w:rPr>
          <w:rFonts w:ascii="Times New Roman" w:hAnsi="Times New Roman"/>
          <w:szCs w:val="28"/>
          <w:lang w:val="en-AU"/>
        </w:rPr>
      </w:pPr>
      <w:r w:rsidRPr="00795367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795367">
        <w:rPr>
          <w:rFonts w:ascii="Times New Roman" w:hAnsi="Times New Roman"/>
          <w:szCs w:val="28"/>
          <w:lang w:val="en-AU"/>
        </w:rPr>
        <w:t>Đàn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nhạc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cụ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cơ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bản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795367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thanh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phách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trống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con)</w:t>
      </w:r>
    </w:p>
    <w:p w14:paraId="146A5E66" w14:textId="77777777" w:rsidR="0086321F" w:rsidRPr="00795367" w:rsidRDefault="0086321F" w:rsidP="0086321F">
      <w:pPr>
        <w:rPr>
          <w:rFonts w:ascii="Times New Roman" w:hAnsi="Times New Roman"/>
          <w:b/>
          <w:szCs w:val="28"/>
          <w:lang w:val="en-AU"/>
        </w:rPr>
      </w:pPr>
      <w:r w:rsidRPr="00795367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795367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795367">
        <w:rPr>
          <w:rFonts w:ascii="Times New Roman" w:hAnsi="Times New Roman"/>
          <w:b/>
          <w:szCs w:val="28"/>
          <w:lang w:val="en-AU"/>
        </w:rPr>
        <w:t>:</w:t>
      </w:r>
    </w:p>
    <w:p w14:paraId="4FB425E7" w14:textId="77777777" w:rsidR="0086321F" w:rsidRPr="00795367" w:rsidRDefault="0086321F" w:rsidP="0086321F">
      <w:pPr>
        <w:rPr>
          <w:rFonts w:ascii="Times New Roman" w:hAnsi="Times New Roman"/>
          <w:szCs w:val="28"/>
          <w:lang w:val="en-AU"/>
        </w:rPr>
      </w:pPr>
      <w:r w:rsidRPr="00795367">
        <w:rPr>
          <w:rFonts w:ascii="Times New Roman" w:hAnsi="Times New Roman"/>
          <w:szCs w:val="28"/>
          <w:lang w:val="en-AU"/>
        </w:rPr>
        <w:t xml:space="preserve">- SGK,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vở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ghi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đồ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dùng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học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4D1EE742" w14:textId="77777777" w:rsidR="0086321F" w:rsidRPr="00795367" w:rsidRDefault="0086321F" w:rsidP="0086321F">
      <w:pPr>
        <w:rPr>
          <w:rFonts w:ascii="Times New Roman" w:hAnsi="Times New Roman"/>
          <w:szCs w:val="28"/>
          <w:lang w:val="en-AU"/>
        </w:rPr>
      </w:pPr>
      <w:r w:rsidRPr="00795367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795367">
        <w:rPr>
          <w:rFonts w:ascii="Times New Roman" w:hAnsi="Times New Roman"/>
          <w:szCs w:val="28"/>
          <w:lang w:val="en-AU"/>
        </w:rPr>
        <w:t>Nhạc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cụ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cơ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bản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795367">
        <w:rPr>
          <w:rFonts w:ascii="Times New Roman" w:hAnsi="Times New Roman"/>
          <w:szCs w:val="28"/>
          <w:lang w:val="en-AU"/>
        </w:rPr>
        <w:t>như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thanh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795367">
        <w:rPr>
          <w:rFonts w:ascii="Times New Roman" w:hAnsi="Times New Roman"/>
          <w:szCs w:val="28"/>
          <w:lang w:val="en-AU"/>
        </w:rPr>
        <w:t>phách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795367">
        <w:rPr>
          <w:rFonts w:ascii="Times New Roman" w:hAnsi="Times New Roman"/>
          <w:szCs w:val="28"/>
          <w:lang w:val="en-AU"/>
        </w:rPr>
        <w:t>trống</w:t>
      </w:r>
      <w:proofErr w:type="spellEnd"/>
      <w:r w:rsidRPr="00795367">
        <w:rPr>
          <w:rFonts w:ascii="Times New Roman" w:hAnsi="Times New Roman"/>
          <w:szCs w:val="28"/>
          <w:lang w:val="en-AU"/>
        </w:rPr>
        <w:t xml:space="preserve"> con)</w:t>
      </w:r>
    </w:p>
    <w:p w14:paraId="359AAEBC" w14:textId="77777777" w:rsidR="0086321F" w:rsidRDefault="0086321F" w:rsidP="0086321F">
      <w:pPr>
        <w:rPr>
          <w:rFonts w:ascii="Times New Roman" w:hAnsi="Times New Roman"/>
          <w:b/>
          <w:szCs w:val="28"/>
          <w:lang w:val="en-AU"/>
        </w:rPr>
      </w:pPr>
      <w:r w:rsidRPr="00795367">
        <w:rPr>
          <w:rFonts w:ascii="Times New Roman" w:hAnsi="Times New Roman"/>
          <w:b/>
          <w:szCs w:val="28"/>
          <w:lang w:val="en-AU"/>
        </w:rPr>
        <w:t>III. CÁC HOẠT ĐỘNG DẠY-HỌC</w:t>
      </w:r>
      <w:r>
        <w:rPr>
          <w:rFonts w:ascii="Times New Roman" w:hAnsi="Times New Roman"/>
          <w:b/>
          <w:szCs w:val="28"/>
          <w:lang w:val="en-AU"/>
        </w:rPr>
        <w:t xml:space="preserve"> CHỦ YẾU:</w:t>
      </w:r>
    </w:p>
    <w:p w14:paraId="0A2E4162" w14:textId="77777777" w:rsidR="0086321F" w:rsidRPr="0015526E" w:rsidRDefault="0086321F" w:rsidP="0086321F">
      <w:pPr>
        <w:spacing w:line="276" w:lineRule="auto"/>
        <w:ind w:hanging="3"/>
        <w:contextualSpacing/>
        <w:rPr>
          <w:rFonts w:ascii="Times New Roman" w:hAnsi="Times New Roman"/>
          <w:b/>
          <w:color w:val="050139"/>
          <w:szCs w:val="28"/>
        </w:rPr>
      </w:pPr>
      <w:r w:rsidRPr="0015526E">
        <w:rPr>
          <w:rFonts w:ascii="Times New Roman" w:eastAsia="Calibri" w:hAnsi="Times New Roman"/>
          <w:szCs w:val="28"/>
          <w:lang w:val="pt-BR"/>
        </w:rPr>
        <w:t xml:space="preserve">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593"/>
        <w:gridCol w:w="3330"/>
      </w:tblGrid>
      <w:tr w:rsidR="0086321F" w:rsidRPr="0015526E" w14:paraId="4D13A0DB" w14:textId="77777777" w:rsidTr="006730B5">
        <w:tc>
          <w:tcPr>
            <w:tcW w:w="2864" w:type="dxa"/>
          </w:tcPr>
          <w:p w14:paraId="2B8F1356" w14:textId="77777777" w:rsidR="0086321F" w:rsidRPr="00741374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Nội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dung</w:t>
            </w:r>
          </w:p>
          <w:p w14:paraId="2AE58FB4" w14:textId="77777777" w:rsidR="0086321F" w:rsidRPr="00741374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(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thời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lượng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)</w:t>
            </w:r>
          </w:p>
        </w:tc>
        <w:tc>
          <w:tcPr>
            <w:tcW w:w="3593" w:type="dxa"/>
          </w:tcPr>
          <w:p w14:paraId="43C6AE7A" w14:textId="77777777" w:rsidR="0086321F" w:rsidRPr="00741374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GV</w:t>
            </w:r>
          </w:p>
        </w:tc>
        <w:tc>
          <w:tcPr>
            <w:tcW w:w="3330" w:type="dxa"/>
          </w:tcPr>
          <w:p w14:paraId="3820601A" w14:textId="77777777" w:rsidR="0086321F" w:rsidRPr="00741374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741374">
              <w:rPr>
                <w:rFonts w:ascii="Times New Roman" w:hAnsi="Times New Roman"/>
                <w:b/>
                <w:color w:val="002060"/>
                <w:szCs w:val="28"/>
              </w:rPr>
              <w:t xml:space="preserve"> HS</w:t>
            </w:r>
          </w:p>
        </w:tc>
      </w:tr>
      <w:tr w:rsidR="0086321F" w:rsidRPr="0015526E" w14:paraId="137037E9" w14:textId="77777777" w:rsidTr="006730B5">
        <w:tc>
          <w:tcPr>
            <w:tcW w:w="2864" w:type="dxa"/>
          </w:tcPr>
          <w:p w14:paraId="050EE27B" w14:textId="77777777" w:rsidR="0086321F" w:rsidRPr="00741374" w:rsidRDefault="0086321F" w:rsidP="006730B5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color w:val="EE0000"/>
                <w:szCs w:val="28"/>
              </w:rPr>
            </w:pPr>
            <w:r w:rsidRPr="00741374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>.</w:t>
            </w:r>
            <w:r w:rsidRPr="00741374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>Khởi</w:t>
            </w:r>
            <w:proofErr w:type="spellEnd"/>
            <w:r w:rsidRPr="00741374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>động</w:t>
            </w:r>
            <w:proofErr w:type="spellEnd"/>
            <w:r w:rsidRPr="00741374">
              <w:rPr>
                <w:rFonts w:ascii="Times New Roman" w:hAnsi="Times New Roman"/>
                <w:color w:val="EE0000"/>
                <w:szCs w:val="28"/>
              </w:rPr>
              <w:t xml:space="preserve"> </w:t>
            </w:r>
            <w:r w:rsidRPr="00741374">
              <w:rPr>
                <w:rFonts w:ascii="Times New Roman" w:hAnsi="Times New Roman"/>
                <w:i/>
                <w:iCs/>
                <w:color w:val="EE0000"/>
                <w:szCs w:val="28"/>
              </w:rPr>
              <w:t>(5’)</w:t>
            </w:r>
          </w:p>
          <w:p w14:paraId="271331E5" w14:textId="77777777" w:rsidR="0086321F" w:rsidRPr="0015526E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proofErr w:type="spellStart"/>
            <w:r w:rsidRPr="0015526E">
              <w:rPr>
                <w:rFonts w:ascii="Times New Roman" w:hAnsi="Times New Roman"/>
                <w:b/>
                <w:color w:val="000000"/>
                <w:szCs w:val="28"/>
              </w:rPr>
              <w:t>Trò</w:t>
            </w:r>
            <w:proofErr w:type="spellEnd"/>
            <w:r w:rsidRPr="0015526E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/>
                <w:color w:val="000000"/>
                <w:szCs w:val="28"/>
              </w:rPr>
              <w:t>chơi</w:t>
            </w:r>
            <w:proofErr w:type="spellEnd"/>
            <w:r w:rsidRPr="0015526E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>AN:</w:t>
            </w:r>
          </w:p>
          <w:p w14:paraId="266DF449" w14:textId="77777777" w:rsidR="0086321F" w:rsidRPr="00741374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</w:pPr>
            <w:r w:rsidRPr="00741374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Ai </w:t>
            </w:r>
            <w:proofErr w:type="spellStart"/>
            <w:r w:rsidRPr="00741374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nhanh</w:t>
            </w:r>
            <w:proofErr w:type="spellEnd"/>
            <w:r w:rsidRPr="00741374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hơn</w:t>
            </w:r>
            <w:proofErr w:type="spellEnd"/>
          </w:p>
        </w:tc>
        <w:tc>
          <w:tcPr>
            <w:tcW w:w="3593" w:type="dxa"/>
          </w:tcPr>
          <w:p w14:paraId="6341630B" w14:textId="77777777" w:rsidR="0086321F" w:rsidRDefault="0086321F" w:rsidP="006730B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chơi</w:t>
            </w:r>
            <w:proofErr w:type="spellEnd"/>
          </w:p>
          <w:p w14:paraId="5E81849F" w14:textId="77777777" w:rsidR="0086321F" w:rsidRDefault="0086321F" w:rsidP="006730B5">
            <w:pPr>
              <w:spacing w:line="276" w:lineRule="auto"/>
              <w:ind w:hanging="3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- </w:t>
            </w:r>
            <w:r w:rsidRPr="0015526E">
              <w:rPr>
                <w:rFonts w:ascii="Times New Roman" w:hAnsi="Times New Roman"/>
                <w:color w:val="000000"/>
                <w:szCs w:val="28"/>
              </w:rPr>
              <w:t>G</w:t>
            </w:r>
            <w:r>
              <w:rPr>
                <w:rFonts w:ascii="Times New Roman" w:hAnsi="Times New Roman"/>
                <w:color w:val="000000"/>
                <w:szCs w:val="28"/>
              </w:rPr>
              <w:t>V</w:t>
            </w:r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trình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chiếu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phát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loại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âm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thanh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lastRenderedPageBreak/>
              <w:t>sinh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nhận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diện</w:t>
            </w:r>
            <w:proofErr w:type="spellEnd"/>
          </w:p>
          <w:p w14:paraId="29C9A99F" w14:textId="77777777" w:rsidR="0086321F" w:rsidRPr="0015526E" w:rsidRDefault="0086321F" w:rsidP="006730B5">
            <w:pPr>
              <w:spacing w:line="276" w:lineRule="auto"/>
              <w:ind w:hanging="3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bài</w:t>
            </w:r>
          </w:p>
        </w:tc>
        <w:tc>
          <w:tcPr>
            <w:tcW w:w="3330" w:type="dxa"/>
          </w:tcPr>
          <w:p w14:paraId="387CF4C8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- </w:t>
            </w:r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Học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sinh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tham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gia</w:t>
            </w:r>
            <w:proofErr w:type="spellEnd"/>
          </w:p>
          <w:p w14:paraId="2CC76317" w14:textId="77777777" w:rsidR="0086321F" w:rsidRDefault="0086321F" w:rsidP="006730B5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14:paraId="7831394D" w14:textId="77777777" w:rsidR="0086321F" w:rsidRPr="00741374" w:rsidRDefault="0086321F" w:rsidP="006730B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</w:tc>
      </w:tr>
      <w:tr w:rsidR="0086321F" w:rsidRPr="0015526E" w14:paraId="77652EF4" w14:textId="77777777" w:rsidTr="006730B5">
        <w:tc>
          <w:tcPr>
            <w:tcW w:w="2864" w:type="dxa"/>
          </w:tcPr>
          <w:p w14:paraId="531D9FB7" w14:textId="77777777" w:rsidR="0086321F" w:rsidRPr="00741374" w:rsidRDefault="0086321F" w:rsidP="006730B5">
            <w:pPr>
              <w:spacing w:line="276" w:lineRule="auto"/>
              <w:ind w:hanging="3"/>
              <w:rPr>
                <w:rFonts w:ascii="Times New Roman" w:hAnsi="Times New Roman"/>
                <w:bCs/>
                <w:i/>
                <w:iCs/>
                <w:color w:val="EE0000"/>
                <w:szCs w:val="28"/>
              </w:rPr>
            </w:pPr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 xml:space="preserve">2. </w:t>
            </w:r>
            <w:proofErr w:type="spellStart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>Hình</w:t>
            </w:r>
            <w:proofErr w:type="spellEnd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>thành</w:t>
            </w:r>
            <w:proofErr w:type="spellEnd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 xml:space="preserve">, </w:t>
            </w:r>
            <w:proofErr w:type="spellStart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>khám</w:t>
            </w:r>
            <w:proofErr w:type="spellEnd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iCs/>
                <w:color w:val="EE0000"/>
                <w:szCs w:val="28"/>
              </w:rPr>
              <w:t>phá</w:t>
            </w:r>
            <w:proofErr w:type="spellEnd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>mới</w:t>
            </w:r>
            <w:proofErr w:type="spellEnd"/>
            <w:r w:rsidRPr="0074137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EE0000"/>
                <w:szCs w:val="28"/>
              </w:rPr>
              <w:t>(15’)</w:t>
            </w:r>
          </w:p>
          <w:p w14:paraId="3285008E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/>
                <w:bCs/>
                <w:noProof/>
                <w:szCs w:val="28"/>
              </w:rPr>
              <w:t>Hoạt đông 1:</w:t>
            </w:r>
          </w:p>
          <w:p w14:paraId="33730F98" w14:textId="77777777" w:rsidR="0086321F" w:rsidRPr="0015526E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</w:pPr>
            <w:proofErr w:type="spellStart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Giới</w:t>
            </w:r>
            <w:proofErr w:type="spellEnd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thiệu</w:t>
            </w:r>
            <w:proofErr w:type="spellEnd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bầu</w:t>
            </w:r>
            <w:proofErr w:type="spellEnd"/>
          </w:p>
          <w:p w14:paraId="602A030C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  <w:bookmarkStart w:id="2" w:name="bookmark306"/>
            <w:bookmarkStart w:id="3" w:name="bookmark307"/>
            <w:bookmarkStart w:id="4" w:name="bookmark309"/>
          </w:p>
          <w:p w14:paraId="46C3D27A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616E7A78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665D39DD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2181BF2F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09903722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7C9FCAA5" w14:textId="77777777" w:rsidR="0086321F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192E1E18" w14:textId="77777777" w:rsidR="0086321F" w:rsidRPr="0015526E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</w:p>
          <w:p w14:paraId="194545D4" w14:textId="77777777" w:rsidR="0086321F" w:rsidRPr="0015526E" w:rsidRDefault="0086321F" w:rsidP="006730B5">
            <w:pPr>
              <w:pStyle w:val="Tiu70"/>
              <w:keepNext/>
              <w:keepLines/>
              <w:tabs>
                <w:tab w:val="left" w:pos="286"/>
              </w:tabs>
              <w:spacing w:after="0"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*Nghe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đàn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bầu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bài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>Trống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>cơm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 xml:space="preserve"> -</w:t>
            </w:r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Dân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quan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họ</w:t>
            </w:r>
            <w:proofErr w:type="spellEnd"/>
            <w:r w:rsidRPr="0015526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Bắc Ninh.</w:t>
            </w:r>
            <w:bookmarkEnd w:id="2"/>
            <w:bookmarkEnd w:id="3"/>
            <w:bookmarkEnd w:id="4"/>
          </w:p>
          <w:p w14:paraId="119497F5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593" w:type="dxa"/>
          </w:tcPr>
          <w:p w14:paraId="0C963F7D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bầu</w:t>
            </w:r>
            <w:proofErr w:type="spellEnd"/>
          </w:p>
          <w:p w14:paraId="7B0E5BB3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- GV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giới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thiệu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hình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dáng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tính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năng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của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>:</w:t>
            </w: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  <w:p w14:paraId="70E0D231" w14:textId="77777777" w:rsidR="0086321F" w:rsidRPr="0015526E" w:rsidRDefault="0086321F" w:rsidP="006730B5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còn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được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gọi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Độc</w:t>
            </w:r>
            <w:proofErr w:type="spellEnd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huyền</w:t>
            </w:r>
            <w:proofErr w:type="spellEnd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cầm</w:t>
            </w:r>
            <w:proofErr w:type="spellEnd"/>
            <w:r w:rsidRPr="0015526E">
              <w:rPr>
                <w:rFonts w:ascii="Times New Roman" w:hAnsi="Times New Roman"/>
                <w:bCs/>
                <w:i/>
                <w:color w:val="000000"/>
                <w:szCs w:val="28"/>
              </w:rPr>
              <w:t>,</w:t>
            </w: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loại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có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một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dây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của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người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Việt.</w:t>
            </w:r>
          </w:p>
          <w:p w14:paraId="7BEC9EDA" w14:textId="77777777" w:rsidR="0086321F" w:rsidRPr="0015526E" w:rsidRDefault="0086321F" w:rsidP="006730B5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chia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làm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hai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loại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thân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tre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hộp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gỗ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14:paraId="3F97178B" w14:textId="77777777" w:rsidR="0086321F" w:rsidRPr="0015526E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Chính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vì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có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âm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thanh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ngân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nga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sâu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gần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gũi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với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giọng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nói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tình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cảm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của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người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Việt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mà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có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mặt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phổ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biến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ở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dàn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cổ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truyền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dân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tộc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Việt Nam.</w:t>
            </w:r>
          </w:p>
          <w:p w14:paraId="226EFD33" w14:textId="77777777" w:rsidR="0086321F" w:rsidRPr="0015526E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16F44EDE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bookmark310"/>
            <w:bookmarkEnd w:id="5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ử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đĩa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5825D1C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Sau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bookmarkStart w:id="6" w:name="bookmark311"/>
            <w:bookmarkEnd w:id="6"/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53AD96E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? </w:t>
            </w:r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Em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nhận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biết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sau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khi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1DB43E22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?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bản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vừa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  <w:bookmarkStart w:id="7" w:name="bookmark312"/>
            <w:bookmarkEnd w:id="7"/>
          </w:p>
          <w:p w14:paraId="26C06AC8" w14:textId="77777777" w:rsidR="0086321F" w:rsidRPr="0015526E" w:rsidRDefault="0086321F" w:rsidP="006730B5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lại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tiếng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thông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qua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một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số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đọc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tấu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khác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3330" w:type="dxa"/>
          </w:tcPr>
          <w:p w14:paraId="3ECD389F" w14:textId="77777777" w:rsidR="0086321F" w:rsidRPr="0015526E" w:rsidRDefault="0086321F" w:rsidP="006730B5">
            <w:pPr>
              <w:tabs>
                <w:tab w:val="left" w:pos="301"/>
              </w:tabs>
              <w:spacing w:line="276" w:lineRule="auto"/>
              <w:ind w:hanging="3"/>
              <w:contextualSpacing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quan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sát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hình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ảnh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14:paraId="62020DEB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3DCC844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47FB8EA7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189C6E1E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44393962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625B3F30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6194056D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06A12382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6EDBDDD5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03DA29A5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637C5CC1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34FF52B2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421456CC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2152ABAD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7B90BDF9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- </w:t>
            </w:r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HS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quan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sát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biểu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diễn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đàn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bầu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</w:p>
          <w:p w14:paraId="7AD4E726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54B49A02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2F852CA6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230EA1B1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035DBE6C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lời</w:t>
            </w:r>
            <w:proofErr w:type="spellEnd"/>
          </w:p>
          <w:p w14:paraId="3E5EF4C6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5BE12AF7" w14:textId="77777777" w:rsidR="0086321F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683A3A2B" w14:textId="77777777" w:rsidR="0086321F" w:rsidRPr="0015526E" w:rsidRDefault="0086321F" w:rsidP="006730B5">
            <w:pPr>
              <w:tabs>
                <w:tab w:val="left" w:pos="301"/>
              </w:tabs>
              <w:spacing w:line="276" w:lineRule="auto"/>
              <w:ind w:hanging="3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Trống</w:t>
            </w:r>
            <w:proofErr w:type="spellEnd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bCs/>
                <w:color w:val="000000"/>
                <w:szCs w:val="28"/>
              </w:rPr>
              <w:t>cơm</w:t>
            </w:r>
            <w:proofErr w:type="spellEnd"/>
          </w:p>
          <w:p w14:paraId="1CD667CD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6858F7B1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23216F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C67AE3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</w:p>
        </w:tc>
      </w:tr>
      <w:tr w:rsidR="0086321F" w:rsidRPr="0015526E" w14:paraId="230CBC23" w14:textId="77777777" w:rsidTr="006730B5">
        <w:tc>
          <w:tcPr>
            <w:tcW w:w="2864" w:type="dxa"/>
          </w:tcPr>
          <w:p w14:paraId="7FC73455" w14:textId="77777777" w:rsidR="0086321F" w:rsidRPr="00F14CB6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EE0000"/>
                <w:szCs w:val="28"/>
              </w:rPr>
            </w:pPr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  <w:lang w:val="vi-VN"/>
              </w:rPr>
              <w:t xml:space="preserve">3. </w:t>
            </w:r>
            <w:proofErr w:type="spellStart"/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Vận</w:t>
            </w:r>
            <w:proofErr w:type="spellEnd"/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dụng</w:t>
            </w:r>
            <w:proofErr w:type="spellEnd"/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– Sáng </w:t>
            </w:r>
            <w:proofErr w:type="spellStart"/>
            <w:r w:rsidRPr="00F14CB6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(15’)</w:t>
            </w:r>
            <w:r w:rsidRPr="00F14CB6">
              <w:rPr>
                <w:rFonts w:ascii="Times New Roman" w:hAnsi="Times New Roman"/>
                <w:b/>
                <w:bCs/>
                <w:color w:val="EE0000"/>
                <w:szCs w:val="28"/>
              </w:rPr>
              <w:t xml:space="preserve"> </w:t>
            </w:r>
          </w:p>
          <w:p w14:paraId="182F9E16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  <w:lang w:val="vi-VN"/>
              </w:rPr>
              <w:lastRenderedPageBreak/>
              <w:t>*</w:t>
            </w:r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Nghe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hình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tiết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tấu</w:t>
            </w:r>
            <w:proofErr w:type="spellEnd"/>
            <w:r w:rsidRPr="0015526E">
              <w:rPr>
                <w:rFonts w:ascii="Times New Roman" w:hAnsi="Times New Roman"/>
                <w:i/>
                <w:iCs/>
                <w:color w:val="000000"/>
                <w:szCs w:val="28"/>
              </w:rPr>
              <w:t>.</w:t>
            </w:r>
          </w:p>
          <w:p w14:paraId="75D0798C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4E8E1F5C" wp14:editId="3D55E044">
                  <wp:extent cx="1837189" cy="666750"/>
                  <wp:effectExtent l="0" t="0" r="0" b="0"/>
                  <wp:docPr id="26" name="Picture 26" descr="20210722_000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0210722_000443"/>
                          <pic:cNvPicPr>
                            <a:picLocks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9" b="22613"/>
                          <a:stretch/>
                        </pic:blipFill>
                        <pic:spPr bwMode="auto">
                          <a:xfrm>
                            <a:off x="0" y="0"/>
                            <a:ext cx="1868619" cy="67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D3DB9B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</w:p>
          <w:p w14:paraId="2F9CAAF1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</w:p>
          <w:p w14:paraId="2856AD07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</w:p>
          <w:p w14:paraId="2038B857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</w:p>
          <w:p w14:paraId="3B04B06E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DF14919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  <w:r w:rsidRPr="0015526E">
              <w:rPr>
                <w:rFonts w:ascii="Times New Roman" w:hAnsi="Times New Roman"/>
                <w:szCs w:val="28"/>
                <w:lang w:val="vi-VN"/>
              </w:rPr>
              <w:t>*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Hát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kết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hợp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vận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phụ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hoạ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bài Con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chim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chích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i/>
                <w:iCs/>
                <w:szCs w:val="28"/>
              </w:rPr>
              <w:t>choè</w:t>
            </w:r>
            <w:proofErr w:type="spellEnd"/>
            <w:r w:rsidRPr="0015526E">
              <w:rPr>
                <w:rFonts w:ascii="Times New Roman" w:hAnsi="Times New Roman"/>
                <w:i/>
                <w:iCs/>
                <w:szCs w:val="28"/>
              </w:rPr>
              <w:t>.</w:t>
            </w:r>
          </w:p>
          <w:p w14:paraId="6C8E1574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</w:p>
          <w:p w14:paraId="21D9E706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</w:p>
          <w:p w14:paraId="3F80899A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</w:p>
          <w:p w14:paraId="412BAA2B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</w:p>
          <w:p w14:paraId="432C0990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szCs w:val="28"/>
              </w:rPr>
            </w:pPr>
          </w:p>
          <w:p w14:paraId="0B77C044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7BA36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054F645D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51CA06D8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4E757C1D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0C2730BE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56859215" w14:textId="77777777" w:rsidR="0086321F" w:rsidRDefault="0086321F" w:rsidP="006730B5">
            <w:pPr>
              <w:spacing w:line="276" w:lineRule="auto"/>
              <w:ind w:hanging="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</w:p>
          <w:p w14:paraId="5D421E26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</w:t>
            </w:r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Nghe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nhịp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điệu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:</w:t>
            </w:r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4C8B6E92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i/>
                <w:iCs/>
                <w:noProof/>
                <w:szCs w:val="28"/>
              </w:rPr>
            </w:pPr>
          </w:p>
          <w:p w14:paraId="1C1DBDEB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3C0BA2E8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25758383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2842FB47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2CAE9F99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422D6B07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636FB918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501CA77B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76520ABF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44734543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1534E931" w14:textId="77777777" w:rsidR="0086321F" w:rsidRPr="00D90FC1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D90FC1">
              <w:rPr>
                <w:rFonts w:ascii="Times New Roman" w:hAnsi="Times New Roman"/>
                <w:b/>
                <w:bCs/>
                <w:szCs w:val="28"/>
              </w:rPr>
              <w:t xml:space="preserve">* </w:t>
            </w:r>
            <w:proofErr w:type="spellStart"/>
            <w:r w:rsidRPr="00D90FC1">
              <w:rPr>
                <w:rFonts w:ascii="Times New Roman" w:hAnsi="Times New Roman"/>
                <w:b/>
                <w:bCs/>
                <w:szCs w:val="28"/>
              </w:rPr>
              <w:t>Củng</w:t>
            </w:r>
            <w:proofErr w:type="spellEnd"/>
            <w:r w:rsidRPr="00D90FC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D90FC1">
              <w:rPr>
                <w:rFonts w:ascii="Times New Roman" w:hAnsi="Times New Roman"/>
                <w:b/>
                <w:bCs/>
                <w:szCs w:val="28"/>
              </w:rPr>
              <w:t>cố</w:t>
            </w:r>
            <w:proofErr w:type="spellEnd"/>
            <w:r w:rsidRPr="00D90FC1">
              <w:rPr>
                <w:rFonts w:ascii="Times New Roman" w:hAnsi="Times New Roman"/>
                <w:b/>
                <w:bCs/>
                <w:szCs w:val="28"/>
              </w:rPr>
              <w:t xml:space="preserve">- Dặn </w:t>
            </w:r>
            <w:proofErr w:type="spellStart"/>
            <w:r w:rsidRPr="00D90FC1">
              <w:rPr>
                <w:rFonts w:ascii="Times New Roman" w:hAnsi="Times New Roman"/>
                <w:b/>
                <w:bCs/>
                <w:szCs w:val="28"/>
              </w:rPr>
              <w:t>dò</w:t>
            </w:r>
            <w:proofErr w:type="spellEnd"/>
            <w:r w:rsidRPr="00D90FC1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3593" w:type="dxa"/>
          </w:tcPr>
          <w:p w14:paraId="29E2CC14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14:paraId="7CBBD57B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bookmarkStart w:id="8" w:name="bookmark313"/>
            <w:bookmarkStart w:id="9" w:name="bookmark314"/>
            <w:bookmarkEnd w:id="8"/>
            <w:bookmarkEnd w:id="9"/>
            <w:r w:rsidRPr="0015526E">
              <w:rPr>
                <w:rFonts w:ascii="Times New Roman" w:hAnsi="Times New Roman"/>
                <w:noProof/>
                <w:color w:val="000000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noProof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Tổ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chức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hành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4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14:paraId="4CF9D50E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276F6037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76CAE78F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61224106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7A25688E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08290693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28EDF9F7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15526E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HS.</w:t>
            </w:r>
          </w:p>
          <w:p w14:paraId="4C9B33EC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beat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bài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0" w:name="bookmark316"/>
            <w:bookmarkEnd w:id="10"/>
          </w:p>
          <w:p w14:paraId="7923D19A" w14:textId="77777777" w:rsidR="0086321F" w:rsidRPr="0015526E" w:rsidRDefault="0086321F" w:rsidP="0086321F">
            <w:pPr>
              <w:pStyle w:val="Vnbnnidung0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11" w:name="bookmark317"/>
            <w:bookmarkEnd w:id="11"/>
          </w:p>
          <w:p w14:paraId="6E2CFE39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 GV</w:t>
            </w:r>
            <w:r w:rsidRPr="001552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phân công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. Sau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2" w:name="bookmark318"/>
            <w:bookmarkEnd w:id="12"/>
          </w:p>
          <w:p w14:paraId="4F21C585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A3600C" w14:textId="77777777" w:rsidR="0086321F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szCs w:val="28"/>
              </w:rPr>
            </w:pPr>
          </w:p>
          <w:p w14:paraId="5FA8994E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15526E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HS.</w:t>
            </w:r>
          </w:p>
          <w:p w14:paraId="620E2338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A0C09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bookmark319"/>
            <w:bookmarkEnd w:id="13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CD, VCD...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5C964E" w14:textId="77777777" w:rsidR="0086321F" w:rsidRPr="0015526E" w:rsidRDefault="0086321F" w:rsidP="0086321F">
            <w:pPr>
              <w:pStyle w:val="Vnbnnidung0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bookmark324"/>
            <w:bookmarkEnd w:id="14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5" w:name="bookmark325"/>
            <w:bookmarkEnd w:id="15"/>
          </w:p>
          <w:p w14:paraId="48FEEA6E" w14:textId="77777777" w:rsidR="0086321F" w:rsidRDefault="0086321F" w:rsidP="0086321F">
            <w:pPr>
              <w:pStyle w:val="Vnbnnidung0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744B5C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BFA9C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bookmarkStart w:id="16" w:name="bookmark326"/>
            <w:bookmarkEnd w:id="16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- GV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khen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ngợi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viên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sinh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hoàn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thành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tốt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nội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dung bài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Nhắc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nhở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color w:val="000000"/>
                <w:szCs w:val="28"/>
              </w:rPr>
              <w:t>sinh</w:t>
            </w:r>
            <w:proofErr w:type="spellEnd"/>
            <w:r w:rsidRPr="0015526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3330" w:type="dxa"/>
          </w:tcPr>
          <w:p w14:paraId="3D4A2BFB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2 - 3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8618F1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Chia 4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077D0CE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NhómA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phách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F926752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B: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tem-bơ-</w:t>
            </w:r>
            <w:proofErr w:type="gram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14:paraId="6E92919F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C: song </w:t>
            </w:r>
            <w:proofErr w:type="gram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loan;</w:t>
            </w:r>
            <w:proofErr w:type="gram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7E982FE" w14:textId="77777777" w:rsidR="0086321F" w:rsidRPr="0015526E" w:rsidRDefault="0086321F" w:rsidP="006730B5">
            <w:pPr>
              <w:pStyle w:val="Vnbnnidung0"/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D: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trai-en-gô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452F210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1D1D1499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AC01AD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04C950B9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A2A7AE3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 HS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theo.</w:t>
            </w:r>
            <w:proofErr w:type="spellEnd"/>
          </w:p>
          <w:p w14:paraId="0AB91A5A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A34B7E6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537FDE27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A51B6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DA143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061C8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3F25A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51F1D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A7931F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C3E235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C9CBD8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9DE6FA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 w:rsidRPr="0015526E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lẫn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15526E">
              <w:rPr>
                <w:rFonts w:ascii="Times New Roman" w:hAnsi="Times New Roman"/>
                <w:szCs w:val="28"/>
              </w:rPr>
              <w:t xml:space="preserve">. </w:t>
            </w:r>
          </w:p>
          <w:p w14:paraId="5AB2BF90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66BE0BD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997BF1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23498C0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D4F389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8FBD4B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5D96A7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69452F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8FDE9C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B5BEBE7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75BF9A" w14:textId="77777777" w:rsidR="0086321F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446A1C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15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Múa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sạp</w:t>
            </w:r>
            <w:proofErr w:type="spellEnd"/>
            <w:r w:rsidRPr="00155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6BA794FA" w14:textId="77777777" w:rsidR="0086321F" w:rsidRPr="0015526E" w:rsidRDefault="0086321F" w:rsidP="006730B5">
            <w:pPr>
              <w:pStyle w:val="Vnbnnidung0"/>
              <w:tabs>
                <w:tab w:val="left" w:pos="306"/>
              </w:tabs>
              <w:spacing w:line="276" w:lineRule="auto"/>
              <w:ind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5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70B2EBD" w14:textId="77777777" w:rsidR="0086321F" w:rsidRPr="0015526E" w:rsidRDefault="0086321F" w:rsidP="006730B5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3A9A5C63" w14:textId="77777777" w:rsidR="00890789" w:rsidRDefault="00890789"/>
    <w:sectPr w:rsidR="0089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A82"/>
    <w:multiLevelType w:val="multilevel"/>
    <w:tmpl w:val="06F43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255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1F"/>
    <w:rsid w:val="00292B62"/>
    <w:rsid w:val="0086321F"/>
    <w:rsid w:val="008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E870"/>
  <w15:chartTrackingRefBased/>
  <w15:docId w15:val="{87046B9A-D3ED-4F7C-980C-7BED7A46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2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2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2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2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21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21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2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2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21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21F"/>
    <w:rPr>
      <w:b/>
      <w:bCs/>
      <w:smallCaps/>
      <w:color w:val="365F91" w:themeColor="accent1" w:themeShade="BF"/>
      <w:spacing w:val="5"/>
    </w:rPr>
  </w:style>
  <w:style w:type="character" w:customStyle="1" w:styleId="Vnbnnidung">
    <w:name w:val="Văn bản nội dung_"/>
    <w:link w:val="Vnbnnidung0"/>
    <w:rsid w:val="0086321F"/>
    <w:rPr>
      <w:color w:val="231F20"/>
    </w:rPr>
  </w:style>
  <w:style w:type="paragraph" w:customStyle="1" w:styleId="Vnbnnidung0">
    <w:name w:val="Văn bản nội dung"/>
    <w:basedOn w:val="Normal"/>
    <w:link w:val="Vnbnnidung"/>
    <w:rsid w:val="0086321F"/>
    <w:pPr>
      <w:widowControl w:val="0"/>
    </w:pPr>
    <w:rPr>
      <w:rFonts w:asciiTheme="minorHAnsi" w:eastAsiaTheme="minorHAnsi" w:hAnsiTheme="minorHAnsi" w:cstheme="minorBidi"/>
      <w:color w:val="231F20"/>
      <w:sz w:val="22"/>
      <w:szCs w:val="22"/>
    </w:rPr>
  </w:style>
  <w:style w:type="character" w:customStyle="1" w:styleId="Tiu7">
    <w:name w:val="Tiêu đề #7_"/>
    <w:link w:val="Tiu70"/>
    <w:rsid w:val="0086321F"/>
    <w:rPr>
      <w:rFonts w:ascii="Arial" w:eastAsia="Arial" w:hAnsi="Arial" w:cs="Arial"/>
      <w:b/>
      <w:bCs/>
      <w:color w:val="EF4123"/>
    </w:rPr>
  </w:style>
  <w:style w:type="paragraph" w:customStyle="1" w:styleId="Tiu70">
    <w:name w:val="Tiêu đề #7"/>
    <w:basedOn w:val="Normal"/>
    <w:link w:val="Tiu7"/>
    <w:rsid w:val="0086321F"/>
    <w:pPr>
      <w:widowControl w:val="0"/>
      <w:spacing w:after="60"/>
      <w:outlineLvl w:val="6"/>
    </w:pPr>
    <w:rPr>
      <w:rFonts w:ascii="Arial" w:eastAsia="Arial" w:hAnsi="Arial" w:cs="Arial"/>
      <w:b/>
      <w:bCs/>
      <w:color w:val="EF41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2025-10-18T08:38:00Z</dcterms:created>
  <dcterms:modified xsi:type="dcterms:W3CDTF">2025-10-18T08:38:00Z</dcterms:modified>
</cp:coreProperties>
</file>