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B397" w14:textId="77777777" w:rsidR="007B4336" w:rsidRPr="007166A6" w:rsidRDefault="007B4336" w:rsidP="007B4336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166A6">
        <w:rPr>
          <w:rFonts w:ascii="Times New Roman" w:hAnsi="Times New Roman"/>
          <w:b/>
          <w:bCs/>
          <w:color w:val="FF0000"/>
          <w:sz w:val="32"/>
          <w:szCs w:val="32"/>
        </w:rPr>
        <w:t xml:space="preserve">  </w:t>
      </w:r>
      <w:r w:rsidRPr="007166A6">
        <w:rPr>
          <w:rFonts w:ascii="Times New Roman" w:hAnsi="Times New Roman"/>
          <w:b/>
          <w:color w:val="FF0000"/>
          <w:sz w:val="32"/>
          <w:szCs w:val="32"/>
        </w:rPr>
        <w:t>CHỦ ĐỀ 3: THẦY CÔ VỚI CHÚNG EM</w:t>
      </w:r>
    </w:p>
    <w:p w14:paraId="5B436153" w14:textId="77777777" w:rsidR="007B4336" w:rsidRPr="009E48E0" w:rsidRDefault="007B4336" w:rsidP="007B4336">
      <w:pPr>
        <w:rPr>
          <w:rFonts w:ascii="Times New Roman" w:hAnsi="Times New Roman"/>
          <w:b/>
          <w:bCs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bCs/>
          <w:szCs w:val="28"/>
          <w:u w:val="single"/>
        </w:rPr>
        <w:t xml:space="preserve"> 9</w:t>
      </w:r>
      <w:r w:rsidRPr="009E48E0">
        <w:rPr>
          <w:rFonts w:ascii="Times New Roman" w:hAnsi="Times New Roman"/>
          <w:b/>
          <w:bCs/>
          <w:szCs w:val="28"/>
          <w:u w:val="single"/>
        </w:rPr>
        <w:t>:</w:t>
      </w:r>
    </w:p>
    <w:p w14:paraId="42F99EB5" w14:textId="77777777" w:rsidR="007B4336" w:rsidRPr="00706AA3" w:rsidRDefault="007B4336" w:rsidP="007B4336">
      <w:pPr>
        <w:spacing w:line="276" w:lineRule="auto"/>
        <w:ind w:left="720" w:firstLine="720"/>
        <w:contextualSpacing/>
        <w:mirrorIndents/>
        <w:jc w:val="center"/>
        <w:rPr>
          <w:rFonts w:ascii="Times New Roman" w:hAnsi="Times New Roman"/>
          <w:b/>
          <w:i/>
          <w:iCs/>
          <w:color w:val="000000" w:themeColor="text1"/>
          <w:szCs w:val="28"/>
        </w:rPr>
      </w:pPr>
      <w:r w:rsidRPr="00706AA3">
        <w:rPr>
          <w:rFonts w:ascii="Times New Roman" w:hAnsi="Times New Roman"/>
          <w:b/>
          <w:color w:val="000000" w:themeColor="text1"/>
          <w:szCs w:val="28"/>
        </w:rPr>
        <w:t xml:space="preserve">LÍ THUYẾT ÂM NHẠC: </w:t>
      </w:r>
      <w:r w:rsidRPr="00706AA3">
        <w:rPr>
          <w:rFonts w:ascii="Times New Roman" w:hAnsi="Times New Roman"/>
          <w:b/>
          <w:i/>
          <w:iCs/>
          <w:color w:val="000000" w:themeColor="text1"/>
          <w:szCs w:val="28"/>
        </w:rPr>
        <w:t>GI</w:t>
      </w:r>
      <w:r>
        <w:rPr>
          <w:rFonts w:ascii="Times New Roman" w:hAnsi="Times New Roman"/>
          <w:b/>
          <w:i/>
          <w:iCs/>
          <w:color w:val="000000" w:themeColor="text1"/>
          <w:szCs w:val="28"/>
        </w:rPr>
        <w:t>ỚI</w:t>
      </w:r>
      <w:r w:rsidRPr="00706AA3">
        <w:rPr>
          <w:rFonts w:ascii="Times New Roman" w:hAnsi="Times New Roman"/>
          <w:b/>
          <w:i/>
          <w:iCs/>
          <w:color w:val="000000" w:themeColor="text1"/>
          <w:szCs w:val="28"/>
        </w:rPr>
        <w:t xml:space="preserve"> THIỆU CÁC HÌNH NỐT</w:t>
      </w:r>
    </w:p>
    <w:p w14:paraId="7D4A56F9" w14:textId="77777777" w:rsidR="007B4336" w:rsidRPr="00706AA3" w:rsidRDefault="007B4336" w:rsidP="007B4336">
      <w:pPr>
        <w:spacing w:line="276" w:lineRule="auto"/>
        <w:ind w:left="720" w:firstLine="720"/>
        <w:contextualSpacing/>
        <w:mirrorIndents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706AA3">
        <w:rPr>
          <w:rFonts w:ascii="Times New Roman" w:hAnsi="Times New Roman"/>
          <w:b/>
          <w:color w:val="000000" w:themeColor="text1"/>
          <w:szCs w:val="28"/>
        </w:rPr>
        <w:t xml:space="preserve">ĐỌC NHẠC: </w:t>
      </w:r>
      <w:r w:rsidRPr="00706AA3">
        <w:rPr>
          <w:rFonts w:ascii="Times New Roman" w:hAnsi="Times New Roman"/>
          <w:b/>
          <w:i/>
          <w:iCs/>
          <w:color w:val="000000" w:themeColor="text1"/>
          <w:szCs w:val="28"/>
        </w:rPr>
        <w:t>BÀI SỐ 2</w:t>
      </w:r>
    </w:p>
    <w:p w14:paraId="27F78AC4" w14:textId="77777777" w:rsidR="007B4336" w:rsidRDefault="007B4336" w:rsidP="007B4336">
      <w:pPr>
        <w:spacing w:line="276" w:lineRule="auto"/>
        <w:rPr>
          <w:rFonts w:ascii="Times New Roman" w:hAnsi="Times New Roman"/>
          <w:b/>
        </w:rPr>
      </w:pPr>
    </w:p>
    <w:p w14:paraId="5E9341DD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>I. YÊU CẦU CẦN ĐẠT:</w:t>
      </w:r>
    </w:p>
    <w:p w14:paraId="5252B21F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1. </w:t>
      </w:r>
      <w:proofErr w:type="spellStart"/>
      <w:r w:rsidRPr="009E48E0">
        <w:rPr>
          <w:rFonts w:ascii="Times New Roman" w:hAnsi="Times New Roman"/>
          <w:b/>
        </w:rPr>
        <w:t>Kiến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thức</w:t>
      </w:r>
      <w:proofErr w:type="spellEnd"/>
      <w:r w:rsidRPr="009E48E0">
        <w:rPr>
          <w:rFonts w:ascii="Times New Roman" w:hAnsi="Times New Roman"/>
          <w:b/>
        </w:rPr>
        <w:t xml:space="preserve">- </w:t>
      </w:r>
      <w:proofErr w:type="spellStart"/>
      <w:r w:rsidRPr="009E48E0">
        <w:rPr>
          <w:rFonts w:ascii="Times New Roman" w:hAnsi="Times New Roman"/>
          <w:b/>
        </w:rPr>
        <w:t>Kĩ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49882C3F" w14:textId="77777777" w:rsidR="007B4336" w:rsidRPr="0081419F" w:rsidRDefault="007B4336" w:rsidP="007B4336">
      <w:pPr>
        <w:spacing w:line="276" w:lineRule="auto"/>
        <w:contextualSpacing/>
        <w:mirrorIndents/>
        <w:rPr>
          <w:rFonts w:ascii="Times New Roman" w:hAnsi="Times New Roman"/>
          <w:color w:val="000000" w:themeColor="text1"/>
          <w:szCs w:val="28"/>
        </w:rPr>
      </w:pPr>
      <w:r w:rsidRPr="0081419F">
        <w:rPr>
          <w:rFonts w:ascii="Times New Roman" w:hAnsi="Times New Roman"/>
          <w:color w:val="000000" w:themeColor="text1"/>
          <w:szCs w:val="28"/>
        </w:rPr>
        <w:t xml:space="preserve">- HS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biết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phân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biệt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các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hình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: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tròn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trắng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đen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móc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đơn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móc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kép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. </w:t>
      </w:r>
    </w:p>
    <w:p w14:paraId="081656B0" w14:textId="77777777" w:rsidR="007B4336" w:rsidRPr="0081419F" w:rsidRDefault="007B4336" w:rsidP="007B4336">
      <w:pPr>
        <w:spacing w:line="276" w:lineRule="auto"/>
        <w:contextualSpacing/>
        <w:mirrorIndents/>
        <w:rPr>
          <w:rFonts w:ascii="Times New Roman" w:hAnsi="Times New Roman"/>
          <w:color w:val="000000" w:themeColor="text1"/>
          <w:szCs w:val="28"/>
        </w:rPr>
      </w:pPr>
      <w:r w:rsidRPr="0081419F">
        <w:rPr>
          <w:rFonts w:ascii="Times New Roman" w:hAnsi="Times New Roman"/>
          <w:color w:val="000000" w:themeColor="text1"/>
          <w:szCs w:val="28"/>
        </w:rPr>
        <w:t xml:space="preserve">- HS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đọc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đúng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cao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độ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trường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độ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bài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đọc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nhạc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số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2</w:t>
      </w:r>
      <w:r>
        <w:rPr>
          <w:rFonts w:ascii="Times New Roman" w:hAnsi="Times New Roman"/>
          <w:color w:val="000000" w:themeColor="text1"/>
          <w:szCs w:val="28"/>
        </w:rPr>
        <w:t>.</w:t>
      </w:r>
    </w:p>
    <w:p w14:paraId="5C0863B2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2.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48E581A0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âm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nhạc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27AAA86D" w14:textId="77777777" w:rsidR="007B4336" w:rsidRPr="0081419F" w:rsidRDefault="007B4336" w:rsidP="007B4336">
      <w:pPr>
        <w:spacing w:line="276" w:lineRule="auto"/>
        <w:contextualSpacing/>
        <w:mirrorIndents/>
        <w:rPr>
          <w:rFonts w:ascii="Times New Roman" w:hAnsi="Times New Roman"/>
          <w:color w:val="000000" w:themeColor="text1"/>
          <w:szCs w:val="28"/>
        </w:rPr>
      </w:pPr>
      <w:r w:rsidRPr="0081419F">
        <w:rPr>
          <w:rFonts w:ascii="Times New Roman" w:hAnsi="Times New Roman"/>
          <w:color w:val="000000" w:themeColor="text1"/>
          <w:szCs w:val="28"/>
        </w:rPr>
        <w:t xml:space="preserve">- HS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biết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phân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biệt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các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hình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: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tròn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trắng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đen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móc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đơn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móc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kép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.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Cách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gọi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tên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nhạc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và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tương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quan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độ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dài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giữa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các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hình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nốt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>.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590C1425" w14:textId="77777777" w:rsidR="007B4336" w:rsidRPr="0081419F" w:rsidRDefault="007B4336" w:rsidP="007B4336">
      <w:pPr>
        <w:spacing w:line="276" w:lineRule="auto"/>
        <w:contextualSpacing/>
        <w:mirrorIndents/>
        <w:rPr>
          <w:rFonts w:ascii="Times New Roman" w:hAnsi="Times New Roman"/>
          <w:color w:val="000000" w:themeColor="text1"/>
          <w:szCs w:val="28"/>
        </w:rPr>
      </w:pPr>
      <w:r w:rsidRPr="0081419F">
        <w:rPr>
          <w:rFonts w:ascii="Times New Roman" w:hAnsi="Times New Roman"/>
          <w:color w:val="000000" w:themeColor="text1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Biết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kết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hợp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vỗ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tay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hoặc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gõ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đệm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theo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color w:val="000000" w:themeColor="text1"/>
          <w:szCs w:val="28"/>
        </w:rPr>
        <w:t>phách</w:t>
      </w:r>
      <w:proofErr w:type="spellEnd"/>
      <w:r w:rsidRPr="0081419F">
        <w:rPr>
          <w:rFonts w:ascii="Times New Roman" w:hAnsi="Times New Roman"/>
          <w:color w:val="000000" w:themeColor="text1"/>
          <w:szCs w:val="28"/>
        </w:rPr>
        <w:t>.</w:t>
      </w:r>
    </w:p>
    <w:p w14:paraId="3F6DB246" w14:textId="77777777" w:rsidR="007B4336" w:rsidRPr="009E48E0" w:rsidRDefault="007B4336" w:rsidP="007B4336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*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chung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6E5CF14E" w14:textId="77777777" w:rsidR="007B4336" w:rsidRPr="009E48E0" w:rsidRDefault="007B4336" w:rsidP="007B4336">
      <w:pPr>
        <w:spacing w:line="276" w:lineRule="auto"/>
        <w:jc w:val="both"/>
        <w:rPr>
          <w:rFonts w:ascii="Times New Roman" w:hAnsi="Times New Roman"/>
          <w:szCs w:val="24"/>
        </w:rPr>
      </w:pPr>
      <w:r w:rsidRPr="009E48E0">
        <w:rPr>
          <w:rFonts w:ascii="Times New Roman" w:hAnsi="Times New Roman"/>
          <w:sz w:val="32"/>
        </w:rPr>
        <w:t>-</w:t>
      </w:r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Tích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cực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tham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gia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biết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tương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tác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kết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hợp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trong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làm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việc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nhóm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các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hoạt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động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trải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nghiệm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khám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phá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biểu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diễn</w:t>
      </w:r>
      <w:proofErr w:type="spellEnd"/>
      <w:r w:rsidRPr="009E48E0">
        <w:rPr>
          <w:rFonts w:ascii="Times New Roman" w:hAnsi="Times New Roman"/>
          <w:szCs w:val="24"/>
        </w:rPr>
        <w:t>.</w:t>
      </w:r>
    </w:p>
    <w:p w14:paraId="7EA24148" w14:textId="77777777" w:rsidR="007B4336" w:rsidRPr="009E48E0" w:rsidRDefault="007B4336" w:rsidP="007B4336">
      <w:pPr>
        <w:spacing w:line="276" w:lineRule="auto"/>
        <w:jc w:val="both"/>
        <w:rPr>
          <w:rFonts w:ascii="Times New Roman" w:hAnsi="Times New Roman"/>
          <w:b/>
          <w:sz w:val="32"/>
        </w:rPr>
      </w:pPr>
      <w:r w:rsidRPr="009E48E0">
        <w:rPr>
          <w:rFonts w:ascii="Times New Roman" w:hAnsi="Times New Roman"/>
          <w:szCs w:val="24"/>
        </w:rPr>
        <w:t xml:space="preserve">- </w:t>
      </w:r>
      <w:proofErr w:type="spellStart"/>
      <w:r w:rsidRPr="009E48E0">
        <w:rPr>
          <w:rFonts w:ascii="Times New Roman" w:hAnsi="Times New Roman"/>
          <w:szCs w:val="24"/>
        </w:rPr>
        <w:t>Tự</w:t>
      </w:r>
      <w:proofErr w:type="spellEnd"/>
      <w:r w:rsidRPr="009E48E0">
        <w:rPr>
          <w:rFonts w:ascii="Times New Roman" w:hAnsi="Times New Roman"/>
          <w:szCs w:val="24"/>
        </w:rPr>
        <w:t xml:space="preserve"> tin, </w:t>
      </w:r>
      <w:proofErr w:type="spellStart"/>
      <w:r w:rsidRPr="009E48E0">
        <w:rPr>
          <w:rFonts w:ascii="Times New Roman" w:hAnsi="Times New Roman"/>
          <w:szCs w:val="24"/>
        </w:rPr>
        <w:t>có</w:t>
      </w:r>
      <w:proofErr w:type="spellEnd"/>
      <w:r w:rsidRPr="009E48E0">
        <w:rPr>
          <w:rFonts w:ascii="Times New Roman" w:hAnsi="Times New Roman"/>
          <w:szCs w:val="24"/>
        </w:rPr>
        <w:t xml:space="preserve"> ý </w:t>
      </w:r>
      <w:proofErr w:type="spellStart"/>
      <w:r w:rsidRPr="009E48E0">
        <w:rPr>
          <w:rFonts w:ascii="Times New Roman" w:hAnsi="Times New Roman"/>
          <w:szCs w:val="24"/>
        </w:rPr>
        <w:t>tưởng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sáng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tạo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khi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tham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gia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các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hoạt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động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tập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thể</w:t>
      </w:r>
      <w:proofErr w:type="spellEnd"/>
      <w:r w:rsidRPr="009E48E0">
        <w:rPr>
          <w:rFonts w:ascii="Times New Roman" w:hAnsi="Times New Roman"/>
          <w:szCs w:val="24"/>
        </w:rPr>
        <w:t>.</w:t>
      </w:r>
    </w:p>
    <w:p w14:paraId="31AF626A" w14:textId="77777777" w:rsidR="007B4336" w:rsidRPr="009E48E0" w:rsidRDefault="007B4336" w:rsidP="007B4336">
      <w:pPr>
        <w:spacing w:line="276" w:lineRule="auto"/>
        <w:jc w:val="both"/>
        <w:rPr>
          <w:rFonts w:ascii="Times New Roman" w:hAnsi="Times New Roman"/>
          <w:b/>
          <w:sz w:val="32"/>
        </w:rPr>
      </w:pPr>
      <w:r w:rsidRPr="009E48E0">
        <w:rPr>
          <w:rFonts w:ascii="Times New Roman" w:hAnsi="Times New Roman"/>
          <w:b/>
          <w:sz w:val="32"/>
        </w:rPr>
        <w:t>-</w:t>
      </w:r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Biết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lắng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nghe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cảm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thụ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9E48E0">
        <w:rPr>
          <w:rFonts w:ascii="Times New Roman" w:hAnsi="Times New Roman"/>
          <w:szCs w:val="24"/>
        </w:rPr>
        <w:t xml:space="preserve">chia </w:t>
      </w:r>
      <w:proofErr w:type="spellStart"/>
      <w:r w:rsidRPr="009E48E0">
        <w:rPr>
          <w:rFonts w:ascii="Times New Roman" w:hAnsi="Times New Roman"/>
          <w:szCs w:val="24"/>
        </w:rPr>
        <w:t>sẻ</w:t>
      </w:r>
      <w:proofErr w:type="spellEnd"/>
      <w:r w:rsidRPr="009E48E0">
        <w:rPr>
          <w:rFonts w:ascii="Times New Roman" w:hAnsi="Times New Roman"/>
          <w:szCs w:val="24"/>
        </w:rPr>
        <w:t xml:space="preserve"> ý </w:t>
      </w:r>
      <w:proofErr w:type="spellStart"/>
      <w:r w:rsidRPr="009E48E0">
        <w:rPr>
          <w:rFonts w:ascii="Times New Roman" w:hAnsi="Times New Roman"/>
          <w:szCs w:val="24"/>
        </w:rPr>
        <w:t>kiến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cá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nhân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đánh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giá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tự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đánh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giá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tập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  <w:r>
        <w:rPr>
          <w:rFonts w:ascii="Times New Roman" w:hAnsi="Times New Roman"/>
          <w:szCs w:val="24"/>
        </w:rPr>
        <w:t>.</w:t>
      </w:r>
    </w:p>
    <w:p w14:paraId="305F4EB5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3. </w:t>
      </w:r>
      <w:proofErr w:type="spellStart"/>
      <w:r w:rsidRPr="009E48E0">
        <w:rPr>
          <w:rFonts w:ascii="Times New Roman" w:hAnsi="Times New Roman"/>
          <w:b/>
        </w:rPr>
        <w:t>Phẩm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chất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535B3332" w14:textId="77777777" w:rsidR="007B4336" w:rsidRDefault="007B4336" w:rsidP="007B4336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Biết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đoàn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thương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yêu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hợp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cùng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bạn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bè</w:t>
      </w:r>
      <w:proofErr w:type="spellEnd"/>
      <w:r>
        <w:rPr>
          <w:rFonts w:ascii="Times New Roman" w:hAnsi="Times New Roman"/>
          <w:szCs w:val="24"/>
        </w:rPr>
        <w:t>.</w:t>
      </w:r>
    </w:p>
    <w:p w14:paraId="6CC7DCE7" w14:textId="77777777" w:rsidR="007B4336" w:rsidRDefault="007B4336" w:rsidP="007B4336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Yêu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môn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</w:p>
    <w:p w14:paraId="4A727EA8" w14:textId="77777777" w:rsidR="007B4336" w:rsidRPr="009E48E0" w:rsidRDefault="007B4336" w:rsidP="007B4336">
      <w:pPr>
        <w:spacing w:line="276" w:lineRule="auto"/>
        <w:rPr>
          <w:rFonts w:ascii="Times New Roman" w:hAnsi="Times New Roman"/>
          <w:b/>
          <w:color w:val="0000CC"/>
        </w:rPr>
      </w:pPr>
      <w:r w:rsidRPr="009E48E0"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</w:rPr>
        <w:t>ĐỒ DÙNG DẠY- HỌC:</w:t>
      </w:r>
    </w:p>
    <w:p w14:paraId="2571CCDF" w14:textId="77777777" w:rsidR="007B4336" w:rsidRPr="009E48E0" w:rsidRDefault="007B4336" w:rsidP="007B4336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19CD58B0" w14:textId="77777777" w:rsidR="007B4336" w:rsidRPr="009E48E0" w:rsidRDefault="007B4336" w:rsidP="007B433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75D00AF6" w14:textId="77777777" w:rsidR="007B4336" w:rsidRPr="009E48E0" w:rsidRDefault="007B4336" w:rsidP="007B433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9E48E0">
        <w:rPr>
          <w:rFonts w:ascii="Times New Roman" w:hAnsi="Times New Roman"/>
          <w:szCs w:val="28"/>
          <w:lang w:val="en-AU"/>
        </w:rPr>
        <w:t>soạn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rõ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494173F5" w14:textId="77777777" w:rsidR="007B4336" w:rsidRPr="009E48E0" w:rsidRDefault="007B4336" w:rsidP="007B433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6F0A49C1" w14:textId="77777777" w:rsidR="007B4336" w:rsidRPr="009E48E0" w:rsidRDefault="007B4336" w:rsidP="007B4336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78BC6373" w14:textId="77777777" w:rsidR="007B4336" w:rsidRPr="009E48E0" w:rsidRDefault="007B4336" w:rsidP="007B433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>- SGK</w:t>
      </w:r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âm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nhạc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lớp</w:t>
      </w:r>
      <w:proofErr w:type="spellEnd"/>
      <w:r>
        <w:rPr>
          <w:rFonts w:ascii="Times New Roman" w:hAnsi="Times New Roman"/>
          <w:szCs w:val="28"/>
          <w:lang w:val="en-AU"/>
        </w:rPr>
        <w:t xml:space="preserve"> 4</w:t>
      </w:r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6E403A2C" w14:textId="77777777" w:rsidR="007B4336" w:rsidRPr="009E48E0" w:rsidRDefault="007B4336" w:rsidP="007B433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>, song loan</w:t>
      </w:r>
      <w:r>
        <w:rPr>
          <w:rFonts w:ascii="Times New Roman" w:hAnsi="Times New Roman"/>
          <w:szCs w:val="28"/>
          <w:lang w:val="en-AU"/>
        </w:rPr>
        <w:t>…</w:t>
      </w:r>
      <w:r w:rsidRPr="009E48E0">
        <w:rPr>
          <w:rFonts w:ascii="Times New Roman" w:hAnsi="Times New Roman"/>
          <w:szCs w:val="28"/>
          <w:lang w:val="en-AU"/>
        </w:rPr>
        <w:t>)</w:t>
      </w:r>
    </w:p>
    <w:p w14:paraId="31048C84" w14:textId="77777777" w:rsidR="007B4336" w:rsidRPr="0081419F" w:rsidRDefault="007B4336" w:rsidP="007B4336">
      <w:pPr>
        <w:spacing w:line="276" w:lineRule="auto"/>
        <w:contextualSpacing/>
        <w:mirrorIndents/>
        <w:rPr>
          <w:rFonts w:ascii="Times New Roman" w:hAnsi="Times New Roman"/>
          <w:szCs w:val="28"/>
        </w:rPr>
      </w:pPr>
      <w:r w:rsidRPr="0081419F">
        <w:rPr>
          <w:rFonts w:ascii="Times New Roman" w:hAnsi="Times New Roman"/>
          <w:szCs w:val="28"/>
        </w:rPr>
        <w:t xml:space="preserve">-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cụ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gõ</w:t>
      </w:r>
      <w:proofErr w:type="spellEnd"/>
      <w:r w:rsidRPr="0081419F">
        <w:rPr>
          <w:rFonts w:ascii="Times New Roman" w:hAnsi="Times New Roman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cụ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tự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tạo</w:t>
      </w:r>
      <w:proofErr w:type="spellEnd"/>
      <w:r w:rsidRPr="0081419F">
        <w:rPr>
          <w:rFonts w:ascii="Times New Roman" w:hAnsi="Times New Roman"/>
          <w:szCs w:val="28"/>
        </w:rPr>
        <w:t xml:space="preserve"> (</w:t>
      </w:r>
      <w:proofErr w:type="spellStart"/>
      <w:r w:rsidRPr="0081419F">
        <w:rPr>
          <w:rFonts w:ascii="Times New Roman" w:hAnsi="Times New Roman"/>
          <w:szCs w:val="28"/>
        </w:rPr>
        <w:t>ví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dụ</w:t>
      </w:r>
      <w:proofErr w:type="spellEnd"/>
      <w:r w:rsidRPr="0081419F">
        <w:rPr>
          <w:rFonts w:ascii="Times New Roman" w:hAnsi="Times New Roman"/>
          <w:szCs w:val="28"/>
        </w:rPr>
        <w:t xml:space="preserve">: </w:t>
      </w:r>
      <w:proofErr w:type="spellStart"/>
      <w:r w:rsidRPr="0081419F">
        <w:rPr>
          <w:rFonts w:ascii="Times New Roman" w:hAnsi="Times New Roman"/>
          <w:szCs w:val="28"/>
        </w:rPr>
        <w:t>Gáo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dừa</w:t>
      </w:r>
      <w:proofErr w:type="spellEnd"/>
      <w:r>
        <w:rPr>
          <w:rFonts w:ascii="Times New Roman" w:hAnsi="Times New Roman"/>
          <w:szCs w:val="28"/>
        </w:rPr>
        <w:t>, ma-</w:t>
      </w:r>
      <w:proofErr w:type="spellStart"/>
      <w:r>
        <w:rPr>
          <w:rFonts w:ascii="Times New Roman" w:hAnsi="Times New Roman"/>
          <w:szCs w:val="28"/>
        </w:rPr>
        <w:t>ra</w:t>
      </w:r>
      <w:proofErr w:type="spellEnd"/>
      <w:r>
        <w:rPr>
          <w:rFonts w:ascii="Times New Roman" w:hAnsi="Times New Roman"/>
          <w:szCs w:val="28"/>
        </w:rPr>
        <w:t>-cat…</w:t>
      </w:r>
      <w:r w:rsidRPr="0081419F">
        <w:rPr>
          <w:rFonts w:ascii="Times New Roman" w:hAnsi="Times New Roman"/>
          <w:szCs w:val="28"/>
        </w:rPr>
        <w:t>)</w:t>
      </w:r>
    </w:p>
    <w:p w14:paraId="168F7866" w14:textId="77777777" w:rsidR="007B4336" w:rsidRDefault="007B4336" w:rsidP="007B4336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  <w:r w:rsidRPr="0081419F">
        <w:rPr>
          <w:rFonts w:ascii="Times New Roman" w:hAnsi="Times New Roman"/>
          <w:b/>
          <w:szCs w:val="28"/>
          <w:lang w:val="en-AU"/>
        </w:rPr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81419F">
        <w:rPr>
          <w:rFonts w:ascii="Times New Roman" w:hAnsi="Times New Roman"/>
          <w:b/>
          <w:szCs w:val="28"/>
          <w:lang w:val="en-AU"/>
        </w:rPr>
        <w:t>HỌC CHỦ YẾU:</w:t>
      </w:r>
    </w:p>
    <w:tbl>
      <w:tblPr>
        <w:tblW w:w="10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870"/>
        <w:gridCol w:w="3240"/>
      </w:tblGrid>
      <w:tr w:rsidR="007B4336" w:rsidRPr="0081419F" w14:paraId="10BA1BDD" w14:textId="77777777" w:rsidTr="00821868">
        <w:tc>
          <w:tcPr>
            <w:tcW w:w="3112" w:type="dxa"/>
          </w:tcPr>
          <w:p w14:paraId="190AAFB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Nội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dung </w:t>
            </w:r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(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Thời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lượng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)</w:t>
            </w:r>
          </w:p>
        </w:tc>
        <w:tc>
          <w:tcPr>
            <w:tcW w:w="3870" w:type="dxa"/>
          </w:tcPr>
          <w:p w14:paraId="4A04682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GV</w:t>
            </w:r>
          </w:p>
        </w:tc>
        <w:tc>
          <w:tcPr>
            <w:tcW w:w="3240" w:type="dxa"/>
          </w:tcPr>
          <w:p w14:paraId="261BB9F8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 HS</w:t>
            </w:r>
          </w:p>
        </w:tc>
      </w:tr>
      <w:tr w:rsidR="007B4336" w:rsidRPr="0081419F" w14:paraId="296D9BDF" w14:textId="77777777" w:rsidTr="00821868">
        <w:tc>
          <w:tcPr>
            <w:tcW w:w="3112" w:type="dxa"/>
          </w:tcPr>
          <w:p w14:paraId="4ECBACAD" w14:textId="77777777" w:rsidR="007B4336" w:rsidRPr="0081419F" w:rsidRDefault="007B4336" w:rsidP="00821868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1.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r w:rsidRPr="009812EA">
              <w:rPr>
                <w:rFonts w:ascii="Times New Roman" w:hAnsi="Times New Roman"/>
                <w:b/>
                <w:i/>
                <w:color w:val="EE0000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color w:val="EE0000"/>
                <w:szCs w:val="28"/>
              </w:rPr>
              <w:t>5</w:t>
            </w:r>
            <w:r w:rsidRPr="009812EA">
              <w:rPr>
                <w:rFonts w:ascii="Times New Roman" w:hAnsi="Times New Roman"/>
                <w:b/>
                <w:i/>
                <w:color w:val="EE0000"/>
                <w:szCs w:val="28"/>
              </w:rPr>
              <w:t>’)</w:t>
            </w:r>
          </w:p>
          <w:p w14:paraId="76AC35F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szCs w:val="28"/>
              </w:rPr>
              <w:t xml:space="preserve">a.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szCs w:val="28"/>
              </w:rPr>
              <w:t>Khởi</w:t>
            </w:r>
            <w:proofErr w:type="spellEnd"/>
            <w:r w:rsidRPr="0081419F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</w:p>
          <w:p w14:paraId="479E8198" w14:textId="77777777" w:rsidR="007B4336" w:rsidRPr="0081419F" w:rsidRDefault="007B4336" w:rsidP="00821868">
            <w:pPr>
              <w:spacing w:line="276" w:lineRule="auto"/>
              <w:ind w:left="-54" w:right="-2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Gắn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vị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trí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6DE87A7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206C69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b.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:</w:t>
            </w:r>
          </w:p>
          <w:p w14:paraId="18FC8BA9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70" w:type="dxa"/>
          </w:tcPr>
          <w:p w14:paraId="2B8683D9" w14:textId="77777777" w:rsidR="007B4336" w:rsidRPr="0081419F" w:rsidRDefault="007B4336" w:rsidP="00821868">
            <w:pPr>
              <w:spacing w:line="276" w:lineRule="auto"/>
              <w:ind w:left="-54" w:right="-2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bất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kì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gắn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vị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trí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gắn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627CF12C" w14:textId="77777777" w:rsidR="007B4336" w:rsidRPr="0081419F" w:rsidRDefault="007B4336" w:rsidP="00821868">
            <w:pPr>
              <w:spacing w:line="276" w:lineRule="auto"/>
              <w:ind w:left="-54" w:right="-23"/>
              <w:contextualSpacing/>
              <w:mirrorIndents/>
              <w:jc w:val="both"/>
              <w:rPr>
                <w:rFonts w:ascii="Times New Roman" w:hAnsi="Times New Roman"/>
                <w:szCs w:val="28"/>
                <w:lang w:val="nl-NL"/>
              </w:rPr>
            </w:pP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Gv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đưa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tranh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ảnh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dắt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.</w:t>
            </w:r>
          </w:p>
        </w:tc>
        <w:tc>
          <w:tcPr>
            <w:tcW w:w="3240" w:type="dxa"/>
          </w:tcPr>
          <w:p w14:paraId="6E3D20E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- Tham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gia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14:paraId="3A249B7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7B4336" w:rsidRPr="0081419F" w14:paraId="5E5F7CC2" w14:textId="77777777" w:rsidTr="00821868">
        <w:tc>
          <w:tcPr>
            <w:tcW w:w="3112" w:type="dxa"/>
          </w:tcPr>
          <w:p w14:paraId="6D0179D9" w14:textId="77777777" w:rsidR="007B4336" w:rsidRPr="0081419F" w:rsidRDefault="007B4336" w:rsidP="00821868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2.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kiến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mới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r w:rsidRPr="009812EA">
              <w:rPr>
                <w:rFonts w:ascii="Times New Roman" w:hAnsi="Times New Roman"/>
                <w:b/>
                <w:i/>
                <w:color w:val="EE0000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color w:val="EE0000"/>
                <w:szCs w:val="28"/>
              </w:rPr>
              <w:t>15</w:t>
            </w:r>
            <w:r w:rsidRPr="009812EA">
              <w:rPr>
                <w:rFonts w:ascii="Times New Roman" w:hAnsi="Times New Roman"/>
                <w:b/>
                <w:i/>
                <w:color w:val="EE0000"/>
                <w:szCs w:val="28"/>
              </w:rPr>
              <w:t>’)</w:t>
            </w:r>
          </w:p>
          <w:p w14:paraId="6CAC70B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Cs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2.1.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Lí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thuyết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: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Giới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thiệu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.</w:t>
            </w:r>
          </w:p>
          <w:p w14:paraId="2E6E0D0E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EF79871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BA01666" w14:textId="77777777" w:rsidR="007B4336" w:rsidRPr="0081419F" w:rsidRDefault="007B4336" w:rsidP="00821868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787F763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62A4A82" w14:textId="77777777" w:rsidR="007B4336" w:rsidRPr="0081419F" w:rsidRDefault="007B4336" w:rsidP="00821868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2F794A40" w14:textId="77777777" w:rsidR="007B4336" w:rsidRPr="0081419F" w:rsidRDefault="007B4336" w:rsidP="00821868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5B2237BD" w14:textId="77777777" w:rsidR="007B4336" w:rsidRPr="0081419F" w:rsidRDefault="007B4336" w:rsidP="00821868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8"/>
              </w:rPr>
            </w:pPr>
          </w:p>
          <w:p w14:paraId="4AC13A3B" w14:textId="77777777" w:rsidR="007B4336" w:rsidRPr="0081419F" w:rsidRDefault="007B4336" w:rsidP="00821868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1E3CAD6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AE9790A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9D553DD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7FF4052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6534727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3DD9A4E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77574D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00FE8B2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D5EBBEC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65C1C9B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6C2584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*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Giới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thiệu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zCs w:val="28"/>
              </w:rPr>
              <w:t>nhạc</w:t>
            </w:r>
            <w:proofErr w:type="spellEnd"/>
          </w:p>
          <w:p w14:paraId="28C159E9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CA30960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5AB778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E152CBE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D623F6D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D28209A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7776BEB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B73E42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8044E1D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8356CDF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49EAC03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639B273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E7FCAEF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798EE8A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1041B6B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59CB84E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8575968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A0DD92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0507614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9CE869F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30F8C29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680A0E5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FA913D0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469D9E2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BD8A10F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50A7987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890C2CE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48E2DCD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D8010EE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5162CE4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EC4E3AC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25F03D8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2233E73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D1F9879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0291381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2DE0286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6A138D2B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B1B9732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C841435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32081430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7AFB5498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6E93F49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0D2D94EF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28B75E41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1DA7BDC1" w14:textId="77777777" w:rsidR="007B4336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7275C4C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</w:p>
          <w:p w14:paraId="4C0C9884" w14:textId="77777777" w:rsidR="007B4336" w:rsidRPr="0081419F" w:rsidRDefault="007B4336" w:rsidP="00821868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2.2.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b/>
                <w:iCs/>
                <w:color w:val="FF0000"/>
                <w:szCs w:val="28"/>
              </w:rPr>
              <w:t xml:space="preserve"> 2</w:t>
            </w:r>
          </w:p>
        </w:tc>
        <w:tc>
          <w:tcPr>
            <w:tcW w:w="3870" w:type="dxa"/>
          </w:tcPr>
          <w:p w14:paraId="1A43CFA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pacing w:val="-14"/>
                <w:szCs w:val="28"/>
              </w:rPr>
            </w:pPr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lastRenderedPageBreak/>
              <w:t xml:space="preserve">*Nghe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cảm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dài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khác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đoạn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/>
                <w:spacing w:val="-14"/>
                <w:szCs w:val="28"/>
              </w:rPr>
              <w:t>.</w:t>
            </w:r>
          </w:p>
          <w:p w14:paraId="368303E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clip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cảm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dài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–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5B38950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hyperlink r:id="rId4" w:history="1">
              <w:r w:rsidRPr="00595139">
                <w:rPr>
                  <w:rStyle w:val="Hyperlink"/>
                  <w:rFonts w:ascii="Times New Roman" w:hAnsi="Times New Roman"/>
                  <w:bCs/>
                  <w:iCs/>
                  <w:szCs w:val="28"/>
                </w:rPr>
                <w:t>https://youtu.be/m-n60ZzwAA</w:t>
              </w:r>
            </w:hyperlink>
          </w:p>
          <w:p w14:paraId="24B9C93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Đàn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giai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điệu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đoạn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0668379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chuỗi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giúp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cảm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sự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–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dài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vang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672A619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nào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ngân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dài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nhất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5FEDE837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nào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ngân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hơn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44F27F70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nào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không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ngân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260FD663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/>
                <w:szCs w:val="28"/>
              </w:rPr>
              <w:t>.</w:t>
            </w:r>
            <w:r w:rsidRPr="0081419F">
              <w:rPr>
                <w:rFonts w:ascii="Times New Roman" w:hAnsi="Times New Roman"/>
                <w:bCs/>
                <w:i/>
                <w:szCs w:val="28"/>
              </w:rPr>
              <w:softHyphen/>
            </w: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Để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dài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ta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sử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dụng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kí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hiệu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48A0609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nội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dung 2,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trang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22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sách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giáo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khoa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4.</w:t>
            </w:r>
          </w:p>
          <w:p w14:paraId="4BA7604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lastRenderedPageBreak/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Kể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em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biết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6F250CD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gọi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đúng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7B6B2CEF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tròn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mấy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?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mấy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59A7C4EF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mấy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mấy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143AE543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mấy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kép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3279E60D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2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gì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  <w:p w14:paraId="097B48BB" w14:textId="77777777" w:rsidR="007B4336" w:rsidRPr="00B97DD0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Khi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quy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người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ta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gọi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đó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sự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tương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giữa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cụ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hoá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sơ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đồ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</w:p>
          <w:p w14:paraId="59A1F6C3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bao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gồm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(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cao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)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(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trường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).</w:t>
            </w:r>
          </w:p>
          <w:p w14:paraId="358485F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VD: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Son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là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Son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3813F028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</w:t>
            </w:r>
            <w:r>
              <w:rPr>
                <w:rFonts w:ascii="Times New Roman" w:hAnsi="Times New Roman"/>
                <w:bCs/>
                <w:iCs/>
                <w:szCs w:val="28"/>
              </w:rPr>
              <w:t>c</w:t>
            </w:r>
            <w:proofErr w:type="spellEnd"/>
          </w:p>
          <w:p w14:paraId="6FF0F470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09DE5896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31F93B8C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416E478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Sử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dụng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kĩ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thuật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chuyên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–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mảnh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ghép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khuông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trang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23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sách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giáo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bCs/>
                <w:iCs/>
                <w:szCs w:val="28"/>
              </w:rPr>
              <w:lastRenderedPageBreak/>
              <w:t xml:space="preserve">khoa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</w:t>
            </w:r>
            <w:r>
              <w:rPr>
                <w:rFonts w:ascii="Times New Roman" w:hAnsi="Times New Roman"/>
                <w:bCs/>
                <w:iCs/>
                <w:szCs w:val="28"/>
              </w:rPr>
              <w:t>c</w:t>
            </w:r>
            <w:proofErr w:type="spellEnd"/>
            <w:r>
              <w:rPr>
                <w:rFonts w:ascii="Times New Roman" w:hAnsi="Times New Roman"/>
                <w:bCs/>
                <w:iCs/>
                <w:szCs w:val="28"/>
              </w:rPr>
              <w:t xml:space="preserve"> 4</w:t>
            </w:r>
          </w:p>
          <w:p w14:paraId="3EBA951B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bảng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16F6F3D8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1AF5607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528180A7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clip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Nhún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nhảy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7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nhớ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4D3169F3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hyperlink r:id="rId5" w:history="1">
              <w:r w:rsidRPr="0081419F">
                <w:rPr>
                  <w:rStyle w:val="Hyperlink"/>
                  <w:rFonts w:ascii="Times New Roman" w:hAnsi="Times New Roman"/>
                  <w:bCs/>
                  <w:iCs/>
                  <w:szCs w:val="28"/>
                </w:rPr>
                <w:t>https://www.youtube.com/watch?v=oArMk1AOIkk</w:t>
              </w:r>
            </w:hyperlink>
          </w:p>
          <w:p w14:paraId="7BBA5C9A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2,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biết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: </w:t>
            </w:r>
          </w:p>
          <w:p w14:paraId="377F6B2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</w:p>
          <w:p w14:paraId="2E3F27C4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thầm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bằng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tượng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thanh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Ti – Ta.</w:t>
            </w:r>
          </w:p>
          <w:p w14:paraId="47E5473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41E91D7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Cs/>
                <w:szCs w:val="28"/>
              </w:rPr>
            </w:pPr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nói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2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vừa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iCs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271BF89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pacing w:val="-4"/>
                <w:szCs w:val="28"/>
              </w:rPr>
            </w:pPr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pacing w:val="-4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pacing w:val="-4"/>
                <w:szCs w:val="28"/>
              </w:rPr>
              <w:t xml:space="preserve"> 2</w:t>
            </w:r>
            <w:r w:rsidRPr="0081419F">
              <w:rPr>
                <w:rFonts w:ascii="Times New Roman" w:hAnsi="Times New Roman"/>
                <w:i/>
                <w:iCs/>
                <w:spacing w:val="-4"/>
                <w:szCs w:val="28"/>
              </w:rPr>
              <w:t>.</w:t>
            </w:r>
          </w:p>
          <w:p w14:paraId="771D29BF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giai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thầm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4D7839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theo.</w:t>
            </w:r>
            <w:proofErr w:type="spellEnd"/>
          </w:p>
        </w:tc>
        <w:tc>
          <w:tcPr>
            <w:tcW w:w="3240" w:type="dxa"/>
          </w:tcPr>
          <w:p w14:paraId="4AE1085C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60A8199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C1A8BB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16DFF9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3F2E1C0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7CB6EC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2665F1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C5B3DF0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36403B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EEE7F87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E9F634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3B0000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dung “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”</w:t>
            </w:r>
          </w:p>
          <w:p w14:paraId="71FE85C0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C5E1C3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liệt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kê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:</w:t>
            </w:r>
          </w:p>
          <w:p w14:paraId="516C9755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tròn</w:t>
            </w:r>
            <w:proofErr w:type="spellEnd"/>
          </w:p>
          <w:p w14:paraId="4DF68AAB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</w:p>
          <w:p w14:paraId="0632A674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</w:p>
          <w:p w14:paraId="60286BEF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</w:p>
          <w:p w14:paraId="09C187B8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kép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608053C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61B643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53DF96A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43A338E5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7CA73D1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x 3, Pha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Son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La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kép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x 4, Som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x 2, Pha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5CCA15D4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B45E5A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5947198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AD6B85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A6A1567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C3F4AC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28E45AD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713B37F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9D9EB1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81C0CE0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726A01B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FD8DE28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DCFA72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GV:</w:t>
            </w:r>
          </w:p>
          <w:p w14:paraId="524B8DE8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78FCCE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2B5A38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2D4F161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8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Mi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đều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14:paraId="4E0F0BA1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3DFDD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F3F556E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BBD2545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24B8667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670226A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6E5263C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FF88A96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phiếu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do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CE97E9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clip.</w:t>
            </w:r>
          </w:p>
          <w:p w14:paraId="64A99E5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A2BB695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A086990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FC6A7AF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31BAD67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2: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67D83789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thầm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tượ</w:t>
            </w:r>
            <w:r>
              <w:rPr>
                <w:rFonts w:ascii="Times New Roman" w:hAnsi="Times New Roman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thanh</w:t>
            </w:r>
            <w:proofErr w:type="spellEnd"/>
          </w:p>
          <w:p w14:paraId="6CD76AE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F2DA5A5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2.</w:t>
            </w:r>
          </w:p>
          <w:p w14:paraId="3538708D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Nói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5142A13F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430C76E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Ghép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B4336" w:rsidRPr="0081419F" w14:paraId="426E4E3F" w14:textId="77777777" w:rsidTr="00821868">
        <w:tc>
          <w:tcPr>
            <w:tcW w:w="3112" w:type="dxa"/>
          </w:tcPr>
          <w:p w14:paraId="1042085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3.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r w:rsidRPr="00665169">
              <w:rPr>
                <w:rFonts w:ascii="Times New Roman" w:hAnsi="Times New Roman"/>
                <w:b/>
                <w:i/>
                <w:color w:val="EE0000"/>
                <w:szCs w:val="28"/>
              </w:rPr>
              <w:t>(10’)</w:t>
            </w:r>
            <w:r w:rsidRPr="00665169">
              <w:rPr>
                <w:rFonts w:ascii="Times New Roman" w:hAnsi="Times New Roman"/>
                <w:noProof/>
                <w:color w:val="EE0000"/>
                <w:szCs w:val="28"/>
              </w:rPr>
              <w:t xml:space="preserve"> </w:t>
            </w:r>
          </w:p>
        </w:tc>
        <w:tc>
          <w:tcPr>
            <w:tcW w:w="3870" w:type="dxa"/>
          </w:tcPr>
          <w:p w14:paraId="5047316C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dãy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563FD613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14:paraId="6A046892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14:paraId="462CA8C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- Chia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14:paraId="3A5441F9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</w:tcPr>
          <w:p w14:paraId="4D73B936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textAlignment w:val="baseline"/>
              <w:rPr>
                <w:rFonts w:ascii="Times New Roman" w:hAnsi="Times New Roman"/>
                <w:szCs w:val="28"/>
                <w:lang w:val="pt-BR"/>
              </w:rPr>
            </w:pPr>
            <w:r w:rsidRPr="0081419F">
              <w:rPr>
                <w:rFonts w:ascii="Times New Roman" w:hAnsi="Times New Roman"/>
                <w:szCs w:val="28"/>
                <w:lang w:val="pt-BR"/>
              </w:rPr>
              <w:lastRenderedPageBreak/>
              <w:t>- Đọc nhạc theo hướng dẫn.</w:t>
            </w:r>
          </w:p>
          <w:p w14:paraId="6B951898" w14:textId="77777777" w:rsidR="007B4336" w:rsidRPr="0081419F" w:rsidRDefault="007B4336" w:rsidP="00821868">
            <w:pPr>
              <w:spacing w:line="276" w:lineRule="auto"/>
              <w:ind w:left="720"/>
              <w:contextualSpacing/>
              <w:mirrorIndents/>
              <w:jc w:val="both"/>
              <w:textAlignment w:val="baseline"/>
              <w:rPr>
                <w:rFonts w:ascii="Times New Roman" w:hAnsi="Times New Roman"/>
                <w:szCs w:val="28"/>
                <w:lang w:val="pt-BR"/>
              </w:rPr>
            </w:pPr>
          </w:p>
          <w:p w14:paraId="51DD601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  <w:p w14:paraId="34BC9A0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trưởng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điều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2-3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B4336" w:rsidRPr="0081419F" w14:paraId="2A2F668E" w14:textId="77777777" w:rsidTr="00821868">
        <w:tc>
          <w:tcPr>
            <w:tcW w:w="3112" w:type="dxa"/>
          </w:tcPr>
          <w:p w14:paraId="1CBC8DD9" w14:textId="77777777" w:rsidR="007B4336" w:rsidRPr="0081419F" w:rsidRDefault="007B4336" w:rsidP="00821868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4.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>T</w:t>
            </w: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rải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r w:rsidRPr="00665169">
              <w:rPr>
                <w:rFonts w:ascii="Times New Roman" w:hAnsi="Times New Roman"/>
                <w:b/>
                <w:i/>
                <w:color w:val="EE0000"/>
                <w:szCs w:val="28"/>
              </w:rPr>
              <w:t>(5’)</w:t>
            </w:r>
          </w:p>
          <w:p w14:paraId="089A71D6" w14:textId="77777777" w:rsidR="007B4336" w:rsidRPr="0081419F" w:rsidRDefault="007B4336" w:rsidP="00821868">
            <w:pPr>
              <w:spacing w:line="276" w:lineRule="auto"/>
              <w:ind w:left="-108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70" w:type="dxa"/>
          </w:tcPr>
          <w:p w14:paraId="280DD478" w14:textId="77777777" w:rsidR="007B4336" w:rsidRPr="0081419F" w:rsidRDefault="007B4336" w:rsidP="00821868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chỉ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định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1-2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2.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Cả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gõ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phách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14:paraId="359CBC23" w14:textId="77777777" w:rsidR="007B4336" w:rsidRPr="0081419F" w:rsidRDefault="007B4336" w:rsidP="00821868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Đánh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giá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tổng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: GV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tiết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sinh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thái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tích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cực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những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chưa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yêu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cầu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cần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cố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gắng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để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đạt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quả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hơn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Dặn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thuộc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2.</w:t>
            </w:r>
          </w:p>
        </w:tc>
        <w:tc>
          <w:tcPr>
            <w:tcW w:w="3240" w:type="dxa"/>
          </w:tcPr>
          <w:p w14:paraId="58EA5B90" w14:textId="77777777" w:rsidR="007B4336" w:rsidRPr="0081419F" w:rsidRDefault="007B4336" w:rsidP="00821868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14:paraId="31C77CC7" w14:textId="77777777" w:rsidR="007B4336" w:rsidRPr="0081419F" w:rsidRDefault="007B4336" w:rsidP="00821868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4D0AB37C" w14:textId="77777777" w:rsidR="007B4336" w:rsidRPr="0081419F" w:rsidRDefault="007B4336" w:rsidP="00821868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2E948A0B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color w:val="000000"/>
                <w:szCs w:val="28"/>
              </w:rPr>
              <w:t>nhớ</w:t>
            </w:r>
            <w:proofErr w:type="spellEnd"/>
            <w:r w:rsidRPr="0081419F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14:paraId="1380945A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6C7F7B1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00762795" w14:textId="77777777" w:rsidR="007B4336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D93048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A1E19FD" w14:textId="77777777" w:rsidR="007B4336" w:rsidRPr="0081419F" w:rsidRDefault="007B4336" w:rsidP="00821868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D7F06D" w14:textId="77777777" w:rsidR="007B4336" w:rsidRPr="00665169" w:rsidRDefault="007B4336" w:rsidP="00821868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777E3112" w14:textId="77777777" w:rsidR="004A53DA" w:rsidRDefault="004A53DA"/>
    <w:sectPr w:rsidR="004A5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36"/>
    <w:rsid w:val="00442F51"/>
    <w:rsid w:val="004A53DA"/>
    <w:rsid w:val="007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F512"/>
  <w15:chartTrackingRefBased/>
  <w15:docId w15:val="{6BFA55C3-A919-465C-AA11-73C601AC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3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3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3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3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3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3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3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336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7B4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3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3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3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336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7B4336"/>
  </w:style>
  <w:style w:type="character" w:styleId="Hyperlink">
    <w:name w:val="Hyperlink"/>
    <w:uiPriority w:val="99"/>
    <w:unhideWhenUsed/>
    <w:qFormat/>
    <w:rsid w:val="007B4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ArMk1AOIkk" TargetMode="External"/><Relationship Id="rId4" Type="http://schemas.openxmlformats.org/officeDocument/2006/relationships/hyperlink" Target="https://youtu.be/m-n60Zzw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2025-11-04T07:57:00Z</dcterms:created>
  <dcterms:modified xsi:type="dcterms:W3CDTF">2025-11-04T07:59:00Z</dcterms:modified>
</cp:coreProperties>
</file>