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bookmarkStart w:id="0" w:name="_GoBack"/>
      <w:bookmarkEnd w:id="0"/>
      <w:r w:rsidRPr="000047E4">
        <w:rPr>
          <w:rFonts w:ascii="Times New Roman" w:eastAsia="Times New Roman" w:hAnsi="Times New Roman" w:cs="Times New Roman"/>
          <w:b/>
          <w:bCs/>
          <w:color w:val="333333"/>
          <w:sz w:val="28"/>
          <w:szCs w:val="28"/>
          <w:lang w:val="en-US"/>
        </w:rPr>
        <w:t>Câu 1:</w:t>
      </w:r>
      <w:r w:rsidRPr="000047E4">
        <w:rPr>
          <w:rFonts w:ascii="Times New Roman" w:eastAsia="Times New Roman" w:hAnsi="Times New Roman" w:cs="Times New Roman"/>
          <w:color w:val="333333"/>
          <w:sz w:val="28"/>
          <w:szCs w:val="28"/>
          <w:lang w:val="en-US"/>
        </w:rPr>
        <w:t> Vì sao không nên ăn những thực phẩm quá hạn sử dụng, có màu và mùi lạ?</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A. Vì những thực phẩm đó có thể có nấm mốc</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B. Vì những thực phẩm đó không còn ngon nữa</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C. Vì những thực phẩm đó không còn các chất dinh dưỡng</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D. Vì những thực phẩm đó có hình dạng không đẹp mắt</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2:</w:t>
      </w:r>
      <w:r w:rsidRPr="000047E4">
        <w:rPr>
          <w:rFonts w:ascii="Times New Roman" w:eastAsia="Times New Roman" w:hAnsi="Times New Roman" w:cs="Times New Roman"/>
          <w:color w:val="333333"/>
          <w:sz w:val="28"/>
          <w:szCs w:val="28"/>
          <w:lang w:val="en-US"/>
        </w:rPr>
        <w:t> Vì sao thực phẩm bị nhiễm nấm mốc dù đã rửa sạch, cắt bỏ một phần hay nấu chín vẫn không ăn được?</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A. Vì các sợi nấm mốc thường xâm nhập vào bên trong thực phẩm và tiết ra chất độc. Thực phẩm sau khi bị nhiễm nấm mốc dù đã rửa sạch, cắt bỏ một phần hoặc nấu chín vẫn làm cho món ăn có mùi lạ, làm giảm chất lượng của món ăn</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B. Vì các sợi nấm mốc thường xâm nhập vào bên trong thực phẩm và tiết ra chất độc. Thực phẩm sau khi bị nhiễm nấm mốc dù đã rửa sạch, cắt bỏ một phần hoặc nấu chín cũng không đảm bảo đã loại bỏ hết được chất độc</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C. Dù các sợi nấm mốc chỉ ở bên ngoài của thực phẩm nhưng vẫn làmthay đổi màu sắc bên trong của thực phẩm</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D. Dù các sợi nấm mốc chỉ ở bên ngoài của thực phẩm nhưng vẫn làm giảm giá trị dinh dưỡng của thực phẩm, con người ăn phải thực phẩm đó sẽ gặp khó khăn trong việc tiêu hóa chúng</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3:</w:t>
      </w:r>
      <w:r w:rsidRPr="000047E4">
        <w:rPr>
          <w:rFonts w:ascii="Times New Roman" w:eastAsia="Times New Roman" w:hAnsi="Times New Roman" w:cs="Times New Roman"/>
          <w:color w:val="333333"/>
          <w:sz w:val="28"/>
          <w:szCs w:val="28"/>
          <w:lang w:val="en-US"/>
        </w:rPr>
        <w:t> Trong hình dưới đây, thực phẩm được bảo quản bằng cách</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noProof/>
          <w:color w:val="333333"/>
          <w:sz w:val="28"/>
          <w:szCs w:val="28"/>
          <w:lang w:val="en-US"/>
        </w:rPr>
        <w:drawing>
          <wp:inline distT="0" distB="0" distL="0" distR="0">
            <wp:extent cx="2804160" cy="1897380"/>
            <wp:effectExtent l="0" t="0" r="0" b="7620"/>
            <wp:docPr id="3" name="Picture 3" descr="&lt;b&gt;Câ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b&gt;Câu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4160" cy="1897380"/>
                    </a:xfrm>
                    <a:prstGeom prst="rect">
                      <a:avLst/>
                    </a:prstGeom>
                    <a:noFill/>
                    <a:ln>
                      <a:noFill/>
                    </a:ln>
                  </pic:spPr>
                </pic:pic>
              </a:graphicData>
            </a:graphic>
          </wp:inline>
        </w:drawing>
      </w:r>
    </w:p>
    <w:p w:rsidR="000047E4" w:rsidRPr="000047E4" w:rsidRDefault="000047E4" w:rsidP="000047E4">
      <w:pPr>
        <w:spacing w:after="0" w:line="450" w:lineRule="atLeast"/>
        <w:outlineLvl w:val="5"/>
        <w:rPr>
          <w:rFonts w:ascii="Times New Roman" w:eastAsia="Times New Roman" w:hAnsi="Times New Roman" w:cs="Times New Roman"/>
          <w:b/>
          <w:bCs/>
          <w:color w:val="008000"/>
          <w:sz w:val="28"/>
          <w:szCs w:val="28"/>
          <w:lang w:val="en-US"/>
        </w:rPr>
      </w:pPr>
      <w:r w:rsidRPr="000047E4">
        <w:rPr>
          <w:rFonts w:ascii="Times New Roman" w:eastAsia="Times New Roman" w:hAnsi="Times New Roman" w:cs="Times New Roman"/>
          <w:b/>
          <w:bCs/>
          <w:color w:val="008000"/>
          <w:sz w:val="28"/>
          <w:szCs w:val="28"/>
          <w:lang w:val="en-US"/>
        </w:rPr>
        <w:t>A. Ướp muối</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B. Ướp đường</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lastRenderedPageBreak/>
        <w:t>C. Hun khói</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D. Hút chân không</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4:</w:t>
      </w:r>
      <w:r w:rsidRPr="000047E4">
        <w:rPr>
          <w:rFonts w:ascii="Times New Roman" w:eastAsia="Times New Roman" w:hAnsi="Times New Roman" w:cs="Times New Roman"/>
          <w:color w:val="333333"/>
          <w:sz w:val="28"/>
          <w:szCs w:val="28"/>
          <w:lang w:val="en-US"/>
        </w:rPr>
        <w:t> Vì sao không nên dự trữ thức ăn tươi sống trong thời gian dài ở tủ lạnh?</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A. Vì chúng không còn tươi</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B. Vì chúng vẫn có thể bị nhiễm nấm mốc</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C. Vì chúng bị thay đổi khối lượng</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D. Vì chúng bị thay đổi màu sắc</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5:</w:t>
      </w:r>
      <w:r w:rsidRPr="000047E4">
        <w:rPr>
          <w:rFonts w:ascii="Times New Roman" w:eastAsia="Times New Roman" w:hAnsi="Times New Roman" w:cs="Times New Roman"/>
          <w:color w:val="333333"/>
          <w:sz w:val="28"/>
          <w:szCs w:val="28"/>
          <w:lang w:val="en-US"/>
        </w:rPr>
        <w:t> Vì sao không được ăn nấm lạ?</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A. Nấm lạ có thể là nấm độc chứa độc tố, khi người ăn phải nấm độc sẽ bị ngộ độc, các cơ quan như tiêu hoá, thần kinh bị ảnh hưởng, thậm chí trường hợp nặng có thể dẫn đến tử vong</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B. Không biết cách chế biến nấm lạ sẽ làm giảm mùi vị của món ăn</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C. Nấm lạ thường không ngon và nhiều dưỡng chất như các loại nấm hương, nấm đùi gà,…</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D. Nấm lạ thường chứa độc tố, khi nấu chung với thực phẩm khác sẽ làm món ăn có màu và mùi lạ, ảnh hưởng đến chất lượng món ăn</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6:</w:t>
      </w:r>
      <w:r w:rsidRPr="000047E4">
        <w:rPr>
          <w:rFonts w:ascii="Times New Roman" w:eastAsia="Times New Roman" w:hAnsi="Times New Roman" w:cs="Times New Roman"/>
          <w:color w:val="333333"/>
          <w:sz w:val="28"/>
          <w:szCs w:val="28"/>
          <w:lang w:val="en-US"/>
        </w:rPr>
        <w:t> Để tổng hợp thành chất dinh dưỡng, động vật phải lấy thức ăn từ</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A. Thực vật</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B. Động vật khác</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C. Không khí</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D. Cả A và B</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7:</w:t>
      </w:r>
      <w:r w:rsidRPr="000047E4">
        <w:rPr>
          <w:rFonts w:ascii="Times New Roman" w:eastAsia="Times New Roman" w:hAnsi="Times New Roman" w:cs="Times New Roman"/>
          <w:color w:val="333333"/>
          <w:sz w:val="28"/>
          <w:szCs w:val="28"/>
          <w:lang w:val="en-US"/>
        </w:rPr>
        <w:t> Vun xới đất giúp</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A. Cung cấp nước cho cây</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B. Cung cấp dinh dưỡng cho cây</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C. Làm đất tăng thêm độ thoáng đồng thời hạn chế bốc hơi nước</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D. Cung cấp ánh sáng mặt trời cho cây quang hợp</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8:</w:t>
      </w:r>
      <w:r w:rsidRPr="000047E4">
        <w:rPr>
          <w:rFonts w:ascii="Times New Roman" w:eastAsia="Times New Roman" w:hAnsi="Times New Roman" w:cs="Times New Roman"/>
          <w:color w:val="333333"/>
          <w:sz w:val="28"/>
          <w:szCs w:val="28"/>
          <w:lang w:val="en-US"/>
        </w:rPr>
        <w:t> Động vật không có khả năng</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lastRenderedPageBreak/>
        <w:t>A. Tự săn mồi.</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B. Tự tổng hợp chất dinh dưỡng.</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C. Ăn thịt động vật khác.</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D. Đẻ trứng.</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9:</w:t>
      </w:r>
      <w:r w:rsidRPr="000047E4">
        <w:rPr>
          <w:rFonts w:ascii="Times New Roman" w:eastAsia="Times New Roman" w:hAnsi="Times New Roman" w:cs="Times New Roman"/>
          <w:color w:val="333333"/>
          <w:sz w:val="28"/>
          <w:szCs w:val="28"/>
          <w:lang w:val="en-US"/>
        </w:rPr>
        <w:t> Việc làm giúp chăm sóc, bảo vệ vật nuôi là</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A. Cung cấp đầy đủ thức ăn</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B. Cung cấp nước uống, khí ô-xi</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C. Cho vật nuôi sống ở nơi có nhiệt độ và ánh sáng thích hợp</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D. Cả A, B, C</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10:</w:t>
      </w:r>
      <w:r w:rsidRPr="000047E4">
        <w:rPr>
          <w:rFonts w:ascii="Times New Roman" w:eastAsia="Times New Roman" w:hAnsi="Times New Roman" w:cs="Times New Roman"/>
          <w:color w:val="333333"/>
          <w:sz w:val="28"/>
          <w:szCs w:val="28"/>
          <w:lang w:val="en-US"/>
        </w:rPr>
        <w:t> Trong quá trình hô hấp, thực vật hấp thụ khí ....(1)..... và thải ra khí ......(2)......</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A. các - bô - níc, ô - xi</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B. ô - xi, các - bô - níc</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C. ni - tơ, ô - xi</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D. các - bô - níc, ni - tơ</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11:</w:t>
      </w:r>
      <w:r w:rsidRPr="000047E4">
        <w:rPr>
          <w:rFonts w:ascii="Times New Roman" w:eastAsia="Times New Roman" w:hAnsi="Times New Roman" w:cs="Times New Roman"/>
          <w:color w:val="333333"/>
          <w:sz w:val="28"/>
          <w:szCs w:val="28"/>
          <w:lang w:val="en-US"/>
        </w:rPr>
        <w:t> Nấm có thể quan sát bằng kính hiển vi là</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A. Nấm mốc, nấm men</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B. Nấm hương, nấm rơm</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C. Nấm tai mèo, nấm kim châm</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D. Nấm linh chi đỏ, nấm men</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12:</w:t>
      </w:r>
      <w:r w:rsidRPr="000047E4">
        <w:rPr>
          <w:rFonts w:ascii="Times New Roman" w:eastAsia="Times New Roman" w:hAnsi="Times New Roman" w:cs="Times New Roman"/>
          <w:color w:val="333333"/>
          <w:sz w:val="28"/>
          <w:szCs w:val="28"/>
          <w:lang w:val="en-US"/>
        </w:rPr>
        <w:t> Nấm rơm có thể sống ở</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A. Đất ẩm</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B. Rơm rạ mục</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C. Thức ăn</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D. Hoa quả</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13:</w:t>
      </w:r>
      <w:r w:rsidRPr="000047E4">
        <w:rPr>
          <w:rFonts w:ascii="Times New Roman" w:eastAsia="Times New Roman" w:hAnsi="Times New Roman" w:cs="Times New Roman"/>
          <w:color w:val="333333"/>
          <w:sz w:val="28"/>
          <w:szCs w:val="28"/>
          <w:lang w:val="en-US"/>
        </w:rPr>
        <w:t> Tên gọi của loại nấm sau là</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noProof/>
          <w:color w:val="333333"/>
          <w:sz w:val="28"/>
          <w:szCs w:val="28"/>
          <w:lang w:val="en-US"/>
        </w:rPr>
        <w:lastRenderedPageBreak/>
        <w:drawing>
          <wp:inline distT="0" distB="0" distL="0" distR="0">
            <wp:extent cx="3505200" cy="2857500"/>
            <wp:effectExtent l="0" t="0" r="0" b="0"/>
            <wp:docPr id="2" name="Picture 2" descr="&lt;b&gt;Câu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b&gt;Câu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5200" cy="2857500"/>
                    </a:xfrm>
                    <a:prstGeom prst="rect">
                      <a:avLst/>
                    </a:prstGeom>
                    <a:noFill/>
                    <a:ln>
                      <a:noFill/>
                    </a:ln>
                  </pic:spPr>
                </pic:pic>
              </a:graphicData>
            </a:graphic>
          </wp:inline>
        </w:drawing>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A. Nấm tai mèo (mộc nhĩ)</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B. Nấm hương</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C. Nấm rơm</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D. Nấm kim châm</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14:</w:t>
      </w:r>
      <w:r w:rsidRPr="000047E4">
        <w:rPr>
          <w:rFonts w:ascii="Times New Roman" w:eastAsia="Times New Roman" w:hAnsi="Times New Roman" w:cs="Times New Roman"/>
          <w:color w:val="333333"/>
          <w:sz w:val="28"/>
          <w:szCs w:val="28"/>
          <w:lang w:val="en-US"/>
        </w:rPr>
        <w:t> Nấm có hình mũ, hình chóp, hình cầu, hình sợi,…thể hiện</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A. Nấm có nhiều hình dạng khác nhau</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B. Màu sắc của nấm rất phong phú</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C. Nấm có thể quan sát bằng mắt thường</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D. Cả A, B, C</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15:</w:t>
      </w:r>
      <w:r w:rsidRPr="000047E4">
        <w:rPr>
          <w:rFonts w:ascii="Times New Roman" w:eastAsia="Times New Roman" w:hAnsi="Times New Roman" w:cs="Times New Roman"/>
          <w:color w:val="333333"/>
          <w:sz w:val="28"/>
          <w:szCs w:val="28"/>
          <w:lang w:val="en-US"/>
        </w:rPr>
        <w:t> Một số loài nấm có thể gây ra</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A. Các chứng bệnh cho con người và động vật</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B. Bệnh dịch cho cây trồng, mùa màng</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C. Gây tác động lớn lên an ninh lương thực và kinh tế.</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D. Cả A, B, C</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16:</w:t>
      </w:r>
      <w:r w:rsidRPr="000047E4">
        <w:rPr>
          <w:rFonts w:ascii="Times New Roman" w:eastAsia="Times New Roman" w:hAnsi="Times New Roman" w:cs="Times New Roman"/>
          <w:color w:val="333333"/>
          <w:sz w:val="28"/>
          <w:szCs w:val="28"/>
          <w:lang w:val="en-US"/>
        </w:rPr>
        <w:t> Điền từ thích hợp vào chỗ trống “............. là nguồn thực phẩm có giá trị dinh dưỡng cao, cung cấp nhiều loại vi-ta-min, chất xơ, chất đạm,…có lợi cho sức khỏe của con người”</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A. Nấm ăn</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lastRenderedPageBreak/>
        <w:t>B. Nấm men</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C. Tất cả các loại nấm</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D. Động vật</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17:</w:t>
      </w:r>
      <w:r w:rsidRPr="000047E4">
        <w:rPr>
          <w:rFonts w:ascii="Times New Roman" w:eastAsia="Times New Roman" w:hAnsi="Times New Roman" w:cs="Times New Roman"/>
          <w:color w:val="333333"/>
          <w:sz w:val="28"/>
          <w:szCs w:val="28"/>
          <w:lang w:val="en-US"/>
        </w:rPr>
        <w:t> Nấm được dùng làm thuốc trong y học cổ truyền là</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A. Nấm linh chi</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B. Nấm sò</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C. Nấm đùi gà</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D. Nấm đông trùng hạ thảo</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18:</w:t>
      </w:r>
      <w:r w:rsidRPr="000047E4">
        <w:rPr>
          <w:rFonts w:ascii="Times New Roman" w:eastAsia="Times New Roman" w:hAnsi="Times New Roman" w:cs="Times New Roman"/>
          <w:color w:val="333333"/>
          <w:sz w:val="28"/>
          <w:szCs w:val="28"/>
          <w:lang w:val="en-US"/>
        </w:rPr>
        <w:t> Đâu không phải tên một loại nấm</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A. Nấm hương</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B. Nấm mồng gà</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C. Nấm đùi vịt</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D. Nấm đông cô</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19:</w:t>
      </w:r>
      <w:r w:rsidRPr="000047E4">
        <w:rPr>
          <w:rFonts w:ascii="Times New Roman" w:eastAsia="Times New Roman" w:hAnsi="Times New Roman" w:cs="Times New Roman"/>
          <w:color w:val="333333"/>
          <w:sz w:val="28"/>
          <w:szCs w:val="28"/>
          <w:lang w:val="en-US"/>
        </w:rPr>
        <w:t> Quan sát hình ảnh sau và cho biết đây là loại nấm nào?</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noProof/>
          <w:color w:val="333333"/>
          <w:sz w:val="28"/>
          <w:szCs w:val="28"/>
          <w:lang w:val="en-US"/>
        </w:rPr>
        <w:drawing>
          <wp:inline distT="0" distB="0" distL="0" distR="0">
            <wp:extent cx="1988820" cy="1630680"/>
            <wp:effectExtent l="0" t="0" r="0" b="7620"/>
            <wp:docPr id="1" name="Picture 1" descr="&lt;b&gt;Câu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b&gt;Câu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8820" cy="1630680"/>
                    </a:xfrm>
                    <a:prstGeom prst="rect">
                      <a:avLst/>
                    </a:prstGeom>
                    <a:noFill/>
                    <a:ln>
                      <a:noFill/>
                    </a:ln>
                  </pic:spPr>
                </pic:pic>
              </a:graphicData>
            </a:graphic>
          </wp:inline>
        </w:drawing>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A. Nấm mộc nhĩ</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t>B. Nấm đông cô</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C. Nấm đông trùng hạ thảo</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D. Nấm linh chi</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b/>
          <w:bCs/>
          <w:color w:val="333333"/>
          <w:sz w:val="28"/>
          <w:szCs w:val="28"/>
          <w:lang w:val="en-US"/>
        </w:rPr>
        <w:t>Câu 20:</w:t>
      </w:r>
      <w:r w:rsidRPr="000047E4">
        <w:rPr>
          <w:rFonts w:ascii="Times New Roman" w:eastAsia="Times New Roman" w:hAnsi="Times New Roman" w:cs="Times New Roman"/>
          <w:color w:val="333333"/>
          <w:sz w:val="28"/>
          <w:szCs w:val="28"/>
          <w:lang w:val="en-US"/>
        </w:rPr>
        <w:t> Sự khác nhau giữa nấm men và nấm ăn là</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A. Nấm ăn có kích cỡ nhất định còn nấm men thì không</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B. Nấm ăn có màu sắc nhất định còn nấm men thì không</w:t>
      </w:r>
    </w:p>
    <w:p w:rsidR="000047E4" w:rsidRPr="000047E4" w:rsidRDefault="000047E4" w:rsidP="000047E4">
      <w:pPr>
        <w:spacing w:after="0" w:line="450" w:lineRule="atLeast"/>
        <w:outlineLvl w:val="5"/>
        <w:rPr>
          <w:rFonts w:ascii="Times New Roman" w:eastAsia="Times New Roman" w:hAnsi="Times New Roman" w:cs="Times New Roman"/>
          <w:b/>
          <w:bCs/>
          <w:color w:val="000000" w:themeColor="text1"/>
          <w:sz w:val="28"/>
          <w:szCs w:val="28"/>
          <w:lang w:val="en-US"/>
        </w:rPr>
      </w:pPr>
      <w:r w:rsidRPr="000047E4">
        <w:rPr>
          <w:rFonts w:ascii="Times New Roman" w:eastAsia="Times New Roman" w:hAnsi="Times New Roman" w:cs="Times New Roman"/>
          <w:b/>
          <w:bCs/>
          <w:color w:val="000000" w:themeColor="text1"/>
          <w:sz w:val="28"/>
          <w:szCs w:val="28"/>
          <w:lang w:val="en-US"/>
        </w:rPr>
        <w:lastRenderedPageBreak/>
        <w:t>C. Hầu hết nấm ăn đều có thể quan sát bằng mắt thường còn nấm men phải quan sát bằng kính hiển vi</w:t>
      </w:r>
    </w:p>
    <w:p w:rsidR="000047E4" w:rsidRPr="000047E4" w:rsidRDefault="000047E4" w:rsidP="000047E4">
      <w:pPr>
        <w:spacing w:after="0" w:line="510" w:lineRule="atLeast"/>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D. Nấm ăn có hình dạng cố định còn nấm men thì không</w:t>
      </w:r>
    </w:p>
    <w:p w:rsidR="000047E4" w:rsidRPr="000047E4" w:rsidRDefault="000047E4" w:rsidP="000047E4">
      <w:pPr>
        <w:spacing w:after="0" w:line="240" w:lineRule="auto"/>
        <w:rPr>
          <w:rFonts w:ascii="Times New Roman" w:eastAsia="Times New Roman" w:hAnsi="Times New Roman" w:cs="Times New Roman"/>
          <w:color w:val="333333"/>
          <w:sz w:val="28"/>
          <w:szCs w:val="28"/>
          <w:lang w:val="en-US"/>
        </w:rPr>
      </w:pPr>
      <w:r w:rsidRPr="000047E4">
        <w:rPr>
          <w:rFonts w:ascii="Times New Roman" w:eastAsia="Times New Roman" w:hAnsi="Times New Roman" w:cs="Times New Roman"/>
          <w:color w:val="333333"/>
          <w:sz w:val="28"/>
          <w:szCs w:val="28"/>
          <w:lang w:val="en-US"/>
        </w:rPr>
        <w:t> </w:t>
      </w:r>
    </w:p>
    <w:p w:rsidR="00C93C33" w:rsidRPr="000047E4" w:rsidRDefault="00C93C33" w:rsidP="000047E4">
      <w:pPr>
        <w:spacing w:after="0"/>
        <w:rPr>
          <w:rFonts w:ascii="Times New Roman" w:hAnsi="Times New Roman" w:cs="Times New Roman"/>
          <w:sz w:val="28"/>
          <w:szCs w:val="28"/>
        </w:rPr>
      </w:pPr>
    </w:p>
    <w:sectPr w:rsidR="00C93C33" w:rsidRPr="00004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822"/>
    <w:multiLevelType w:val="multilevel"/>
    <w:tmpl w:val="6FC0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87A93"/>
    <w:multiLevelType w:val="multilevel"/>
    <w:tmpl w:val="4DDC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D2F91"/>
    <w:multiLevelType w:val="multilevel"/>
    <w:tmpl w:val="2E1E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B240D"/>
    <w:multiLevelType w:val="multilevel"/>
    <w:tmpl w:val="71B2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15820"/>
    <w:multiLevelType w:val="multilevel"/>
    <w:tmpl w:val="2874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2B49BC"/>
    <w:multiLevelType w:val="multilevel"/>
    <w:tmpl w:val="DB00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A7A38"/>
    <w:multiLevelType w:val="multilevel"/>
    <w:tmpl w:val="2740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81B2F"/>
    <w:multiLevelType w:val="multilevel"/>
    <w:tmpl w:val="01F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D52C6F"/>
    <w:multiLevelType w:val="multilevel"/>
    <w:tmpl w:val="B95E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E27E4"/>
    <w:multiLevelType w:val="multilevel"/>
    <w:tmpl w:val="0584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340F81"/>
    <w:multiLevelType w:val="multilevel"/>
    <w:tmpl w:val="DF14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62A08"/>
    <w:multiLevelType w:val="multilevel"/>
    <w:tmpl w:val="5980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140233"/>
    <w:multiLevelType w:val="multilevel"/>
    <w:tmpl w:val="2AA6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3D60C3"/>
    <w:multiLevelType w:val="multilevel"/>
    <w:tmpl w:val="B364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6C5F0E"/>
    <w:multiLevelType w:val="multilevel"/>
    <w:tmpl w:val="BBA2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C099F"/>
    <w:multiLevelType w:val="multilevel"/>
    <w:tmpl w:val="8B04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F7BFA"/>
    <w:multiLevelType w:val="multilevel"/>
    <w:tmpl w:val="E576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54795F"/>
    <w:multiLevelType w:val="multilevel"/>
    <w:tmpl w:val="241C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B23D3"/>
    <w:multiLevelType w:val="multilevel"/>
    <w:tmpl w:val="2D6C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262F4E"/>
    <w:multiLevelType w:val="multilevel"/>
    <w:tmpl w:val="E062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10"/>
  </w:num>
  <w:num w:numId="4">
    <w:abstractNumId w:val="11"/>
  </w:num>
  <w:num w:numId="5">
    <w:abstractNumId w:val="18"/>
  </w:num>
  <w:num w:numId="6">
    <w:abstractNumId w:val="14"/>
  </w:num>
  <w:num w:numId="7">
    <w:abstractNumId w:val="12"/>
  </w:num>
  <w:num w:numId="8">
    <w:abstractNumId w:val="4"/>
  </w:num>
  <w:num w:numId="9">
    <w:abstractNumId w:val="16"/>
  </w:num>
  <w:num w:numId="10">
    <w:abstractNumId w:val="0"/>
  </w:num>
  <w:num w:numId="11">
    <w:abstractNumId w:val="15"/>
  </w:num>
  <w:num w:numId="12">
    <w:abstractNumId w:val="13"/>
  </w:num>
  <w:num w:numId="13">
    <w:abstractNumId w:val="5"/>
  </w:num>
  <w:num w:numId="14">
    <w:abstractNumId w:val="3"/>
  </w:num>
  <w:num w:numId="15">
    <w:abstractNumId w:val="7"/>
  </w:num>
  <w:num w:numId="16">
    <w:abstractNumId w:val="19"/>
  </w:num>
  <w:num w:numId="17">
    <w:abstractNumId w:val="8"/>
  </w:num>
  <w:num w:numId="18">
    <w:abstractNumId w:val="6"/>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7E4"/>
    <w:rsid w:val="000047E4"/>
    <w:rsid w:val="00C9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B0FA"/>
  <w15:chartTrackingRefBased/>
  <w15:docId w15:val="{E3D95AA4-F0CF-4DDC-84DD-EF39A463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6">
    <w:name w:val="heading 6"/>
    <w:basedOn w:val="Normal"/>
    <w:link w:val="Heading6Char"/>
    <w:uiPriority w:val="9"/>
    <w:qFormat/>
    <w:rsid w:val="000047E4"/>
    <w:pPr>
      <w:spacing w:before="100" w:beforeAutospacing="1" w:after="100" w:afterAutospacing="1" w:line="240" w:lineRule="auto"/>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047E4"/>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0047E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719716">
      <w:bodyDiv w:val="1"/>
      <w:marLeft w:val="0"/>
      <w:marRight w:val="0"/>
      <w:marTop w:val="0"/>
      <w:marBottom w:val="0"/>
      <w:divBdr>
        <w:top w:val="none" w:sz="0" w:space="0" w:color="auto"/>
        <w:left w:val="none" w:sz="0" w:space="0" w:color="auto"/>
        <w:bottom w:val="none" w:sz="0" w:space="0" w:color="auto"/>
        <w:right w:val="none" w:sz="0" w:space="0" w:color="auto"/>
      </w:divBdr>
      <w:divsChild>
        <w:div w:id="810055624">
          <w:marLeft w:val="0"/>
          <w:marRight w:val="0"/>
          <w:marTop w:val="0"/>
          <w:marBottom w:val="0"/>
          <w:divBdr>
            <w:top w:val="none" w:sz="0" w:space="0" w:color="auto"/>
            <w:left w:val="none" w:sz="0" w:space="0" w:color="auto"/>
            <w:bottom w:val="none" w:sz="0" w:space="0" w:color="auto"/>
            <w:right w:val="none" w:sz="0" w:space="0" w:color="auto"/>
          </w:divBdr>
          <w:divsChild>
            <w:div w:id="8374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Latitude 5500</dc:creator>
  <cp:keywords/>
  <dc:description/>
  <cp:lastModifiedBy>Latitude 5500</cp:lastModifiedBy>
  <cp:revision>1</cp:revision>
  <dcterms:created xsi:type="dcterms:W3CDTF">2025-03-26T16:00:00Z</dcterms:created>
  <dcterms:modified xsi:type="dcterms:W3CDTF">2025-03-26T16:05:00Z</dcterms:modified>
</cp:coreProperties>
</file>