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001F" w14:textId="77777777" w:rsidR="006B6A07" w:rsidRDefault="006B6A07" w:rsidP="00E379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KẾ HOẠCH BÀI DẠY</w:t>
      </w:r>
    </w:p>
    <w:p w14:paraId="7AB488FD" w14:textId="77777777" w:rsidR="00D0555B" w:rsidRPr="00364BB0" w:rsidRDefault="006B6A07" w:rsidP="00E379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Môn: T</w:t>
      </w:r>
      <w:r w:rsidR="00D0555B" w:rsidRPr="00364BB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iếng Việt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lớp 2</w:t>
      </w:r>
    </w:p>
    <w:p w14:paraId="7AF8490B" w14:textId="29F5CB5D" w:rsidR="00D0555B" w:rsidRPr="00364BB0" w:rsidRDefault="00D0555B" w:rsidP="00E379B8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4BB0">
        <w:rPr>
          <w:rFonts w:ascii="Times New Roman" w:eastAsia="Calibri" w:hAnsi="Times New Roman" w:cs="Times New Roman"/>
          <w:b/>
          <w:bCs/>
          <w:sz w:val="28"/>
          <w:szCs w:val="28"/>
        </w:rPr>
        <w:t>LUYỆN TẬP: MỞ RỘNG VỐN TỪ VỀ CÁC LOÀI VẬT NHỎ BÉ</w:t>
      </w:r>
    </w:p>
    <w:p w14:paraId="22172402" w14:textId="18B78FD4" w:rsidR="00D0555B" w:rsidRDefault="00D0555B" w:rsidP="00E379B8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4BB0">
        <w:rPr>
          <w:rFonts w:ascii="Times New Roman" w:eastAsia="Calibri" w:hAnsi="Times New Roman" w:cs="Times New Roman"/>
          <w:b/>
          <w:bCs/>
          <w:sz w:val="28"/>
          <w:szCs w:val="28"/>
        </w:rPr>
        <w:t>DẤU CHẤM, DẤU CHẤM HỎI</w:t>
      </w:r>
    </w:p>
    <w:p w14:paraId="55156ECA" w14:textId="557B8DBE" w:rsidR="00E379B8" w:rsidRPr="00E379B8" w:rsidRDefault="00E379B8" w:rsidP="00E379B8">
      <w:pPr>
        <w:spacing w:after="0" w:line="288" w:lineRule="auto"/>
        <w:ind w:left="360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79B8">
        <w:rPr>
          <w:rFonts w:ascii="Times New Roman" w:eastAsia="Calibri" w:hAnsi="Times New Roman" w:cs="Times New Roman"/>
          <w:bCs/>
          <w:sz w:val="28"/>
          <w:szCs w:val="28"/>
        </w:rPr>
        <w:t>- GV: Phạ</w:t>
      </w:r>
      <w:r w:rsidR="004C6483">
        <w:rPr>
          <w:rFonts w:ascii="Times New Roman" w:eastAsia="Calibri" w:hAnsi="Times New Roman" w:cs="Times New Roman"/>
          <w:bCs/>
          <w:sz w:val="28"/>
          <w:szCs w:val="28"/>
        </w:rPr>
        <w:t>m T</w:t>
      </w:r>
      <w:r w:rsidRPr="00E379B8">
        <w:rPr>
          <w:rFonts w:ascii="Times New Roman" w:eastAsia="Calibri" w:hAnsi="Times New Roman" w:cs="Times New Roman"/>
          <w:bCs/>
          <w:sz w:val="28"/>
          <w:szCs w:val="28"/>
        </w:rPr>
        <w:t>hị Hồng Ngân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SN: 1972</w:t>
      </w:r>
    </w:p>
    <w:p w14:paraId="4E250B79" w14:textId="0F88E2E5" w:rsidR="00E379B8" w:rsidRPr="00E379B8" w:rsidRDefault="00E379B8" w:rsidP="00E379B8">
      <w:pPr>
        <w:spacing w:after="0" w:line="288" w:lineRule="auto"/>
        <w:ind w:left="360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79B8">
        <w:rPr>
          <w:rFonts w:ascii="Times New Roman" w:eastAsia="Calibri" w:hAnsi="Times New Roman" w:cs="Times New Roman"/>
          <w:bCs/>
          <w:sz w:val="28"/>
          <w:szCs w:val="28"/>
        </w:rPr>
        <w:t>- Đơn vị: Trường Tiểu học Trung Lập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0A5E892" w14:textId="42512DFB" w:rsidR="00E379B8" w:rsidRPr="00E86951" w:rsidRDefault="00E379B8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86951">
        <w:rPr>
          <w:rFonts w:ascii="Times New Roman" w:eastAsia="Times New Roman" w:hAnsi="Times New Roman" w:cs="Times New Roman"/>
          <w:b/>
          <w:bCs/>
          <w:sz w:val="26"/>
          <w:szCs w:val="28"/>
        </w:rPr>
        <w:t>I. YÊU CẦU CẦN ĐẠT</w:t>
      </w:r>
    </w:p>
    <w:p w14:paraId="14924949" w14:textId="11751514" w:rsidR="00D0555B" w:rsidRPr="00364BB0" w:rsidRDefault="006B6A07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E379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0555B" w:rsidRPr="00364BB0"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thức, kĩ năng:</w:t>
      </w:r>
    </w:p>
    <w:p w14:paraId="4B12422C" w14:textId="76D50E8F" w:rsidR="00565D76" w:rsidRPr="00364BB0" w:rsidRDefault="00E379B8" w:rsidP="00E379B8">
      <w:pPr>
        <w:spacing w:after="0" w:line="288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F26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r w:rsidR="00565D76" w:rsidRPr="00364BB0">
        <w:rPr>
          <w:rFonts w:ascii="Times New Roman" w:hAnsi="Times New Roman" w:cs="Times New Roman"/>
          <w:sz w:val="28"/>
          <w:szCs w:val="28"/>
        </w:rPr>
        <w:t xml:space="preserve">hiểu và biết thêm về các loài vật </w:t>
      </w:r>
      <w:r w:rsidR="00AF265D">
        <w:rPr>
          <w:rFonts w:ascii="Times New Roman" w:hAnsi="Times New Roman" w:cs="Times New Roman"/>
          <w:sz w:val="28"/>
          <w:szCs w:val="28"/>
        </w:rPr>
        <w:t>n</w:t>
      </w:r>
      <w:r w:rsidR="00565D76" w:rsidRPr="00364BB0">
        <w:rPr>
          <w:rFonts w:ascii="Times New Roman" w:hAnsi="Times New Roman" w:cs="Times New Roman"/>
          <w:sz w:val="28"/>
          <w:szCs w:val="28"/>
        </w:rPr>
        <w:t>hỏ</w:t>
      </w:r>
      <w:r w:rsidR="00AF265D">
        <w:rPr>
          <w:rFonts w:ascii="Times New Roman" w:hAnsi="Times New Roman" w:cs="Times New Roman"/>
          <w:sz w:val="28"/>
          <w:szCs w:val="28"/>
        </w:rPr>
        <w:t xml:space="preserve"> bé</w:t>
      </w:r>
      <w:r w:rsidR="00565D76" w:rsidRPr="00364B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8164DC" w14:textId="02308B24" w:rsidR="00565D76" w:rsidRPr="00E379B8" w:rsidRDefault="001C2403" w:rsidP="00E379B8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6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D76" w:rsidRPr="00364BB0">
        <w:rPr>
          <w:rFonts w:ascii="Times New Roman" w:hAnsi="Times New Roman" w:cs="Times New Roman"/>
          <w:sz w:val="28"/>
          <w:szCs w:val="28"/>
        </w:rPr>
        <w:t>Mở rộng vốn từ vựng liên quan đến các loài vật nhỏ</w:t>
      </w:r>
      <w:r w:rsidR="00AF265D">
        <w:rPr>
          <w:rFonts w:ascii="Times New Roman" w:hAnsi="Times New Roman" w:cs="Times New Roman"/>
          <w:sz w:val="28"/>
          <w:szCs w:val="28"/>
        </w:rPr>
        <w:t xml:space="preserve"> bé</w:t>
      </w:r>
      <w:r w:rsidR="00565D76" w:rsidRPr="00364BB0">
        <w:rPr>
          <w:rFonts w:ascii="Times New Roman" w:hAnsi="Times New Roman" w:cs="Times New Roman"/>
          <w:sz w:val="28"/>
          <w:szCs w:val="28"/>
        </w:rPr>
        <w:t>.</w:t>
      </w:r>
    </w:p>
    <w:p w14:paraId="7D06FB59" w14:textId="1B569682" w:rsidR="00D0555B" w:rsidRPr="00364BB0" w:rsidRDefault="00D0555B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BB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B6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4BB0">
        <w:rPr>
          <w:rFonts w:ascii="Times New Roman" w:eastAsia="Times New Roman" w:hAnsi="Times New Roman" w:cs="Times New Roman"/>
          <w:bCs/>
          <w:sz w:val="28"/>
          <w:szCs w:val="28"/>
        </w:rPr>
        <w:t>Luyện tập sử dụng dấu chấm, dấu chấm hỏi.</w:t>
      </w:r>
    </w:p>
    <w:p w14:paraId="0FE584B7" w14:textId="77777777" w:rsidR="00D0555B" w:rsidRPr="00364BB0" w:rsidRDefault="006B6A07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N</w:t>
      </w:r>
      <w:r w:rsidR="00D0555B" w:rsidRPr="00364BB0">
        <w:rPr>
          <w:rFonts w:ascii="Times New Roman" w:eastAsia="Times New Roman" w:hAnsi="Times New Roman" w:cs="Times New Roman"/>
          <w:b/>
          <w:bCs/>
          <w:sz w:val="28"/>
          <w:szCs w:val="28"/>
        </w:rPr>
        <w:t>ăng lực và phẩm chất:</w:t>
      </w:r>
    </w:p>
    <w:p w14:paraId="73210BDC" w14:textId="53431106" w:rsidR="00D0555B" w:rsidRPr="00364BB0" w:rsidRDefault="00D0555B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BB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B6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4BB0">
        <w:rPr>
          <w:rFonts w:ascii="Times New Roman" w:eastAsia="Times New Roman" w:hAnsi="Times New Roman" w:cs="Times New Roman"/>
          <w:bCs/>
          <w:sz w:val="28"/>
          <w:szCs w:val="28"/>
        </w:rPr>
        <w:t>Phát triển vốn từ chỉ sự vật, chỉ hoạt động.</w:t>
      </w:r>
    </w:p>
    <w:p w14:paraId="55D0FDA4" w14:textId="4EF0F93B" w:rsidR="00D0555B" w:rsidRPr="00364BB0" w:rsidRDefault="00D0555B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BB0">
        <w:rPr>
          <w:rFonts w:ascii="Times New Roman" w:eastAsia="Times New Roman" w:hAnsi="Times New Roman" w:cs="Times New Roman"/>
          <w:bCs/>
          <w:sz w:val="28"/>
          <w:szCs w:val="28"/>
        </w:rPr>
        <w:t>- Rèn kĩ năng nói, viết câu hỏi – đáp.</w:t>
      </w:r>
    </w:p>
    <w:p w14:paraId="4D9F6D32" w14:textId="0B673A59" w:rsidR="00D0555B" w:rsidRPr="00E86951" w:rsidRDefault="00E379B8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86951">
        <w:rPr>
          <w:rFonts w:ascii="Times New Roman" w:eastAsia="Times New Roman" w:hAnsi="Times New Roman" w:cs="Times New Roman"/>
          <w:b/>
          <w:bCs/>
          <w:sz w:val="26"/>
          <w:szCs w:val="28"/>
        </w:rPr>
        <w:t>II. ĐỒ DÙNG DẠY HỌC</w:t>
      </w:r>
    </w:p>
    <w:p w14:paraId="782CF13A" w14:textId="188A6990" w:rsidR="00D0555B" w:rsidRPr="00364BB0" w:rsidRDefault="00D0555B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BB0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r w:rsidR="00E379B8">
        <w:rPr>
          <w:rFonts w:ascii="Times New Roman" w:eastAsia="Times New Roman" w:hAnsi="Times New Roman" w:cs="Times New Roman"/>
          <w:sz w:val="28"/>
          <w:szCs w:val="28"/>
        </w:rPr>
        <w:t>PowerPoint</w:t>
      </w:r>
      <w:r w:rsidR="00AF265D">
        <w:rPr>
          <w:rFonts w:ascii="Times New Roman" w:eastAsia="Times New Roman" w:hAnsi="Times New Roman" w:cs="Times New Roman"/>
          <w:sz w:val="28"/>
          <w:szCs w:val="28"/>
        </w:rPr>
        <w:t>, máy soi</w:t>
      </w:r>
      <w:r w:rsidR="00E37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2F24A5" w14:textId="110075A2" w:rsidR="00D0555B" w:rsidRPr="00364BB0" w:rsidRDefault="00D0555B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BB0">
        <w:rPr>
          <w:rFonts w:ascii="Times New Roman" w:eastAsia="Times New Roman" w:hAnsi="Times New Roman" w:cs="Times New Roman"/>
          <w:sz w:val="28"/>
          <w:szCs w:val="28"/>
        </w:rPr>
        <w:t xml:space="preserve">- HS: </w:t>
      </w:r>
      <w:r w:rsidR="00AF265D">
        <w:rPr>
          <w:rFonts w:ascii="Times New Roman" w:eastAsia="Times New Roman" w:hAnsi="Times New Roman" w:cs="Times New Roman"/>
          <w:sz w:val="28"/>
          <w:szCs w:val="28"/>
        </w:rPr>
        <w:t>SGK, vở</w:t>
      </w:r>
      <w:r w:rsidR="00E37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9DC167" w14:textId="42D82EB9" w:rsidR="00D0555B" w:rsidRPr="00E86951" w:rsidRDefault="00E379B8" w:rsidP="00E379B8">
      <w:pPr>
        <w:spacing w:after="0" w:line="288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86951">
        <w:rPr>
          <w:rFonts w:ascii="Times New Roman" w:eastAsia="Times New Roman" w:hAnsi="Times New Roman" w:cs="Times New Roman"/>
          <w:b/>
          <w:bCs/>
          <w:sz w:val="26"/>
          <w:szCs w:val="28"/>
        </w:rPr>
        <w:t>III. CÁC HOẠT ĐỘNG DẠY HỌC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0555B" w:rsidRPr="00364BB0" w14:paraId="7A6A319C" w14:textId="77777777" w:rsidTr="006B31A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92D" w14:textId="77777777" w:rsidR="00D0555B" w:rsidRPr="00364BB0" w:rsidRDefault="00D0555B" w:rsidP="00E379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Hoạt động của GV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776" w14:textId="77777777" w:rsidR="00D0555B" w:rsidRPr="00364BB0" w:rsidRDefault="00D0555B" w:rsidP="00E379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Hoạt động của HS</w:t>
            </w:r>
          </w:p>
        </w:tc>
      </w:tr>
      <w:tr w:rsidR="00D0555B" w:rsidRPr="00364BB0" w14:paraId="581CC362" w14:textId="77777777" w:rsidTr="006B31A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19E" w14:textId="7A853FD4" w:rsidR="006A20D4" w:rsidRDefault="003F1AE0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68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="00E379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68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Khởi động</w:t>
            </w:r>
            <w:r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7101B2CF" w14:textId="1E02386E" w:rsidR="005D3DD9" w:rsidRDefault="006A20D4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F38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GV tổ chức cho </w:t>
            </w:r>
            <w:r w:rsidR="00E379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r w:rsidR="006B6A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r w:rsidR="006F38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khởi động</w:t>
            </w:r>
            <w:r w:rsidR="006946EE"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F1AE0"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theo lời </w:t>
            </w:r>
            <w:r w:rsidR="006946EE"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bài: “</w:t>
            </w:r>
            <w:r w:rsidR="00B36C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Chú ếch con</w:t>
            </w:r>
            <w:r w:rsidR="0081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E379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B628A7"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6946EE"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5D3DD9"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rong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khi hát, các em chú ý </w:t>
            </w:r>
            <w:r w:rsidR="006F38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xem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bài hát nhắc đến những con vật nào</w:t>
            </w:r>
            <w:r w:rsidR="00E379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nhé.</w:t>
            </w:r>
          </w:p>
          <w:p w14:paraId="0C237274" w14:textId="6C45EAE7" w:rsidR="00E379B8" w:rsidRDefault="00E379B8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Bài hát nhắc đến những con vật nào?</w:t>
            </w:r>
          </w:p>
          <w:p w14:paraId="51518A17" w14:textId="77777777" w:rsidR="00E379B8" w:rsidRPr="00364BB0" w:rsidRDefault="00E379B8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3599BF" w14:textId="1546A807" w:rsidR="005D3DD9" w:rsidRPr="006B31A5" w:rsidRDefault="005D3DD9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4B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Theo em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,</w:t>
            </w:r>
            <w:r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những 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con vật đó </w:t>
            </w:r>
            <w:r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to lớn hay  nhỏ bé?</w:t>
            </w:r>
          </w:p>
          <w:p w14:paraId="61B40201" w14:textId="6E359358" w:rsidR="003F1AE0" w:rsidRPr="006B31A5" w:rsidRDefault="006B31A5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=&gt; GV </w:t>
            </w:r>
            <w:r w:rsidR="00E379B8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d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ẫn dắt vào bài mớ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i: “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Chắc hẳn</w:t>
            </w:r>
            <w:r w:rsidR="00E379B8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các 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em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 đã biết trên thế giới này có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r</w:t>
            </w:r>
            <w:r w:rsidR="00B36C33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ất nhiều loài vật</w:t>
            </w:r>
            <w:r w:rsidR="00683C9E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như:</w:t>
            </w:r>
            <w:r w:rsidR="00B36C33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ếch , cá rô, chim ri</w:t>
            </w:r>
            <w:r w:rsidR="00683C9E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B36C33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… là những </w:t>
            </w:r>
            <w:r w:rsidR="000949BC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con</w:t>
            </w:r>
            <w:r w:rsidR="005D3DD9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vật bé nhỏ</w:t>
            </w:r>
            <w:r w:rsidR="006B6A0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. Và bài học ngày hôm nay sẽ giúp các 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em</w:t>
            </w:r>
            <w:r w:rsidR="006B6A0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mở</w:t>
            </w:r>
            <w:r w:rsidR="005D3DD9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rộng thêm vốn từ về</w:t>
            </w:r>
            <w:r w:rsidR="006B6A0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các loài vật </w:t>
            </w:r>
            <w:r w:rsidR="005D3DD9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bé 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nhỏ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đó</w:t>
            </w:r>
            <w:r w:rsidR="00683C9E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và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 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ôn lại </w:t>
            </w:r>
            <w:r w:rsidR="00B628A7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cách dùng dấu </w:t>
            </w:r>
            <w:r w:rsidR="00141005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chấm, dấu chấm hỏi</w:t>
            </w:r>
            <w:r w:rsidR="00683C9E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</w:p>
          <w:p w14:paraId="51BDDC5E" w14:textId="48FD94DD" w:rsidR="006B6A07" w:rsidRPr="006B31A5" w:rsidRDefault="006B6A07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- GV </w:t>
            </w:r>
            <w:r w:rsidR="00097BA4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yêu cầu </w:t>
            </w:r>
            <w:r w:rsidR="00E379B8"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HS </w:t>
            </w:r>
            <w:r w:rsidRPr="006B31A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ghi vở.</w:t>
            </w:r>
          </w:p>
          <w:p w14:paraId="499F8B76" w14:textId="77777777" w:rsidR="006B31A5" w:rsidRDefault="006B31A5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</w:pPr>
          </w:p>
          <w:p w14:paraId="7BBBF396" w14:textId="60BCE4BA" w:rsidR="00D0555B" w:rsidRDefault="00D0555B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</w:pPr>
            <w:r w:rsidRPr="00364BB0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lastRenderedPageBreak/>
              <w:t xml:space="preserve">2. </w:t>
            </w:r>
            <w:r w:rsidR="00BA68E9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>Khám phá</w:t>
            </w:r>
          </w:p>
          <w:p w14:paraId="42796C69" w14:textId="67C22074" w:rsidR="00E522FE" w:rsidRDefault="00E379B8" w:rsidP="00E379B8">
            <w:pPr>
              <w:shd w:val="clear" w:color="auto" w:fill="FFFFFF" w:themeFill="background1"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- </w:t>
            </w:r>
            <w:r w:rsidR="00E522F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GV: </w:t>
            </w:r>
            <w:r w:rsidR="0097350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Cô có một hộp quà bí mật. </w:t>
            </w:r>
            <w:r w:rsidR="00E522FE" w:rsidRPr="004451C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Để</w:t>
            </w:r>
            <w:r w:rsidR="00C11F1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97350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xem hộp quà bí mật đó là gì thì chúng ta cùng nhau mở</w:t>
            </w:r>
            <w:r w:rsidR="00E522FE" w:rsidRPr="004451C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các </w:t>
            </w:r>
            <w:r w:rsidR="00C11F1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ô cửa</w:t>
            </w:r>
            <w:r w:rsidR="0096654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, thực hiện các yêu cầu</w:t>
            </w:r>
            <w:r w:rsidR="00E522F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DC660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để tìm ra điều bí mật</w:t>
            </w:r>
            <w:r w:rsidR="00C11F1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96654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sau các ô cửa </w:t>
            </w:r>
            <w:r w:rsidR="00DC660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đó </w:t>
            </w:r>
            <w:r w:rsidR="00C11F1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nhé</w:t>
            </w:r>
            <w:r w:rsidR="00E522F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</w:p>
          <w:p w14:paraId="71255B26" w14:textId="733F43A1" w:rsidR="00D0555B" w:rsidRPr="003B0A87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</w:pPr>
            <w:r w:rsidRPr="007E583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>Bài</w:t>
            </w:r>
            <w:r w:rsidR="00404020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 xml:space="preserve"> 1</w:t>
            </w:r>
            <w:r w:rsidR="00DC6609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 xml:space="preserve">: </w:t>
            </w:r>
            <w:r w:rsidR="00DC6609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 xml:space="preserve">(Ô cửa </w:t>
            </w:r>
            <w:r w:rsidR="00E1210A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>1</w:t>
            </w:r>
            <w:r w:rsidR="005B23F6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sv-SE"/>
              </w:rPr>
              <w:t>)</w:t>
            </w:r>
          </w:p>
          <w:p w14:paraId="3D42F571" w14:textId="003B36B8" w:rsidR="00B779DE" w:rsidRPr="005B23F6" w:rsidRDefault="00B779DE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>- Video</w:t>
            </w:r>
          </w:p>
          <w:p w14:paraId="4126BF5C" w14:textId="3D3FDCD3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 xml:space="preserve">- GV gọi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 xml:space="preserve">HS 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>đọc bài</w:t>
            </w:r>
            <w:r w:rsidR="00B779D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 xml:space="preserve"> 1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>.</w:t>
            </w:r>
          </w:p>
          <w:p w14:paraId="0687FE53" w14:textId="1D42839B" w:rsidR="00D0555B" w:rsidRPr="00364BB0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>+</w:t>
            </w:r>
            <w:r w:rsidR="00D0555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sv-SE"/>
              </w:rPr>
              <w:t xml:space="preserve"> Bài yêu cầu làm gì?</w:t>
            </w:r>
          </w:p>
          <w:p w14:paraId="2A3457B9" w14:textId="3F3FA463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YC HS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thảo luận nhóm đôi,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gạch chân dưới các từ chỉ loài vật nhỏ bé có trong đoạn thơ trên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62533002" w14:textId="108FE162" w:rsidR="00EC1681" w:rsidRDefault="0081729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7E583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 gọi đ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ại diện nhóm đọc các từ.</w:t>
            </w:r>
          </w:p>
          <w:p w14:paraId="7AC620D3" w14:textId="77777777" w:rsidR="006B31A5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232D3349" w14:textId="75DA999B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GV gọi HS 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lên </w:t>
            </w:r>
            <w:r w:rsidR="007E583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bảng 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chỉ và</w:t>
            </w:r>
            <w:r w:rsidR="007E583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nói tên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từng con vật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  <w:r w:rsidR="00EA59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(Gv hiện kênh chữ </w:t>
            </w:r>
            <w:r w:rsidR="00E1210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dưới</w:t>
            </w:r>
            <w:r w:rsidR="00EA59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tranh.)</w:t>
            </w:r>
          </w:p>
          <w:p w14:paraId="48B880F9" w14:textId="65536CDB" w:rsidR="006A20D4" w:rsidRPr="00364BB0" w:rsidRDefault="00DC660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5864C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 chiếu v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i deo (Lời cảm ơn của đom đóm.)</w:t>
            </w:r>
          </w:p>
          <w:p w14:paraId="52A61508" w14:textId="3E51A98C" w:rsidR="00FD299C" w:rsidRDefault="00FD299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GV: Những từ em vừa tìm được: dế, sên, đom đóm là những từ chỉ loài vật nhỏ bé.</w:t>
            </w:r>
          </w:p>
          <w:p w14:paraId="0269846C" w14:textId="5019FDEC" w:rsidR="0081729A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+ </w:t>
            </w:r>
            <w:r w:rsidR="00FD299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Vậy em hãy t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ìm thêm những</w:t>
            </w:r>
            <w:r w:rsidR="00AD7F8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con vật 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nhỏ </w:t>
            </w:r>
            <w:r w:rsidR="0063002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bé 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khác mà em biết</w:t>
            </w:r>
            <w:r w:rsidR="00FD299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?</w:t>
            </w:r>
          </w:p>
          <w:p w14:paraId="2509C40E" w14:textId="0C404C51" w:rsidR="0081729A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Trong số những con vật </w:t>
            </w:r>
            <w:r w:rsidR="005B23F6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đó</w:t>
            </w:r>
            <w:r w:rsidR="00FD299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con nào có ích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 con nào có hại?</w:t>
            </w:r>
          </w:p>
          <w:p w14:paraId="02B315FF" w14:textId="527CB0E1" w:rsidR="0081729A" w:rsidRDefault="0081729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Những con vật </w:t>
            </w:r>
            <w:r w:rsidR="00AD7F8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mang lại lợi ích em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phải làm gì?</w:t>
            </w:r>
          </w:p>
          <w:p w14:paraId="73121237" w14:textId="14F216C3" w:rsidR="00D8702D" w:rsidRDefault="0081729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3002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Với n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hững con vật có hại em phải làm gì?</w:t>
            </w:r>
          </w:p>
          <w:p w14:paraId="3575492B" w14:textId="42279708" w:rsidR="00EC1681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=&gt;</w:t>
            </w:r>
            <w:r w:rsidR="005D3DD9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Như vậy</w:t>
            </w:r>
            <w:r w:rsidR="00375E0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</w:t>
            </w:r>
            <w:r w:rsidR="005D3DD9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qua bài tập 1 đã giúp chúng ta hiểu thêm về một số loài vật nhỏ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bé,</w:t>
            </w:r>
            <w:r w:rsidR="00CA461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cũng như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lợi ích </w:t>
            </w:r>
            <w:r w:rsidR="00CA461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và </w:t>
            </w:r>
            <w:r w:rsidR="0081729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tác hại của chúng.</w:t>
            </w:r>
          </w:p>
          <w:p w14:paraId="7F89F323" w14:textId="55EC4866" w:rsidR="005B23F6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 </w:t>
            </w:r>
            <w:r w:rsidR="00EC168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C648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</w:t>
            </w:r>
            <w:r w:rsidR="0052340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ác em đã hoàn thành rất tốt yêu cầu của bài tập 1. </w:t>
            </w:r>
            <w:r w:rsidR="004C648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Chúng</w:t>
            </w:r>
            <w:r w:rsidR="0052340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mình cùng xem bạn đom đóm </w:t>
            </w:r>
            <w:r w:rsidR="000C465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lại </w:t>
            </w:r>
            <w:r w:rsidR="0052340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muốn nói với chúng ta điều gì nhé.</w:t>
            </w:r>
          </w:p>
          <w:p w14:paraId="3CC2E095" w14:textId="7FF99599" w:rsidR="00EA6C7A" w:rsidRDefault="005B23F6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GV chiếu video</w:t>
            </w:r>
            <w:r w:rsidR="004C648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56EF3C46" w14:textId="79F18A6E" w:rsidR="00D0555B" w:rsidRPr="003B0A87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EA6C7A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Bài</w:t>
            </w:r>
            <w:r w:rsidR="00CF18BB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CF18BB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2</w:t>
            </w:r>
            <w:r w:rsidR="00025394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(Ô cửa 2)</w:t>
            </w:r>
          </w:p>
          <w:p w14:paraId="32E82D03" w14:textId="65962A04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Gọi HS đọ</w:t>
            </w:r>
            <w:r w:rsidR="00EA6C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 bài 2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10138EEE" w14:textId="1488617F" w:rsidR="00D0555B" w:rsidRPr="00364BB0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D0555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Bài </w:t>
            </w:r>
            <w:r w:rsidR="00EA6C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yêu cầu</w:t>
            </w:r>
            <w:r w:rsidR="00D0555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làm gì?</w:t>
            </w:r>
          </w:p>
          <w:p w14:paraId="595EF4D6" w14:textId="77777777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Gọi HS đọc các từ ngữ ở cột A, cột B.</w:t>
            </w:r>
          </w:p>
          <w:p w14:paraId="2AE38E4F" w14:textId="5CE44541" w:rsidR="00D74EC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+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Những từ ngữ cột A là những từ ngữ chỉ gì ?</w:t>
            </w:r>
          </w:p>
          <w:p w14:paraId="76D73AFF" w14:textId="3D4D02CC" w:rsidR="00D74EC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Những từ ngữ cột B là những từ ngữ chỉ gì ?</w:t>
            </w:r>
          </w:p>
          <w:p w14:paraId="39FF41B9" w14:textId="77870307" w:rsidR="000949BC" w:rsidRDefault="006B6A07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 yêu cầu H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S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thảo luận nhóm đôi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A6C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(</w:t>
            </w:r>
            <w:r w:rsidR="008274B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phút</w:t>
            </w:r>
            <w:r w:rsidR="00EA6C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="003052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 làm vào SGK.</w:t>
            </w:r>
          </w:p>
          <w:p w14:paraId="10891E11" w14:textId="679427C1" w:rsid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YC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làm sách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.</w:t>
            </w:r>
          </w:p>
          <w:p w14:paraId="2B6FD7BD" w14:textId="4B9CC349" w:rsidR="000B54B7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8274B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s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oi bài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436253CE" w14:textId="013AEC4E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Nhận xét, khen ngợi HS.</w:t>
            </w:r>
          </w:p>
          <w:p w14:paraId="2E56EF66" w14:textId="13AA789E" w:rsidR="00D74EC5" w:rsidRDefault="000B54B7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G</w:t>
            </w:r>
            <w:r w:rsidR="00B274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: Chiếu 3 câu hoàn chỉnh và hỏi:</w:t>
            </w:r>
          </w:p>
          <w:p w14:paraId="582AF897" w14:textId="56131A47" w:rsidR="00D74EC5" w:rsidRPr="00032C58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0B54B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032C5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 c</w:t>
            </w:r>
            <w:r w:rsidR="00D74EC5" w:rsidRPr="00032C5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âu này nói lên nội dung gì?</w:t>
            </w:r>
          </w:p>
          <w:p w14:paraId="038F9F36" w14:textId="77777777" w:rsidR="00D74EC5" w:rsidRDefault="00D74EC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1C9A151" w14:textId="03BAB38C" w:rsidR="00C53E54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Em hãy đặt 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1 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câu 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nói 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về lợi ích của loài vật nhỏ bé khác</w:t>
            </w:r>
            <w:r w:rsidR="00032C5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?</w:t>
            </w:r>
          </w:p>
          <w:p w14:paraId="7A147AEF" w14:textId="1EB391C9" w:rsidR="003D390B" w:rsidRPr="00F0183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=&gt;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032C5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: </w:t>
            </w:r>
            <w:r w:rsidR="00032C5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Q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ua BT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</w:t>
            </w:r>
            <w:r w:rsidR="00032C5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chúng ta nắm được lợi ích của </w:t>
            </w:r>
            <w:r w:rsidR="00B274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một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số loài vật nhỏ bé 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đồng thời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củng cố </w:t>
            </w:r>
            <w:r w:rsidR="009062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cho ta về 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</w:t>
            </w:r>
            <w:r w:rsid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âu nêu hoạt động</w:t>
            </w:r>
            <w:r w:rsidR="009062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là câu thường có 2 bộ phận. Bộ phận đứng trước là những từ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ngữ</w:t>
            </w:r>
            <w:r w:rsidR="009062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chỉ sự vật, bộ phận đứng sau là những từ 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ngữ</w:t>
            </w:r>
            <w:r w:rsidR="009062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chỉ hoạt động</w:t>
            </w:r>
            <w:r w:rsidR="00F0183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của sự vật đó.</w:t>
            </w:r>
          </w:p>
          <w:p w14:paraId="7EBD2EB6" w14:textId="4FC1349C" w:rsidR="00D0555B" w:rsidRPr="003B0A87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53E5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Bài 3:</w:t>
            </w:r>
            <w:r w:rsidR="00FE0F4B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EC63E5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(Ô cửa 3)</w:t>
            </w:r>
          </w:p>
          <w:p w14:paraId="3AB6011E" w14:textId="7E627CA4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Gọi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đọc</w:t>
            </w:r>
            <w:r w:rsidR="00DA4AE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bài 3.</w:t>
            </w:r>
          </w:p>
          <w:p w14:paraId="73559F42" w14:textId="31C9F277" w:rsidR="00F04BE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F04BE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Bài có mấy </w:t>
            </w:r>
            <w:r w:rsid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yêu cầu, đó là những yêu cầu nào</w:t>
            </w:r>
            <w:r w:rsidR="00F04BE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?</w:t>
            </w:r>
          </w:p>
          <w:p w14:paraId="3172CFE2" w14:textId="3CED014D" w:rsidR="00BB21C7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BB21C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Quan sát kĩ các tranh và cho cô biết nội dung từng tranh vẽ gì?</w:t>
            </w:r>
          </w:p>
          <w:p w14:paraId="155EA229" w14:textId="097CF33E" w:rsidR="004F1BFD" w:rsidRDefault="00F04BE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GV 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gọi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hs đọc mẫu</w:t>
            </w:r>
          </w:p>
          <w:p w14:paraId="39CBB038" w14:textId="6A7FACF9" w:rsidR="003D390B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 w:rsidR="00E8199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</w:t>
            </w:r>
            <w:r w:rsidR="00E8199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phân tích mẫu.</w:t>
            </w:r>
          </w:p>
          <w:p w14:paraId="56343334" w14:textId="71F84C5F" w:rsidR="00F04BE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F04BE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Ngoài sống trong hang chuột còn sống ở</w:t>
            </w:r>
            <w:r w:rsidR="006B31A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đâu</w:t>
            </w:r>
            <w:r w:rsidR="00F04BE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?</w:t>
            </w:r>
          </w:p>
          <w:p w14:paraId="5D96BBB7" w14:textId="77777777" w:rsidR="006B31A5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9E630DB" w14:textId="77777777" w:rsidR="006B31A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D0555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Bây giờ các em thực hiện yêu cầu thứ nhất bằng việc</w:t>
            </w:r>
            <w:r w:rsidR="00DA4AE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hỏi đáp trong nhóm 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đôi</w:t>
            </w:r>
            <w:r w:rsidR="00B7477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(</w:t>
            </w:r>
            <w:r w:rsidR="00BB21C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</w:t>
            </w:r>
            <w:r w:rsidR="00B7477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phút 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47643973" w14:textId="3E5ABBDF" w:rsidR="00D0555B" w:rsidRPr="00364BB0" w:rsidRDefault="00044A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GV quan sát giúp đỡ.</w:t>
            </w:r>
          </w:p>
          <w:p w14:paraId="00FB49CC" w14:textId="2A9A09AB" w:rsidR="00364BB0" w:rsidRPr="00364BB0" w:rsidRDefault="00B74771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 g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ọi HS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hỏi đáp theo cặp</w:t>
            </w:r>
            <w:r w:rsidR="007B33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trước lớp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0BA9035F" w14:textId="58C0E482" w:rsidR="00DD49A3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044AD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C711E8" w:rsidRPr="00E70A5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Khi đọc câu hỏi, cuối câu em cần đọc như thế nào?</w:t>
            </w:r>
          </w:p>
          <w:p w14:paraId="13E4EA5A" w14:textId="0F299DEA" w:rsidR="00364BB0" w:rsidRP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GV yêu cầu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DD49A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thực hiện yêu cầu 2: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DD49A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iết câu hỏi </w:t>
            </w:r>
            <w:r w:rsidR="00DD49A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đáp của mình và bạn </w:t>
            </w:r>
            <w:r w:rsidR="009222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vào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vở.</w:t>
            </w:r>
          </w:p>
          <w:p w14:paraId="4FFF29EE" w14:textId="7FE5F4A9" w:rsidR="00F04BE5" w:rsidRP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 xml:space="preserve">- 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GV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soi vở</w:t>
            </w:r>
          </w:p>
          <w:p w14:paraId="0AF861E3" w14:textId="533FB2EA" w:rsidR="00F04BE5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Cuối câu hỏi em dùng dấu gì?</w:t>
            </w:r>
          </w:p>
          <w:p w14:paraId="4DBF9991" w14:textId="77777777" w:rsidR="006B31A5" w:rsidRPr="003D390B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4D52028" w14:textId="4A73325B" w:rsidR="00364BB0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04BE5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Cuối câu trả lờ</w:t>
            </w:r>
            <w:r w:rsidR="00C875E2"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i em dùng dấu gì ?</w:t>
            </w:r>
          </w:p>
          <w:p w14:paraId="405FAF5D" w14:textId="77777777" w:rsidR="006B31A5" w:rsidRPr="00364BB0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F3F6E2E" w14:textId="23815618" w:rsidR="00ED7661" w:rsidRPr="00364BB0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+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Câu hỏi có từ </w:t>
            </w:r>
            <w:r w:rsidR="00DD49A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“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ở đâu</w:t>
            </w:r>
            <w:r w:rsidR="00DD49A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”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dùng để hỏi về </w:t>
            </w:r>
            <w:r w:rsidR="00DD49A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điều 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gì?</w:t>
            </w:r>
          </w:p>
          <w:p w14:paraId="6F00F155" w14:textId="31D7689D" w:rsid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2FD5231B" w14:textId="77777777" w:rsidR="006B31A5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23731F5" w14:textId="0DEFE25A" w:rsidR="003D390B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GV n</w:t>
            </w:r>
            <w:r w:rsidR="003D390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hận xét, tuyên dương </w:t>
            </w:r>
            <w:r w:rsidR="004B21C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học sinh</w:t>
            </w:r>
            <w:r w:rsidR="003D390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6A844304" w14:textId="6C8AAE31" w:rsidR="00364BB0" w:rsidRDefault="00AF5BE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=&gt;</w:t>
            </w:r>
            <w:r w:rsid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GV chố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 nói, viết câu hỏ</w:t>
            </w:r>
            <w:r w:rsidR="004155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i 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đáp và các</w:t>
            </w:r>
            <w:r w:rsidR="0041557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sử dụng dấu (?), (.).</w:t>
            </w:r>
          </w:p>
          <w:p w14:paraId="62EBC914" w14:textId="7182FB06" w:rsidR="00AF5BEA" w:rsidRPr="00667B2A" w:rsidRDefault="00AF5BEA" w:rsidP="00AF5BE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C465C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Vận dụng – Liên hệ:</w:t>
            </w:r>
          </w:p>
          <w:p w14:paraId="36BA9E9C" w14:textId="430E560D" w:rsidR="00ED7661" w:rsidRPr="003B0A87" w:rsidRDefault="00A37B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*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GV tổ chức </w:t>
            </w:r>
            <w:r w:rsidR="00E70A5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cho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AF5BE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chơi trò chơi : “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Ong tìm chữ”</w:t>
            </w:r>
            <w:r w:rsidR="00BB21C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B21C7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(Ô cửa</w:t>
            </w:r>
            <w:r w:rsidR="00025394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BB21C7" w:rsidRPr="003B0A8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4)</w:t>
            </w:r>
          </w:p>
          <w:p w14:paraId="3063A84E" w14:textId="07C7C410" w:rsidR="00ED7661" w:rsidRPr="00667B2A" w:rsidRDefault="00ED7661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Câu hỏi 1:</w:t>
            </w:r>
            <w:r w:rsidRPr="00364BB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80"/>
                <w:szCs w:val="80"/>
                <w14:ligatures w14:val="none"/>
              </w:rPr>
              <w:t xml:space="preserve"> </w:t>
            </w:r>
            <w:r w:rsidRP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Đâu là từ chỉ loài vật</w:t>
            </w:r>
            <w:r w:rsidR="00DA3629" w:rsidRP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nhỏ</w:t>
            </w:r>
            <w:r w:rsidR="00667B2A" w:rsidRP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bé</w:t>
            </w:r>
            <w:r w:rsidRP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?</w:t>
            </w:r>
          </w:p>
          <w:p w14:paraId="7A3C85CF" w14:textId="64A25AA0" w:rsidR="00ED7661" w:rsidRPr="00364BB0" w:rsidRDefault="00DA3629" w:rsidP="004C64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A. C</w:t>
            </w:r>
            <w:r w:rsidR="009F429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on voi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 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B.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Em bé   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C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  <w:r w:rsidR="00AF5BE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Con </w:t>
            </w:r>
            <w:r w:rsidR="0011061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chim</w:t>
            </w:r>
          </w:p>
          <w:p w14:paraId="7EE64F5B" w14:textId="41E4F977" w:rsidR="00ED7661" w:rsidRPr="00667B2A" w:rsidRDefault="00ED7661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Câu hỏi 2:</w:t>
            </w:r>
            <w:r w:rsidR="003F58D1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DA3629" w:rsidRP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Điền dấu </w:t>
            </w:r>
            <w:r w:rsidR="00E70A5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câu </w:t>
            </w:r>
            <w:r w:rsidR="00DA3629" w:rsidRP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phù hợp vào ô trống.</w:t>
            </w:r>
          </w:p>
          <w:p w14:paraId="647F4B52" w14:textId="7149FB73" w:rsidR="00DA3629" w:rsidRPr="00364BB0" w:rsidRDefault="00523C8D" w:rsidP="00523C8D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0527B" wp14:editId="25B68725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23495</wp:posOffset>
                      </wp:positionV>
                      <wp:extent cx="205740" cy="198120"/>
                      <wp:effectExtent l="0" t="0" r="22860" b="114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6388F4" w14:textId="77777777" w:rsidR="00523C8D" w:rsidRDefault="00523C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4052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9.65pt;margin-top:1.85pt;width:16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5DNgIAAHs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" fillcolor="white [3201]" strokeweight=".5pt">
                      <v:textbox>
                        <w:txbxContent>
                          <w:p w14:paraId="4B6388F4" w14:textId="77777777" w:rsidR="00523C8D" w:rsidRDefault="00523C8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Tôm</w:t>
            </w:r>
            <w:r w:rsidR="00BA712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sống ở đâu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2C1A0CE" w14:textId="437BA9B4" w:rsidR="00BA7122" w:rsidRDefault="00DA3629" w:rsidP="004C64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A. Dấu chấm than</w:t>
            </w:r>
            <w:r w:rsidR="00ED766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B.</w:t>
            </w:r>
            <w:r w:rsidR="00A37B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Dấu </w:t>
            </w:r>
            <w:r w:rsidR="00BA712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chấm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hỏi</w:t>
            </w:r>
          </w:p>
          <w:p w14:paraId="44CA88D5" w14:textId="77777777" w:rsidR="00AF5BEA" w:rsidRDefault="00DA3629" w:rsidP="004C648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C. </w:t>
            </w:r>
            <w:r w:rsidR="00BA712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D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ấu chấm</w:t>
            </w:r>
          </w:p>
          <w:p w14:paraId="6F4E389E" w14:textId="22B59B7D" w:rsidR="00A37BBC" w:rsidRDefault="00AF5BE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=&gt; GV</w:t>
            </w:r>
            <w:r w:rsidR="00A37B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chốt, </w:t>
            </w:r>
            <w:r w:rsidR="00324C1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nói </w:t>
            </w:r>
            <w:r w:rsidR="00A37B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về bức tranh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(</w:t>
            </w:r>
            <w:r w:rsidR="00A37B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Phần quà) hiện ra sau các ô cửa.</w:t>
            </w:r>
          </w:p>
          <w:p w14:paraId="1207EF33" w14:textId="1D5D2C50" w:rsidR="00D0555B" w:rsidRDefault="00AF5BEA" w:rsidP="00E379B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0555B" w:rsidRPr="00364BB0">
              <w:rPr>
                <w:rFonts w:ascii="Times New Roman" w:hAnsi="Times New Roman" w:cs="Times New Roman"/>
                <w:sz w:val="28"/>
                <w:szCs w:val="28"/>
              </w:rPr>
              <w:t xml:space="preserve"> Hôm nay em học bài gì?</w:t>
            </w:r>
          </w:p>
          <w:p w14:paraId="557043B8" w14:textId="4D4C68B8" w:rsidR="00364BB0" w:rsidRPr="00364BB0" w:rsidRDefault="00AF5BEA" w:rsidP="00E379B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64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B2A"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</w:t>
            </w:r>
            <w:r w:rsidR="00364BB0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14:paraId="4EE2D062" w14:textId="457E644A" w:rsidR="00565D76" w:rsidRPr="00364BB0" w:rsidRDefault="00565D76" w:rsidP="00E379B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4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BB0">
              <w:rPr>
                <w:rFonts w:ascii="Times New Roman" w:hAnsi="Times New Roman" w:cs="Times New Roman"/>
                <w:sz w:val="28"/>
                <w:szCs w:val="28"/>
              </w:rPr>
              <w:t xml:space="preserve">Giáo viên tổng kết lại nội dung bài học, nhấn mạnh tầm quan trọng của các loài vật </w:t>
            </w:r>
            <w:r w:rsidR="00667B2A">
              <w:rPr>
                <w:rFonts w:ascii="Times New Roman" w:hAnsi="Times New Roman" w:cs="Times New Roman"/>
                <w:sz w:val="28"/>
                <w:szCs w:val="28"/>
              </w:rPr>
              <w:t>nhỏ bé</w:t>
            </w:r>
            <w:r w:rsidRPr="00364BB0">
              <w:rPr>
                <w:rFonts w:ascii="Times New Roman" w:hAnsi="Times New Roman" w:cs="Times New Roman"/>
                <w:sz w:val="28"/>
                <w:szCs w:val="28"/>
              </w:rPr>
              <w:t xml:space="preserve"> trong tự nhiên.</w:t>
            </w:r>
            <w:r w:rsidR="00392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BB0">
              <w:rPr>
                <w:rFonts w:ascii="Times New Roman" w:hAnsi="Times New Roman" w:cs="Times New Roman"/>
                <w:sz w:val="28"/>
                <w:szCs w:val="28"/>
              </w:rPr>
              <w:t xml:space="preserve">Khuyến khích </w:t>
            </w:r>
            <w:r w:rsidR="00E379B8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Pr="00364BB0">
              <w:rPr>
                <w:rFonts w:ascii="Times New Roman" w:hAnsi="Times New Roman" w:cs="Times New Roman"/>
                <w:sz w:val="28"/>
                <w:szCs w:val="28"/>
              </w:rPr>
              <w:t xml:space="preserve">bảo vệ và chăm sóc các loài vật </w:t>
            </w:r>
            <w:r w:rsidR="00667B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 w:rsidRPr="00364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611C5C" w14:textId="77777777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- GV nhận xét giờ học.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0AE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2CE31569" w14:textId="7EE403D9" w:rsidR="00D0555B" w:rsidRDefault="006946EE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683C9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thực hiện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343AAF10" w14:textId="77777777" w:rsidR="00966545" w:rsidRPr="00364BB0" w:rsidRDefault="0096654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E307BB6" w14:textId="77777777" w:rsidR="00E379B8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8FAE593" w14:textId="77777777" w:rsidR="00E379B8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EB91A97" w14:textId="25070295" w:rsidR="005D3DD9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Bài hát nhắc đến </w:t>
            </w:r>
            <w:r w:rsidR="00B36C3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con ếch, con cá rô ron, chim ri.</w:t>
            </w:r>
          </w:p>
          <w:p w14:paraId="3E3DC43C" w14:textId="1CEE6EA4" w:rsidR="005D3DD9" w:rsidRPr="00364BB0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… nhỏ bé.</w:t>
            </w:r>
          </w:p>
          <w:p w14:paraId="629E002C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627971AC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680ABD95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F17DEC2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51C9AC51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0E4725F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7048347" w14:textId="77777777" w:rsidR="005D3DD9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CFFE747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98911AE" w14:textId="21EC8BF7" w:rsidR="005D3DD9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 w:rsidR="00097BA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ghi vở tên bài.</w:t>
            </w:r>
          </w:p>
          <w:p w14:paraId="3A77F70F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5F609729" w14:textId="77777777" w:rsidR="005D3DD9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7FC680A" w14:textId="77777777" w:rsidR="00D54058" w:rsidRDefault="00D5405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53DA8F26" w14:textId="77777777" w:rsidR="00D54058" w:rsidRDefault="00D5405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D3DF65F" w14:textId="08B60A2F" w:rsidR="00C11F19" w:rsidRDefault="00C11F1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AB15828" w14:textId="77777777" w:rsidR="006B31A5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797183A" w14:textId="77777777" w:rsidR="006A20D4" w:rsidRDefault="006A20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25781E35" w14:textId="581C3B9F" w:rsidR="00B779DE" w:rsidRDefault="00B779DE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xem video</w:t>
            </w:r>
          </w:p>
          <w:p w14:paraId="1793ED11" w14:textId="77398AF2" w:rsidR="005D3DD9" w:rsidRP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đọc yêu cầu.</w:t>
            </w:r>
          </w:p>
          <w:p w14:paraId="20FA719B" w14:textId="585DC73C" w:rsidR="000949BC" w:rsidRP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trả lời.</w:t>
            </w:r>
          </w:p>
          <w:p w14:paraId="42E50546" w14:textId="479E8C79" w:rsidR="005D3DD9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thực hiện.</w:t>
            </w:r>
          </w:p>
          <w:p w14:paraId="67083095" w14:textId="39F48509" w:rsidR="00B628A7" w:rsidRDefault="00B628A7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4A07D83" w14:textId="77777777" w:rsidR="00E379B8" w:rsidRPr="00364BB0" w:rsidRDefault="00E379B8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03CC262" w14:textId="7697D5DD" w:rsidR="00B628A7" w:rsidRP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2 - </w:t>
            </w:r>
            <w:r w:rsidR="007E583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3HS </w:t>
            </w: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đọc: Dế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 sên</w:t>
            </w: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, đom đóm.</w:t>
            </w:r>
          </w:p>
          <w:p w14:paraId="13C1B375" w14:textId="49A95440" w:rsidR="00B628A7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thực hiệ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n.</w:t>
            </w:r>
          </w:p>
          <w:p w14:paraId="05BBCB5F" w14:textId="4AEBD0ED" w:rsidR="000949BC" w:rsidRP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quan sát.</w:t>
            </w:r>
          </w:p>
          <w:p w14:paraId="45901766" w14:textId="44893808" w:rsidR="00FD299C" w:rsidRDefault="00FD299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B779D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xem video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47EC7ACE" w14:textId="77777777" w:rsidR="00FD299C" w:rsidRDefault="00FD299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8ED29A1" w14:textId="6BE9FC01" w:rsidR="00966545" w:rsidRPr="00375E04" w:rsidRDefault="00375E0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lắng nghe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4B240199" w14:textId="77777777" w:rsidR="00B779DE" w:rsidRDefault="00B779DE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0A110BD" w14:textId="23AE6A62" w:rsidR="00B628A7" w:rsidRP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375E0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HS nêu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71FB6A8F" w14:textId="77777777" w:rsidR="00375E04" w:rsidRDefault="00375E0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E0BCAC0" w14:textId="19BC8530" w:rsidR="00B628A7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trả lời.</w:t>
            </w:r>
          </w:p>
          <w:p w14:paraId="756DE20B" w14:textId="77777777" w:rsidR="00B628A7" w:rsidRPr="00364BB0" w:rsidRDefault="00B628A7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385A5FA" w14:textId="0C748A48" w:rsidR="005D3DD9" w:rsidRDefault="0081729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375E0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trả lời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79A092C8" w14:textId="6DE995BD" w:rsidR="00375E04" w:rsidRDefault="00375E0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trả lời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093D238B" w14:textId="5CE3AFF0" w:rsidR="0081729A" w:rsidRPr="00364BB0" w:rsidRDefault="0081729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989360F" w14:textId="77777777" w:rsidR="005D3DD9" w:rsidRPr="006B6A07" w:rsidRDefault="006B6A07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6B6A0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HS lắng nghe.</w:t>
            </w:r>
          </w:p>
          <w:p w14:paraId="6FEB9784" w14:textId="77777777" w:rsidR="005D3DD9" w:rsidRPr="00364BB0" w:rsidRDefault="005D3DD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C209A64" w14:textId="77777777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EE7405F" w14:textId="2300D82F" w:rsidR="008274B3" w:rsidRDefault="008274B3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6B6A0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HS lắng nghe.</w:t>
            </w:r>
          </w:p>
          <w:p w14:paraId="5939F305" w14:textId="77777777" w:rsidR="008274B3" w:rsidRDefault="008274B3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B51E61C" w14:textId="44FC820F" w:rsidR="008274B3" w:rsidRDefault="008274B3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xem video</w:t>
            </w:r>
          </w:p>
          <w:p w14:paraId="1E3941D4" w14:textId="77777777" w:rsidR="00186B6C" w:rsidRPr="00364BB0" w:rsidRDefault="00186B6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3197BB9" w14:textId="77777777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- 1-2 HS đọc.</w:t>
            </w:r>
          </w:p>
          <w:p w14:paraId="03AC2AE6" w14:textId="77777777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- 1-2 HS trả lời.</w:t>
            </w:r>
          </w:p>
          <w:p w14:paraId="7EF65FFE" w14:textId="2C65F638" w:rsidR="00D0555B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 đọc</w:t>
            </w:r>
            <w:r w:rsidR="00D0555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4CCD8B13" w14:textId="77777777" w:rsid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- Các từ ngữ chỉ sự vật.</w:t>
            </w:r>
          </w:p>
          <w:p w14:paraId="068F1498" w14:textId="77777777" w:rsidR="00D0555B" w:rsidRPr="000949BC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0949B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Từ ngữ chỉ hoạt động.</w:t>
            </w:r>
          </w:p>
          <w:p w14:paraId="719D292D" w14:textId="118C2DA4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thực hiện.</w:t>
            </w:r>
          </w:p>
          <w:p w14:paraId="15FF53E5" w14:textId="77777777" w:rsidR="008274B3" w:rsidRDefault="008274B3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2EE4CFBC" w14:textId="0C6B41F7" w:rsidR="000949BC" w:rsidRPr="00364BB0" w:rsidRDefault="000949BC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làm </w:t>
            </w:r>
            <w:r w:rsidR="008274B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vào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sách.</w:t>
            </w:r>
          </w:p>
          <w:p w14:paraId="6D1AA6D1" w14:textId="254B0F75" w:rsidR="00D0555B" w:rsidRPr="00B274D4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</w:t>
            </w:r>
            <w:r w:rsidR="003F1AE0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chia sẻ</w:t>
            </w:r>
            <w:r w:rsidR="00B74771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bài làm của mình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26006689" w14:textId="77777777" w:rsidR="000B54B7" w:rsidRPr="00032C58" w:rsidRDefault="000B54B7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</w:rPr>
            </w:pPr>
          </w:p>
          <w:p w14:paraId="11D85752" w14:textId="77777777" w:rsidR="00B274D4" w:rsidRDefault="00B274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27E9D95" w14:textId="339AA574" w:rsidR="0039201F" w:rsidRPr="00D74EC5" w:rsidRDefault="00D74EC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D74E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Nói lên lợi ích của các loài vật nhỏ bé.</w:t>
            </w:r>
          </w:p>
          <w:p w14:paraId="3D445BAE" w14:textId="1DE62FA6" w:rsidR="00B274D4" w:rsidRDefault="00B274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thực hiện</w:t>
            </w:r>
            <w:r w:rsidR="006B31A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3E3FE39C" w14:textId="77777777" w:rsidR="00B274D4" w:rsidRDefault="00B274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516E73E" w14:textId="22BEA37C" w:rsidR="003D390B" w:rsidRDefault="00F0183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 lắng nghe</w:t>
            </w:r>
            <w:r w:rsidR="006B31A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1AB20660" w14:textId="77777777" w:rsid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AAB43FA" w14:textId="77777777" w:rsid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575BA303" w14:textId="77777777" w:rsid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1899815" w14:textId="77777777" w:rsid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64C054BE" w14:textId="77777777" w:rsidR="00F01835" w:rsidRDefault="00F0183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66112C84" w14:textId="77777777" w:rsidR="00F01835" w:rsidRDefault="00F0183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5C31D67" w14:textId="30EC2919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đọc.</w:t>
            </w:r>
          </w:p>
          <w:p w14:paraId="594BE5AA" w14:textId="0E59DB33" w:rsidR="00D0555B" w:rsidRPr="00364BB0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Bài có 2 yêu cầu</w:t>
            </w:r>
            <w:r w:rsidR="006B31A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…</w:t>
            </w:r>
          </w:p>
          <w:p w14:paraId="12F1428D" w14:textId="77777777" w:rsidR="00DA4AE2" w:rsidRDefault="00DA4AE2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3DDA27E9" w14:textId="283AE91A" w:rsidR="00E70A5D" w:rsidRDefault="00E70A5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nêu</w:t>
            </w:r>
            <w:r w:rsidR="006B31A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1DB4346D" w14:textId="77777777" w:rsidR="00E70A5D" w:rsidRDefault="00E70A5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FB67E4D" w14:textId="7EFEC13E" w:rsidR="006B6A07" w:rsidRPr="00364BB0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 w:rsidR="00D0555B"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đọc.</w:t>
            </w:r>
          </w:p>
          <w:p w14:paraId="272B5A48" w14:textId="5FBBA207" w:rsidR="004F1BFD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 quan sát, lắng nghe.</w:t>
            </w:r>
          </w:p>
          <w:p w14:paraId="6813DF2F" w14:textId="7E9B4ECF" w:rsidR="00D0555B" w:rsidRPr="00364BB0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Ngoài sống trong hang</w:t>
            </w:r>
            <w:r w:rsidR="00DA4AE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chuột còn sống trong cống rãnh, </w:t>
            </w:r>
            <w:r w:rsidR="00DA4AE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trên cánh đồng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 mương</w:t>
            </w:r>
            <w:r w:rsidR="00DA4AE2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….</w:t>
            </w:r>
          </w:p>
          <w:p w14:paraId="265825D9" w14:textId="77777777" w:rsidR="004F1BFD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6106E7BA" w14:textId="7680A969" w:rsidR="007B3340" w:rsidRDefault="007B3340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 thực hiện</w:t>
            </w:r>
            <w:r w:rsidR="006B31A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40F006BF" w14:textId="77777777" w:rsidR="006B31A5" w:rsidRDefault="006B31A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6A251E82" w14:textId="77777777" w:rsidR="00D0555B" w:rsidRPr="00364BB0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 hỏi- đáp theo cặp.</w:t>
            </w:r>
          </w:p>
          <w:p w14:paraId="2D103E37" w14:textId="7B0B2D8F" w:rsidR="00D0555B" w:rsidRPr="00364BB0" w:rsidRDefault="00044A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trả lời</w:t>
            </w:r>
            <w:r w:rsidR="004F1B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</w:t>
            </w:r>
          </w:p>
          <w:p w14:paraId="13A718D6" w14:textId="77777777" w:rsidR="00364BB0" w:rsidRDefault="00364BB0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0C7094C0" w14:textId="77777777" w:rsidR="0039201F" w:rsidRDefault="0039201F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3E9CFFF" w14:textId="4423EC62" w:rsidR="0092226F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HS viết câu hỏi – đáp.</w:t>
            </w:r>
          </w:p>
          <w:p w14:paraId="22F07CB8" w14:textId="77777777" w:rsidR="004F1BFD" w:rsidRDefault="004F1BF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5059772D" w14:textId="31303F13" w:rsidR="00E70A5D" w:rsidRDefault="00044AD4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379B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HS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nhận xét</w:t>
            </w:r>
          </w:p>
          <w:p w14:paraId="56073668" w14:textId="77777777" w:rsidR="00364BB0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Cuối câu hỏi e dùng dấu chấm hỏi.</w:t>
            </w:r>
          </w:p>
          <w:p w14:paraId="56F5CD5D" w14:textId="0F92AE68" w:rsidR="006B6A07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3D390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Cuối câu trả lời em dùng dấu chấm.</w:t>
            </w:r>
          </w:p>
          <w:p w14:paraId="2ED43B6F" w14:textId="77777777" w:rsidR="00ED7661" w:rsidRPr="00ED7661" w:rsidRDefault="00ED7661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ED7661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  <w:t xml:space="preserve"> </w:t>
            </w:r>
            <w:r w:rsidRPr="00ED766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Câu hỏi “Ở đâu?” dùng trong câu khi được hỏi về địa điểm, nơi chốn nào đó của người hoặc vật.</w:t>
            </w:r>
          </w:p>
          <w:p w14:paraId="1EF8D237" w14:textId="77777777" w:rsidR="00ED7661" w:rsidRDefault="00ED7661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</w:p>
          <w:p w14:paraId="41A17543" w14:textId="48E4F8AF" w:rsidR="003D390B" w:rsidRDefault="003D390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</w:p>
          <w:p w14:paraId="132533CF" w14:textId="154144B3" w:rsidR="00AF5BEA" w:rsidRDefault="00AF5BE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</w:p>
          <w:p w14:paraId="03F538DC" w14:textId="77777777" w:rsidR="00AF5BEA" w:rsidRPr="00ED7661" w:rsidRDefault="00AF5BE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</w:p>
          <w:p w14:paraId="6A1C4FE6" w14:textId="77777777" w:rsidR="00364BB0" w:rsidRPr="00364BB0" w:rsidRDefault="00364BB0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64BB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HS chơi trò chơi bằng cách chọn đáp án bằng hoa xoay.</w:t>
            </w:r>
          </w:p>
          <w:p w14:paraId="7C6BFA5B" w14:textId="77777777" w:rsidR="00AF5BEA" w:rsidRDefault="00AF5BEA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Đáp án: </w:t>
            </w:r>
          </w:p>
          <w:p w14:paraId="2A077B0B" w14:textId="66D7363F" w:rsidR="00D0555B" w:rsidRDefault="00AF5BEA" w:rsidP="00AF5BE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1. C</w:t>
            </w:r>
          </w:p>
          <w:p w14:paraId="57214AA6" w14:textId="33399FAB" w:rsidR="00AF5BEA" w:rsidRDefault="00AF5BEA" w:rsidP="00AF5BE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4AF2309" w14:textId="5485B4D7" w:rsidR="00AF5BEA" w:rsidRDefault="00AF5BEA" w:rsidP="00AF5BE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2. B</w:t>
            </w:r>
          </w:p>
          <w:p w14:paraId="700D617A" w14:textId="77777777" w:rsidR="00AF5BEA" w:rsidRPr="00364BB0" w:rsidRDefault="00AF5BEA" w:rsidP="00AF5BE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7C082BE9" w14:textId="77777777" w:rsidR="00D0555B" w:rsidRDefault="00D0555B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1973FD5A" w14:textId="77777777" w:rsidR="00E70A5D" w:rsidRDefault="00E70A5D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14:paraId="4E08870D" w14:textId="287776C5" w:rsidR="00DA3629" w:rsidRPr="00DA3629" w:rsidRDefault="00DA362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DA362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</w:t>
            </w:r>
            <w:r w:rsidR="00AF5BE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S</w:t>
            </w:r>
            <w:r w:rsidRPr="00DA362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trả lời.</w:t>
            </w:r>
          </w:p>
          <w:p w14:paraId="3831C98D" w14:textId="0A14352B" w:rsidR="00DA3629" w:rsidRPr="00DA3629" w:rsidRDefault="00DA362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A362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DA362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H</w:t>
            </w:r>
            <w:r w:rsidR="00AF5BE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S</w:t>
            </w:r>
            <w:r w:rsidRPr="00DA362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n</w:t>
            </w:r>
            <w:r w:rsidR="00667B2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êu</w:t>
            </w:r>
          </w:p>
          <w:p w14:paraId="690DF92B" w14:textId="44485EAE" w:rsidR="00DA3629" w:rsidRPr="00364BB0" w:rsidRDefault="00DA3629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 H</w:t>
            </w:r>
            <w:r w:rsidR="00AF5BE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lắng nghe.</w:t>
            </w:r>
          </w:p>
        </w:tc>
      </w:tr>
      <w:tr w:rsidR="00052729" w:rsidRPr="00364BB0" w14:paraId="798BE582" w14:textId="77777777" w:rsidTr="007469E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2CB" w14:textId="0C3F2BB8" w:rsidR="00052729" w:rsidRPr="00587BF8" w:rsidRDefault="00052729" w:rsidP="00052729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7B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*</w:t>
            </w:r>
            <w:r w:rsidR="00587B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7BF8">
              <w:rPr>
                <w:rFonts w:ascii="Times New Roman" w:hAnsi="Times New Roman"/>
                <w:b/>
                <w:sz w:val="28"/>
                <w:szCs w:val="28"/>
              </w:rPr>
              <w:t>Điều chỉnh sau bài dạy (nếu có)</w:t>
            </w:r>
            <w:r w:rsidR="00EF13C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AEF4EEB" w14:textId="42C277AA" w:rsidR="00052729" w:rsidRDefault="00052729" w:rsidP="00052729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</w:t>
            </w:r>
          </w:p>
          <w:p w14:paraId="09862025" w14:textId="5B0B4256" w:rsidR="00052729" w:rsidRPr="00364BB0" w:rsidRDefault="00E57F45" w:rsidP="00E379B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………………………………………………………………………………….</w:t>
            </w:r>
          </w:p>
        </w:tc>
      </w:tr>
    </w:tbl>
    <w:p w14:paraId="7142E941" w14:textId="77777777" w:rsidR="00B42F22" w:rsidRPr="00364BB0" w:rsidRDefault="00B42F22" w:rsidP="0005272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B42F22" w:rsidRPr="00364BB0" w:rsidSect="00E379B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0A5"/>
    <w:multiLevelType w:val="hybridMultilevel"/>
    <w:tmpl w:val="AB068924"/>
    <w:lvl w:ilvl="0" w:tplc="BC9653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88E"/>
    <w:multiLevelType w:val="hybridMultilevel"/>
    <w:tmpl w:val="77E4D72A"/>
    <w:lvl w:ilvl="0" w:tplc="EC1456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422B"/>
    <w:multiLevelType w:val="hybridMultilevel"/>
    <w:tmpl w:val="968C1F1C"/>
    <w:lvl w:ilvl="0" w:tplc="778A8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37596"/>
    <w:multiLevelType w:val="hybridMultilevel"/>
    <w:tmpl w:val="4EC20286"/>
    <w:lvl w:ilvl="0" w:tplc="5DC26A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A05F8"/>
    <w:multiLevelType w:val="hybridMultilevel"/>
    <w:tmpl w:val="3A1C8EAA"/>
    <w:lvl w:ilvl="0" w:tplc="6A2442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0C"/>
    <w:multiLevelType w:val="hybridMultilevel"/>
    <w:tmpl w:val="62944BD2"/>
    <w:lvl w:ilvl="0" w:tplc="49663D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80DA7"/>
    <w:multiLevelType w:val="hybridMultilevel"/>
    <w:tmpl w:val="334E81FC"/>
    <w:lvl w:ilvl="0" w:tplc="04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48425AEC"/>
    <w:multiLevelType w:val="hybridMultilevel"/>
    <w:tmpl w:val="4FE6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B0440"/>
    <w:multiLevelType w:val="hybridMultilevel"/>
    <w:tmpl w:val="A4DAD276"/>
    <w:lvl w:ilvl="0" w:tplc="5F049E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24A16"/>
    <w:multiLevelType w:val="hybridMultilevel"/>
    <w:tmpl w:val="0D049C4A"/>
    <w:lvl w:ilvl="0" w:tplc="BCCC8A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F0832"/>
    <w:multiLevelType w:val="hybridMultilevel"/>
    <w:tmpl w:val="CEE84878"/>
    <w:lvl w:ilvl="0" w:tplc="F1D40D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25B4E"/>
    <w:multiLevelType w:val="hybridMultilevel"/>
    <w:tmpl w:val="AF0E3E2E"/>
    <w:lvl w:ilvl="0" w:tplc="5BC2B6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20524"/>
    <w:multiLevelType w:val="hybridMultilevel"/>
    <w:tmpl w:val="66DA32EA"/>
    <w:lvl w:ilvl="0" w:tplc="4FBE95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93FF4"/>
    <w:multiLevelType w:val="hybridMultilevel"/>
    <w:tmpl w:val="81201848"/>
    <w:lvl w:ilvl="0" w:tplc="856630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22E85"/>
    <w:multiLevelType w:val="hybridMultilevel"/>
    <w:tmpl w:val="0082EE6C"/>
    <w:lvl w:ilvl="0" w:tplc="6C5092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40A60"/>
    <w:multiLevelType w:val="hybridMultilevel"/>
    <w:tmpl w:val="9E9C38C2"/>
    <w:lvl w:ilvl="0" w:tplc="4A4CA0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768389">
    <w:abstractNumId w:val="7"/>
  </w:num>
  <w:num w:numId="2" w16cid:durableId="1732000478">
    <w:abstractNumId w:val="6"/>
  </w:num>
  <w:num w:numId="3" w16cid:durableId="2025014423">
    <w:abstractNumId w:val="5"/>
  </w:num>
  <w:num w:numId="4" w16cid:durableId="1351251198">
    <w:abstractNumId w:val="1"/>
  </w:num>
  <w:num w:numId="5" w16cid:durableId="684135956">
    <w:abstractNumId w:val="2"/>
  </w:num>
  <w:num w:numId="6" w16cid:durableId="2057387725">
    <w:abstractNumId w:val="13"/>
  </w:num>
  <w:num w:numId="7" w16cid:durableId="273172603">
    <w:abstractNumId w:val="10"/>
  </w:num>
  <w:num w:numId="8" w16cid:durableId="840658850">
    <w:abstractNumId w:val="3"/>
  </w:num>
  <w:num w:numId="9" w16cid:durableId="266741184">
    <w:abstractNumId w:val="9"/>
  </w:num>
  <w:num w:numId="10" w16cid:durableId="1797287059">
    <w:abstractNumId w:val="12"/>
  </w:num>
  <w:num w:numId="11" w16cid:durableId="1211453309">
    <w:abstractNumId w:val="14"/>
  </w:num>
  <w:num w:numId="12" w16cid:durableId="1968972359">
    <w:abstractNumId w:val="8"/>
  </w:num>
  <w:num w:numId="13" w16cid:durableId="1491484787">
    <w:abstractNumId w:val="0"/>
  </w:num>
  <w:num w:numId="14" w16cid:durableId="1683387933">
    <w:abstractNumId w:val="15"/>
  </w:num>
  <w:num w:numId="15" w16cid:durableId="1911573079">
    <w:abstractNumId w:val="11"/>
  </w:num>
  <w:num w:numId="16" w16cid:durableId="297228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5B"/>
    <w:rsid w:val="00004B01"/>
    <w:rsid w:val="00025394"/>
    <w:rsid w:val="00032C58"/>
    <w:rsid w:val="00044AD4"/>
    <w:rsid w:val="00052729"/>
    <w:rsid w:val="000949BC"/>
    <w:rsid w:val="00097BA4"/>
    <w:rsid w:val="000B11C5"/>
    <w:rsid w:val="000B54B7"/>
    <w:rsid w:val="000C465C"/>
    <w:rsid w:val="0011061A"/>
    <w:rsid w:val="00141005"/>
    <w:rsid w:val="00186B6C"/>
    <w:rsid w:val="001C2403"/>
    <w:rsid w:val="00205BE0"/>
    <w:rsid w:val="00265BF1"/>
    <w:rsid w:val="00296B0C"/>
    <w:rsid w:val="002C1BC1"/>
    <w:rsid w:val="002F11B6"/>
    <w:rsid w:val="002F4262"/>
    <w:rsid w:val="003021A5"/>
    <w:rsid w:val="0030522A"/>
    <w:rsid w:val="003150B6"/>
    <w:rsid w:val="00324C19"/>
    <w:rsid w:val="00364BB0"/>
    <w:rsid w:val="00375E04"/>
    <w:rsid w:val="0039201F"/>
    <w:rsid w:val="003B0A87"/>
    <w:rsid w:val="003D390B"/>
    <w:rsid w:val="003D7076"/>
    <w:rsid w:val="003F1AE0"/>
    <w:rsid w:val="003F58D1"/>
    <w:rsid w:val="00404020"/>
    <w:rsid w:val="0041557A"/>
    <w:rsid w:val="00436562"/>
    <w:rsid w:val="004A6848"/>
    <w:rsid w:val="004B21C1"/>
    <w:rsid w:val="004C6483"/>
    <w:rsid w:val="004F1BFD"/>
    <w:rsid w:val="0052340E"/>
    <w:rsid w:val="00523C8D"/>
    <w:rsid w:val="00565D76"/>
    <w:rsid w:val="005864C1"/>
    <w:rsid w:val="00587BF8"/>
    <w:rsid w:val="005B23F6"/>
    <w:rsid w:val="005D3DD9"/>
    <w:rsid w:val="0063002D"/>
    <w:rsid w:val="00667B2A"/>
    <w:rsid w:val="00683C9E"/>
    <w:rsid w:val="006946EE"/>
    <w:rsid w:val="006A20D4"/>
    <w:rsid w:val="006B31A5"/>
    <w:rsid w:val="006B6A07"/>
    <w:rsid w:val="006F38FA"/>
    <w:rsid w:val="007B3340"/>
    <w:rsid w:val="007D646A"/>
    <w:rsid w:val="007E5837"/>
    <w:rsid w:val="0081729A"/>
    <w:rsid w:val="008274B3"/>
    <w:rsid w:val="00853EF6"/>
    <w:rsid w:val="008C39B0"/>
    <w:rsid w:val="009062D4"/>
    <w:rsid w:val="0092226F"/>
    <w:rsid w:val="00966545"/>
    <w:rsid w:val="00973509"/>
    <w:rsid w:val="009F429E"/>
    <w:rsid w:val="00A3332F"/>
    <w:rsid w:val="00A37BBC"/>
    <w:rsid w:val="00A462EA"/>
    <w:rsid w:val="00AA7D0B"/>
    <w:rsid w:val="00AC7A67"/>
    <w:rsid w:val="00AD7F84"/>
    <w:rsid w:val="00AF265D"/>
    <w:rsid w:val="00AF5BEA"/>
    <w:rsid w:val="00B274D4"/>
    <w:rsid w:val="00B36C33"/>
    <w:rsid w:val="00B42F22"/>
    <w:rsid w:val="00B628A7"/>
    <w:rsid w:val="00B676A6"/>
    <w:rsid w:val="00B74771"/>
    <w:rsid w:val="00B779DE"/>
    <w:rsid w:val="00BA3E04"/>
    <w:rsid w:val="00BA68E9"/>
    <w:rsid w:val="00BA7122"/>
    <w:rsid w:val="00BB21C7"/>
    <w:rsid w:val="00C11F19"/>
    <w:rsid w:val="00C254C6"/>
    <w:rsid w:val="00C53E54"/>
    <w:rsid w:val="00C711E8"/>
    <w:rsid w:val="00C875E2"/>
    <w:rsid w:val="00CA4613"/>
    <w:rsid w:val="00CF18BB"/>
    <w:rsid w:val="00D0555B"/>
    <w:rsid w:val="00D12614"/>
    <w:rsid w:val="00D17417"/>
    <w:rsid w:val="00D2671A"/>
    <w:rsid w:val="00D54058"/>
    <w:rsid w:val="00D74EC5"/>
    <w:rsid w:val="00D8702D"/>
    <w:rsid w:val="00DA3629"/>
    <w:rsid w:val="00DA4AE2"/>
    <w:rsid w:val="00DC6609"/>
    <w:rsid w:val="00DD49A3"/>
    <w:rsid w:val="00E1210A"/>
    <w:rsid w:val="00E379B8"/>
    <w:rsid w:val="00E522FE"/>
    <w:rsid w:val="00E57F45"/>
    <w:rsid w:val="00E70A5D"/>
    <w:rsid w:val="00E8199B"/>
    <w:rsid w:val="00E86951"/>
    <w:rsid w:val="00EA59D0"/>
    <w:rsid w:val="00EA6C7A"/>
    <w:rsid w:val="00EC1681"/>
    <w:rsid w:val="00EC63E5"/>
    <w:rsid w:val="00ED7661"/>
    <w:rsid w:val="00EF13C1"/>
    <w:rsid w:val="00F01835"/>
    <w:rsid w:val="00F04BE5"/>
    <w:rsid w:val="00F8110C"/>
    <w:rsid w:val="00FD299C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63D5"/>
  <w15:chartTrackingRefBased/>
  <w15:docId w15:val="{E46B28C2-16D6-4983-9BC4-EA126EC7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D4"/>
    <w:pPr>
      <w:spacing w:line="256" w:lineRule="auto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6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7A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660E-169B-42F5-9529-45628450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2</cp:revision>
  <cp:lastPrinted>2025-03-10T02:27:00Z</cp:lastPrinted>
  <dcterms:created xsi:type="dcterms:W3CDTF">2025-03-12T03:25:00Z</dcterms:created>
  <dcterms:modified xsi:type="dcterms:W3CDTF">2025-03-12T03:25:00Z</dcterms:modified>
</cp:coreProperties>
</file>