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FF5" w:rsidRDefault="00BF2FF5" w:rsidP="00BF2FF5">
      <w:pPr>
        <w:spacing w:after="0" w:line="240" w:lineRule="auto"/>
        <w:rPr>
          <w:b/>
          <w:sz w:val="28"/>
          <w:szCs w:val="28"/>
        </w:rPr>
      </w:pPr>
      <w:r>
        <w:rPr>
          <w:b/>
          <w:sz w:val="28"/>
          <w:szCs w:val="28"/>
        </w:rPr>
        <w:t>Tiếng Việt</w:t>
      </w:r>
    </w:p>
    <w:p w:rsidR="00BF2FF5" w:rsidRDefault="00BF2FF5" w:rsidP="00BF2FF5">
      <w:pPr>
        <w:pStyle w:val="NormalWeb"/>
        <w:spacing w:before="0" w:beforeAutospacing="0" w:after="0" w:afterAutospacing="0"/>
        <w:jc w:val="center"/>
        <w:rPr>
          <w:color w:val="000000"/>
          <w:sz w:val="28"/>
          <w:szCs w:val="28"/>
        </w:rPr>
      </w:pPr>
      <w:r>
        <w:rPr>
          <w:b/>
          <w:bCs/>
          <w:sz w:val="28"/>
          <w:szCs w:val="28"/>
        </w:rPr>
        <w:t xml:space="preserve">Tiết 124: </w:t>
      </w:r>
      <w:r>
        <w:rPr>
          <w:b/>
          <w:color w:val="000000"/>
          <w:sz w:val="28"/>
          <w:szCs w:val="28"/>
        </w:rPr>
        <w:t>ÔN TẬP VÀ ĐÁNH GIÁ CUỐI HỌC KÌ I (</w:t>
      </w:r>
      <w:r>
        <w:rPr>
          <w:b/>
          <w:bCs/>
          <w:color w:val="000000"/>
          <w:sz w:val="28"/>
          <w:szCs w:val="28"/>
        </w:rPr>
        <w:t>TIẾT 5 )</w:t>
      </w:r>
    </w:p>
    <w:p w:rsidR="00BF2FF5" w:rsidRDefault="00BF2FF5" w:rsidP="00BF2FF5">
      <w:pPr>
        <w:spacing w:after="0" w:line="240" w:lineRule="auto"/>
        <w:rPr>
          <w:b/>
          <w:bCs/>
          <w:sz w:val="28"/>
          <w:szCs w:val="28"/>
        </w:rPr>
      </w:pPr>
      <w:r>
        <w:rPr>
          <w:b/>
          <w:bCs/>
          <w:sz w:val="28"/>
          <w:szCs w:val="28"/>
        </w:rPr>
        <w:t>I. Yêu cầu cần đạt:</w:t>
      </w:r>
    </w:p>
    <w:p w:rsidR="00BF2FF5" w:rsidRDefault="00BF2FF5" w:rsidP="00BF2FF5">
      <w:pPr>
        <w:spacing w:after="0" w:line="240" w:lineRule="auto"/>
        <w:outlineLvl w:val="0"/>
        <w:rPr>
          <w:b/>
          <w:sz w:val="28"/>
          <w:szCs w:val="28"/>
          <w:lang w:val="nl-NL"/>
        </w:rPr>
      </w:pPr>
      <w:r>
        <w:rPr>
          <w:b/>
          <w:sz w:val="28"/>
          <w:szCs w:val="28"/>
          <w:lang w:val="nl-NL"/>
        </w:rPr>
        <w:t>1. Kiến thức - kĩ năng:</w:t>
      </w:r>
    </w:p>
    <w:p w:rsidR="00BF2FF5" w:rsidRDefault="00BF2FF5" w:rsidP="00BF2FF5">
      <w:pPr>
        <w:autoSpaceDE w:val="0"/>
        <w:autoSpaceDN w:val="0"/>
        <w:adjustRightInd w:val="0"/>
        <w:spacing w:after="0" w:line="240" w:lineRule="auto"/>
        <w:rPr>
          <w:color w:val="000000"/>
          <w:sz w:val="28"/>
          <w:szCs w:val="28"/>
        </w:rPr>
      </w:pPr>
      <w:r>
        <w:rPr>
          <w:color w:val="000000"/>
          <w:sz w:val="28"/>
          <w:szCs w:val="28"/>
        </w:rPr>
        <w:t>- Vận dụng nói và viết về đặc điểm con vật  theo nội dung tranh cho trước</w:t>
      </w:r>
    </w:p>
    <w:p w:rsidR="00BF2FF5" w:rsidRDefault="00BF2FF5" w:rsidP="00BF2FF5">
      <w:pPr>
        <w:pStyle w:val="NormalWeb"/>
        <w:spacing w:before="0" w:beforeAutospacing="0" w:after="0" w:afterAutospacing="0"/>
        <w:rPr>
          <w:color w:val="000000"/>
          <w:sz w:val="28"/>
          <w:szCs w:val="28"/>
        </w:rPr>
      </w:pPr>
      <w:r>
        <w:rPr>
          <w:color w:val="000000"/>
          <w:sz w:val="28"/>
          <w:szCs w:val="28"/>
        </w:rPr>
        <w:t>- Củng cố kĩ năng viết một số kiểu đoạn văn, bài văn đã học trong học kì I (viết đoạn văn tưởng tượng dựa vào một câu chuyện đã đọc, đã nghe; viết bài văn ngắn hướng dẫn các bước thực hiện một công việc, viết bài văn miêu tả con vật, viết đơn hoặc viết thư cho bạn bè, người thân,...).</w:t>
      </w:r>
    </w:p>
    <w:p w:rsidR="00BF2FF5" w:rsidRDefault="00BF2FF5" w:rsidP="00BF2FF5">
      <w:pPr>
        <w:pStyle w:val="NormalWeb"/>
        <w:spacing w:before="0" w:beforeAutospacing="0" w:after="0" w:afterAutospacing="0"/>
        <w:rPr>
          <w:color w:val="000000"/>
          <w:sz w:val="28"/>
          <w:szCs w:val="28"/>
        </w:rPr>
      </w:pPr>
      <w:r>
        <w:rPr>
          <w:color w:val="000000"/>
          <w:sz w:val="28"/>
          <w:szCs w:val="28"/>
        </w:rPr>
        <w:t>- Củng cố kĩ năng nói ngắn gọn về một đề tài phù hợp với chủ điểm đang học, kể lại được một sự việc đã tham gia và chia sẽ được cảm xúc của mình.</w:t>
      </w:r>
    </w:p>
    <w:p w:rsidR="00BF2FF5" w:rsidRDefault="00BF2FF5" w:rsidP="00BF2FF5">
      <w:pPr>
        <w:spacing w:after="0" w:line="240" w:lineRule="auto"/>
        <w:rPr>
          <w:sz w:val="28"/>
          <w:szCs w:val="28"/>
          <w:lang w:val="nl-NL"/>
        </w:rPr>
      </w:pPr>
      <w:r>
        <w:rPr>
          <w:b/>
          <w:sz w:val="28"/>
          <w:szCs w:val="28"/>
          <w:lang w:val="nl-NL"/>
        </w:rPr>
        <w:t>2. Năng lực</w:t>
      </w:r>
      <w:r>
        <w:rPr>
          <w:sz w:val="28"/>
          <w:szCs w:val="28"/>
          <w:lang w:val="nl-NL"/>
        </w:rPr>
        <w:t xml:space="preserve">: </w:t>
      </w:r>
      <w:r>
        <w:rPr>
          <w:sz w:val="28"/>
          <w:szCs w:val="28"/>
        </w:rPr>
        <w:t>Năng lực ngôn ngữ, giao tiếp và hợp tác, giải quyết vấn đề sáng tạo, năng lực tự chủ, tự học.</w:t>
      </w:r>
    </w:p>
    <w:p w:rsidR="00BF2FF5" w:rsidRDefault="00BF2FF5" w:rsidP="00BF2FF5">
      <w:pPr>
        <w:spacing w:after="0" w:line="240" w:lineRule="auto"/>
        <w:rPr>
          <w:b/>
          <w:sz w:val="28"/>
          <w:szCs w:val="28"/>
          <w:lang w:val="nl-NL"/>
        </w:rPr>
      </w:pPr>
      <w:r>
        <w:rPr>
          <w:b/>
          <w:sz w:val="28"/>
          <w:szCs w:val="28"/>
          <w:lang w:val="nl-NL"/>
        </w:rPr>
        <w:t xml:space="preserve">3. Phẩm chất: </w:t>
      </w:r>
    </w:p>
    <w:p w:rsidR="00BF2FF5" w:rsidRDefault="00BF2FF5" w:rsidP="00BF2FF5">
      <w:pPr>
        <w:spacing w:after="0" w:line="240" w:lineRule="auto"/>
        <w:rPr>
          <w:sz w:val="28"/>
          <w:szCs w:val="28"/>
        </w:rPr>
      </w:pPr>
      <w:r>
        <w:rPr>
          <w:b/>
          <w:sz w:val="28"/>
          <w:szCs w:val="28"/>
          <w:lang w:val="nl-NL"/>
        </w:rPr>
        <w:t xml:space="preserve">- </w:t>
      </w:r>
      <w:r>
        <w:rPr>
          <w:sz w:val="28"/>
          <w:szCs w:val="28"/>
          <w:lang w:val="nl-NL"/>
        </w:rPr>
        <w:t>C</w:t>
      </w:r>
      <w:r>
        <w:rPr>
          <w:sz w:val="28"/>
          <w:szCs w:val="28"/>
        </w:rPr>
        <w:t>hăm chỉ, trách nhiệm.</w:t>
      </w:r>
    </w:p>
    <w:p w:rsidR="00BF2FF5" w:rsidRDefault="00BF2FF5" w:rsidP="00BF2FF5">
      <w:pPr>
        <w:spacing w:after="0" w:line="240" w:lineRule="auto"/>
        <w:rPr>
          <w:sz w:val="28"/>
          <w:szCs w:val="28"/>
          <w:lang w:val="nl-NL"/>
        </w:rPr>
      </w:pPr>
      <w:r>
        <w:rPr>
          <w:sz w:val="28"/>
          <w:szCs w:val="28"/>
        </w:rPr>
        <w:t xml:space="preserve"> </w:t>
      </w:r>
      <w:r>
        <w:rPr>
          <w:sz w:val="28"/>
          <w:szCs w:val="28"/>
          <w:lang w:val="nl-NL"/>
        </w:rPr>
        <w:t>- Có ý thức ôn tập chuẩn bị cho Kiểm tra học kì 1.</w:t>
      </w:r>
    </w:p>
    <w:p w:rsidR="00BF2FF5" w:rsidRDefault="00BF2FF5" w:rsidP="00BF2FF5">
      <w:pPr>
        <w:spacing w:after="0" w:line="240" w:lineRule="auto"/>
        <w:rPr>
          <w:b/>
          <w:bCs/>
          <w:sz w:val="28"/>
          <w:szCs w:val="28"/>
        </w:rPr>
      </w:pPr>
      <w:r>
        <w:rPr>
          <w:b/>
          <w:bCs/>
          <w:sz w:val="28"/>
          <w:szCs w:val="28"/>
        </w:rPr>
        <w:t xml:space="preserve">II. Đồ dùng dạy học: </w:t>
      </w:r>
    </w:p>
    <w:p w:rsidR="00BF2FF5" w:rsidRDefault="00BF2FF5" w:rsidP="00BF2FF5">
      <w:pPr>
        <w:spacing w:after="0" w:line="240" w:lineRule="auto"/>
        <w:rPr>
          <w:b/>
          <w:bCs/>
          <w:sz w:val="28"/>
          <w:szCs w:val="28"/>
        </w:rPr>
      </w:pPr>
      <w:r>
        <w:rPr>
          <w:b/>
          <w:bCs/>
          <w:sz w:val="28"/>
          <w:szCs w:val="28"/>
        </w:rPr>
        <w:t xml:space="preserve">- </w:t>
      </w:r>
      <w:bookmarkStart w:id="0" w:name="_GoBack"/>
      <w:bookmarkEnd w:id="0"/>
      <w:r>
        <w:rPr>
          <w:bCs/>
          <w:sz w:val="28"/>
          <w:szCs w:val="28"/>
        </w:rPr>
        <w:t>Slide hình ảnh BT1, máy soi BT3</w:t>
      </w:r>
    </w:p>
    <w:p w:rsidR="00BF2FF5" w:rsidRDefault="00BF2FF5" w:rsidP="00BF2FF5">
      <w:pPr>
        <w:spacing w:after="0" w:line="240" w:lineRule="auto"/>
        <w:outlineLvl w:val="0"/>
        <w:rPr>
          <w:b/>
          <w:sz w:val="28"/>
          <w:szCs w:val="28"/>
          <w:lang w:val="nl-NL"/>
        </w:rPr>
      </w:pPr>
      <w:r>
        <w:rPr>
          <w:b/>
          <w:sz w:val="28"/>
          <w:szCs w:val="28"/>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598"/>
        <w:gridCol w:w="3780"/>
      </w:tblGrid>
      <w:tr w:rsidR="00BF2FF5" w:rsidTr="00BF2FF5">
        <w:tc>
          <w:tcPr>
            <w:tcW w:w="5598" w:type="dxa"/>
            <w:tcBorders>
              <w:top w:val="single" w:sz="4" w:space="0" w:color="auto"/>
              <w:left w:val="single" w:sz="4" w:space="0" w:color="auto"/>
              <w:bottom w:val="single" w:sz="4" w:space="0" w:color="auto"/>
              <w:right w:val="single" w:sz="4" w:space="0" w:color="auto"/>
            </w:tcBorders>
            <w:hideMark/>
          </w:tcPr>
          <w:p w:rsidR="00BF2FF5" w:rsidRDefault="00BF2FF5">
            <w:pPr>
              <w:spacing w:after="0" w:line="240" w:lineRule="auto"/>
              <w:jc w:val="center"/>
              <w:rPr>
                <w:b/>
                <w:bCs/>
                <w:sz w:val="28"/>
                <w:szCs w:val="28"/>
              </w:rPr>
            </w:pPr>
            <w:r>
              <w:rPr>
                <w:b/>
                <w:bCs/>
                <w:sz w:val="28"/>
                <w:szCs w:val="28"/>
              </w:rPr>
              <w:t>Hoạt động của GV</w:t>
            </w:r>
          </w:p>
        </w:tc>
        <w:tc>
          <w:tcPr>
            <w:tcW w:w="3780" w:type="dxa"/>
            <w:tcBorders>
              <w:top w:val="single" w:sz="4" w:space="0" w:color="auto"/>
              <w:left w:val="single" w:sz="4" w:space="0" w:color="auto"/>
              <w:bottom w:val="single" w:sz="4" w:space="0" w:color="auto"/>
              <w:right w:val="single" w:sz="4" w:space="0" w:color="auto"/>
            </w:tcBorders>
            <w:hideMark/>
          </w:tcPr>
          <w:p w:rsidR="00BF2FF5" w:rsidRDefault="00BF2FF5">
            <w:pPr>
              <w:spacing w:after="0" w:line="240" w:lineRule="auto"/>
              <w:jc w:val="center"/>
              <w:rPr>
                <w:b/>
                <w:bCs/>
                <w:sz w:val="28"/>
                <w:szCs w:val="28"/>
              </w:rPr>
            </w:pPr>
            <w:r>
              <w:rPr>
                <w:b/>
                <w:bCs/>
                <w:sz w:val="28"/>
                <w:szCs w:val="28"/>
              </w:rPr>
              <w:t>Hoạt động của HS</w:t>
            </w:r>
          </w:p>
        </w:tc>
      </w:tr>
      <w:tr w:rsidR="00BF2FF5" w:rsidTr="00BF2FF5">
        <w:tc>
          <w:tcPr>
            <w:tcW w:w="5598" w:type="dxa"/>
            <w:tcBorders>
              <w:top w:val="single" w:sz="4" w:space="0" w:color="auto"/>
              <w:left w:val="single" w:sz="4" w:space="0" w:color="auto"/>
              <w:bottom w:val="nil"/>
              <w:right w:val="single" w:sz="4" w:space="0" w:color="auto"/>
            </w:tcBorders>
            <w:hideMark/>
          </w:tcPr>
          <w:p w:rsidR="00BF2FF5" w:rsidRDefault="00BF2FF5">
            <w:pPr>
              <w:spacing w:after="0" w:line="240" w:lineRule="auto"/>
              <w:rPr>
                <w:b/>
                <w:bCs/>
                <w:sz w:val="28"/>
                <w:szCs w:val="28"/>
              </w:rPr>
            </w:pPr>
            <w:r>
              <w:rPr>
                <w:b/>
                <w:bCs/>
                <w:sz w:val="28"/>
                <w:szCs w:val="28"/>
              </w:rPr>
              <w:t>1. Hoạt động mở đầu (3-5’)</w:t>
            </w:r>
          </w:p>
          <w:p w:rsidR="00BF2FF5" w:rsidRDefault="00BF2FF5">
            <w:pPr>
              <w:spacing w:after="0" w:line="240" w:lineRule="auto"/>
              <w:rPr>
                <w:b/>
                <w:bCs/>
                <w:sz w:val="28"/>
                <w:szCs w:val="28"/>
              </w:rPr>
            </w:pPr>
            <w:r>
              <w:rPr>
                <w:b/>
                <w:bCs/>
                <w:sz w:val="28"/>
                <w:szCs w:val="28"/>
              </w:rPr>
              <w:t xml:space="preserve">a. Khởi động: </w:t>
            </w:r>
          </w:p>
          <w:p w:rsidR="00BF2FF5" w:rsidRDefault="00BF2FF5">
            <w:pPr>
              <w:spacing w:after="0" w:line="240" w:lineRule="auto"/>
              <w:rPr>
                <w:i/>
                <w:sz w:val="28"/>
                <w:szCs w:val="28"/>
              </w:rPr>
            </w:pPr>
            <w:r>
              <w:rPr>
                <w:sz w:val="28"/>
                <w:szCs w:val="28"/>
              </w:rPr>
              <w:t xml:space="preserve">- GV cho HS hát và vận động tại chỗ bài </w:t>
            </w:r>
            <w:r>
              <w:rPr>
                <w:i/>
                <w:sz w:val="28"/>
                <w:szCs w:val="28"/>
              </w:rPr>
              <w:t>Một con vịt</w:t>
            </w:r>
          </w:p>
          <w:p w:rsidR="00BF2FF5" w:rsidRDefault="00BF2FF5">
            <w:pPr>
              <w:spacing w:after="0" w:line="240" w:lineRule="auto"/>
              <w:rPr>
                <w:b/>
                <w:sz w:val="28"/>
                <w:szCs w:val="28"/>
              </w:rPr>
            </w:pPr>
            <w:r>
              <w:rPr>
                <w:b/>
                <w:sz w:val="28"/>
                <w:szCs w:val="28"/>
              </w:rPr>
              <w:t>b. Kết nối:</w:t>
            </w:r>
          </w:p>
          <w:p w:rsidR="00BF2FF5" w:rsidRDefault="00BF2FF5">
            <w:pPr>
              <w:spacing w:after="0" w:line="240" w:lineRule="auto"/>
              <w:rPr>
                <w:color w:val="000000"/>
                <w:sz w:val="28"/>
                <w:szCs w:val="28"/>
              </w:rPr>
            </w:pPr>
            <w:r>
              <w:rPr>
                <w:color w:val="000000"/>
                <w:sz w:val="28"/>
                <w:szCs w:val="28"/>
              </w:rPr>
              <w:t>+ Bài hát nhắc đến con vật nào?</w:t>
            </w:r>
          </w:p>
          <w:p w:rsidR="00BF2FF5" w:rsidRDefault="00BF2FF5">
            <w:pPr>
              <w:spacing w:after="0" w:line="240" w:lineRule="auto"/>
              <w:rPr>
                <w:color w:val="000000"/>
                <w:sz w:val="28"/>
                <w:szCs w:val="28"/>
              </w:rPr>
            </w:pPr>
            <w:r>
              <w:rPr>
                <w:color w:val="000000"/>
                <w:sz w:val="28"/>
                <w:szCs w:val="28"/>
              </w:rPr>
              <w:t>Nó có đặc điểm gì?</w:t>
            </w:r>
          </w:p>
          <w:p w:rsidR="00BF2FF5" w:rsidRDefault="00BF2FF5">
            <w:pPr>
              <w:spacing w:after="0" w:line="240" w:lineRule="auto"/>
              <w:rPr>
                <w:color w:val="000000"/>
                <w:sz w:val="28"/>
                <w:szCs w:val="28"/>
              </w:rPr>
            </w:pPr>
            <w:r>
              <w:rPr>
                <w:color w:val="000000"/>
                <w:sz w:val="28"/>
                <w:szCs w:val="28"/>
              </w:rPr>
              <w:t>Em biết gì về con vật đó?</w:t>
            </w:r>
          </w:p>
          <w:p w:rsidR="00BF2FF5" w:rsidRDefault="00BF2FF5">
            <w:pPr>
              <w:spacing w:after="0" w:line="240" w:lineRule="auto"/>
              <w:rPr>
                <w:color w:val="000000"/>
                <w:sz w:val="28"/>
                <w:szCs w:val="28"/>
              </w:rPr>
            </w:pPr>
            <w:r>
              <w:rPr>
                <w:color w:val="000000"/>
                <w:sz w:val="28"/>
                <w:szCs w:val="28"/>
              </w:rPr>
              <w:t>- GV Nhận xét, tuyên dương.</w:t>
            </w:r>
          </w:p>
          <w:p w:rsidR="00BF2FF5" w:rsidRDefault="00BF2FF5">
            <w:pPr>
              <w:spacing w:after="0" w:line="240" w:lineRule="auto"/>
              <w:rPr>
                <w:sz w:val="28"/>
                <w:szCs w:val="28"/>
              </w:rPr>
            </w:pPr>
            <w:r>
              <w:rPr>
                <w:color w:val="000000"/>
                <w:sz w:val="28"/>
                <w:szCs w:val="28"/>
              </w:rPr>
              <w:t>- GV dùng tranh minh họa hoặc dựa vào trò chơi, nội dung bài hát… để khởi động vào bài mới.</w:t>
            </w:r>
          </w:p>
        </w:tc>
        <w:tc>
          <w:tcPr>
            <w:tcW w:w="3780" w:type="dxa"/>
            <w:tcBorders>
              <w:top w:val="single" w:sz="4" w:space="0" w:color="auto"/>
              <w:left w:val="single" w:sz="4" w:space="0" w:color="auto"/>
              <w:bottom w:val="nil"/>
              <w:right w:val="single" w:sz="4" w:space="0" w:color="auto"/>
            </w:tcBorders>
          </w:tcPr>
          <w:p w:rsidR="00BF2FF5" w:rsidRDefault="00BF2FF5">
            <w:pPr>
              <w:spacing w:after="0" w:line="240" w:lineRule="auto"/>
              <w:rPr>
                <w:sz w:val="28"/>
                <w:szCs w:val="28"/>
              </w:rPr>
            </w:pPr>
          </w:p>
          <w:p w:rsidR="00BF2FF5" w:rsidRDefault="00BF2FF5">
            <w:pPr>
              <w:spacing w:after="0" w:line="240" w:lineRule="auto"/>
              <w:rPr>
                <w:color w:val="000000"/>
                <w:sz w:val="28"/>
                <w:szCs w:val="28"/>
              </w:rPr>
            </w:pPr>
          </w:p>
          <w:p w:rsidR="00BF2FF5" w:rsidRDefault="00BF2FF5">
            <w:pPr>
              <w:spacing w:after="0" w:line="240" w:lineRule="auto"/>
              <w:rPr>
                <w:sz w:val="28"/>
                <w:szCs w:val="28"/>
              </w:rPr>
            </w:pPr>
            <w:r>
              <w:rPr>
                <w:sz w:val="28"/>
                <w:szCs w:val="28"/>
              </w:rPr>
              <w:t>- HS hát và vận động tại chỗ.</w:t>
            </w:r>
          </w:p>
          <w:p w:rsidR="00BF2FF5" w:rsidRDefault="00BF2FF5">
            <w:pPr>
              <w:spacing w:after="0" w:line="240" w:lineRule="auto"/>
              <w:rPr>
                <w:color w:val="000000"/>
                <w:sz w:val="28"/>
                <w:szCs w:val="28"/>
              </w:rPr>
            </w:pPr>
          </w:p>
          <w:p w:rsidR="00BF2FF5" w:rsidRDefault="00BF2FF5">
            <w:pPr>
              <w:spacing w:after="0" w:line="240" w:lineRule="auto"/>
              <w:rPr>
                <w:color w:val="000000"/>
                <w:sz w:val="28"/>
                <w:szCs w:val="28"/>
              </w:rPr>
            </w:pPr>
          </w:p>
          <w:p w:rsidR="00BF2FF5" w:rsidRDefault="00BF2FF5">
            <w:pPr>
              <w:spacing w:after="0" w:line="240" w:lineRule="auto"/>
              <w:rPr>
                <w:color w:val="000000"/>
                <w:sz w:val="28"/>
                <w:szCs w:val="28"/>
              </w:rPr>
            </w:pPr>
          </w:p>
          <w:p w:rsidR="00BF2FF5" w:rsidRDefault="00BF2FF5">
            <w:pPr>
              <w:spacing w:after="0" w:line="240" w:lineRule="auto"/>
              <w:rPr>
                <w:color w:val="000000"/>
                <w:sz w:val="28"/>
                <w:szCs w:val="28"/>
              </w:rPr>
            </w:pPr>
          </w:p>
          <w:p w:rsidR="00BF2FF5" w:rsidRDefault="00BF2FF5">
            <w:pPr>
              <w:spacing w:after="0" w:line="240" w:lineRule="auto"/>
              <w:rPr>
                <w:color w:val="000000"/>
                <w:sz w:val="28"/>
                <w:szCs w:val="28"/>
              </w:rPr>
            </w:pPr>
            <w:r>
              <w:rPr>
                <w:color w:val="000000"/>
                <w:sz w:val="28"/>
                <w:szCs w:val="28"/>
              </w:rPr>
              <w:t>- HS tham gia trả lời nối tiếp</w:t>
            </w:r>
          </w:p>
          <w:p w:rsidR="00BF2FF5" w:rsidRDefault="00BF2FF5">
            <w:pPr>
              <w:spacing w:after="0" w:line="240" w:lineRule="auto"/>
              <w:rPr>
                <w:sz w:val="28"/>
                <w:szCs w:val="28"/>
              </w:rPr>
            </w:pPr>
          </w:p>
        </w:tc>
      </w:tr>
      <w:tr w:rsidR="00BF2FF5" w:rsidTr="00BF2FF5">
        <w:tc>
          <w:tcPr>
            <w:tcW w:w="5598" w:type="dxa"/>
            <w:tcBorders>
              <w:top w:val="nil"/>
              <w:left w:val="single" w:sz="4" w:space="0" w:color="auto"/>
              <w:bottom w:val="nil"/>
              <w:right w:val="single" w:sz="4" w:space="0" w:color="auto"/>
            </w:tcBorders>
            <w:hideMark/>
          </w:tcPr>
          <w:p w:rsidR="00BF2FF5" w:rsidRDefault="00BF2FF5">
            <w:pPr>
              <w:spacing w:after="0" w:line="240" w:lineRule="auto"/>
              <w:rPr>
                <w:b/>
                <w:bCs/>
                <w:sz w:val="28"/>
                <w:szCs w:val="28"/>
              </w:rPr>
            </w:pPr>
            <w:r>
              <w:rPr>
                <w:b/>
                <w:bCs/>
                <w:sz w:val="28"/>
                <w:szCs w:val="28"/>
              </w:rPr>
              <w:t xml:space="preserve">2. Hoạt động luyện tập – thực hành: </w:t>
            </w:r>
          </w:p>
          <w:p w:rsidR="00BF2FF5" w:rsidRDefault="00BF2FF5">
            <w:pPr>
              <w:spacing w:after="0" w:line="240" w:lineRule="auto"/>
              <w:rPr>
                <w:b/>
                <w:bCs/>
                <w:sz w:val="28"/>
                <w:szCs w:val="28"/>
              </w:rPr>
            </w:pPr>
            <w:r>
              <w:rPr>
                <w:b/>
                <w:bCs/>
                <w:sz w:val="28"/>
                <w:szCs w:val="28"/>
              </w:rPr>
              <w:t>(26-28’)</w:t>
            </w:r>
          </w:p>
          <w:p w:rsidR="00BF2FF5" w:rsidRDefault="00BF2FF5">
            <w:pPr>
              <w:spacing w:after="0" w:line="240" w:lineRule="auto"/>
              <w:rPr>
                <w:b/>
                <w:bCs/>
                <w:sz w:val="28"/>
                <w:szCs w:val="28"/>
              </w:rPr>
            </w:pPr>
            <w:r>
              <w:rPr>
                <w:b/>
                <w:sz w:val="28"/>
                <w:szCs w:val="28"/>
              </w:rPr>
              <w:t>Bài 1:</w:t>
            </w:r>
            <w:r>
              <w:rPr>
                <w:sz w:val="28"/>
                <w:szCs w:val="28"/>
              </w:rPr>
              <w:t xml:space="preserve"> </w:t>
            </w:r>
            <w:r>
              <w:rPr>
                <w:b/>
                <w:bCs/>
                <w:sz w:val="28"/>
                <w:szCs w:val="28"/>
              </w:rPr>
              <w:t>(5-6’)</w:t>
            </w:r>
          </w:p>
          <w:p w:rsidR="00BF2FF5" w:rsidRDefault="00BF2FF5">
            <w:pPr>
              <w:spacing w:after="0" w:line="240" w:lineRule="auto"/>
              <w:rPr>
                <w:sz w:val="28"/>
                <w:szCs w:val="28"/>
              </w:rPr>
            </w:pPr>
            <w:r>
              <w:rPr>
                <w:rFonts w:eastAsia="Times New Roman"/>
                <w:color w:val="000000"/>
                <w:sz w:val="28"/>
                <w:szCs w:val="28"/>
              </w:rPr>
              <w:t>Nói về một con vật có điểm đặc biệt về ngoại hình hoặc hoạt động</w:t>
            </w:r>
            <w:r>
              <w:rPr>
                <w:sz w:val="28"/>
                <w:szCs w:val="28"/>
              </w:rPr>
              <w:t xml:space="preserve"> </w:t>
            </w:r>
          </w:p>
          <w:p w:rsidR="00BF2FF5" w:rsidRDefault="00BF2FF5">
            <w:pPr>
              <w:spacing w:after="0" w:line="240" w:lineRule="auto"/>
              <w:rPr>
                <w:rFonts w:eastAsia="Times New Roman"/>
                <w:color w:val="000000"/>
                <w:sz w:val="28"/>
                <w:szCs w:val="28"/>
              </w:rPr>
            </w:pPr>
            <w:r>
              <w:rPr>
                <w:sz w:val="28"/>
                <w:szCs w:val="28"/>
              </w:rPr>
              <w:t xml:space="preserve">- </w:t>
            </w:r>
            <w:r>
              <w:rPr>
                <w:rFonts w:eastAsia="Times New Roman"/>
                <w:color w:val="000000"/>
                <w:sz w:val="28"/>
                <w:szCs w:val="28"/>
              </w:rPr>
              <w:t>GV chiều sơ đồ gợi ý lên bảng.</w:t>
            </w:r>
          </w:p>
          <w:p w:rsidR="00BF2FF5" w:rsidRDefault="00BF2FF5">
            <w:pPr>
              <w:spacing w:after="0" w:line="240" w:lineRule="auto"/>
              <w:rPr>
                <w:rFonts w:eastAsia="Times New Roman"/>
                <w:color w:val="000000"/>
                <w:sz w:val="28"/>
                <w:szCs w:val="28"/>
              </w:rPr>
            </w:pPr>
            <w:r>
              <w:rPr>
                <w:rFonts w:eastAsia="Times New Roman"/>
                <w:color w:val="000000"/>
                <w:sz w:val="28"/>
                <w:szCs w:val="28"/>
              </w:rPr>
              <w:t>- GV yêu cầu 1 HS đọc sơ đồ gợi ý, các HS khác đọc thẩm theo.</w:t>
            </w:r>
          </w:p>
        </w:tc>
        <w:tc>
          <w:tcPr>
            <w:tcW w:w="3780" w:type="dxa"/>
            <w:tcBorders>
              <w:top w:val="nil"/>
              <w:left w:val="single" w:sz="4" w:space="0" w:color="auto"/>
              <w:bottom w:val="nil"/>
              <w:right w:val="single" w:sz="4" w:space="0" w:color="auto"/>
            </w:tcBorders>
          </w:tcPr>
          <w:p w:rsidR="00BF2FF5" w:rsidRDefault="00BF2FF5">
            <w:pPr>
              <w:spacing w:after="0" w:line="240" w:lineRule="auto"/>
              <w:rPr>
                <w:sz w:val="28"/>
                <w:szCs w:val="28"/>
              </w:rPr>
            </w:pPr>
          </w:p>
          <w:p w:rsidR="00BF2FF5" w:rsidRDefault="00BF2FF5">
            <w:pPr>
              <w:spacing w:after="0" w:line="240" w:lineRule="auto"/>
              <w:rPr>
                <w:sz w:val="28"/>
                <w:szCs w:val="28"/>
              </w:rPr>
            </w:pPr>
          </w:p>
          <w:p w:rsidR="00BF2FF5" w:rsidRDefault="00BF2FF5">
            <w:pPr>
              <w:spacing w:after="0" w:line="240" w:lineRule="auto"/>
              <w:rPr>
                <w:sz w:val="28"/>
                <w:szCs w:val="28"/>
              </w:rPr>
            </w:pPr>
          </w:p>
          <w:p w:rsidR="00BF2FF5" w:rsidRDefault="00BF2FF5">
            <w:pPr>
              <w:spacing w:after="0" w:line="240" w:lineRule="auto"/>
              <w:rPr>
                <w:sz w:val="28"/>
                <w:szCs w:val="28"/>
              </w:rPr>
            </w:pPr>
            <w:r>
              <w:rPr>
                <w:sz w:val="28"/>
                <w:szCs w:val="28"/>
              </w:rPr>
              <w:t>- HS đọc yêu cầu bài.</w:t>
            </w:r>
          </w:p>
          <w:p w:rsidR="00BF2FF5" w:rsidRDefault="00BF2FF5">
            <w:pPr>
              <w:spacing w:after="0" w:line="240" w:lineRule="auto"/>
              <w:rPr>
                <w:sz w:val="28"/>
                <w:szCs w:val="28"/>
              </w:rPr>
            </w:pPr>
            <w:r>
              <w:rPr>
                <w:rFonts w:eastAsia="Times New Roman"/>
                <w:color w:val="000000"/>
                <w:sz w:val="28"/>
                <w:szCs w:val="28"/>
              </w:rPr>
              <w:t>- HS làm việc cá nhân, lựa chọn con vật mình yêu thích, hình dung bài nói, sắp xếp ý theo sơ đồ đã gợi ý.</w:t>
            </w:r>
          </w:p>
        </w:tc>
      </w:tr>
      <w:tr w:rsidR="00BF2FF5" w:rsidTr="00BF2FF5">
        <w:tc>
          <w:tcPr>
            <w:tcW w:w="5598" w:type="dxa"/>
            <w:tcBorders>
              <w:top w:val="nil"/>
              <w:left w:val="single" w:sz="4" w:space="0" w:color="auto"/>
              <w:bottom w:val="nil"/>
              <w:right w:val="single" w:sz="4" w:space="0" w:color="auto"/>
            </w:tcBorders>
            <w:hideMark/>
          </w:tcPr>
          <w:p w:rsidR="00BF2FF5" w:rsidRDefault="00BF2FF5">
            <w:pPr>
              <w:spacing w:after="0" w:line="240" w:lineRule="auto"/>
              <w:rPr>
                <w:rFonts w:eastAsia="Times New Roman"/>
                <w:color w:val="000000"/>
                <w:sz w:val="28"/>
                <w:szCs w:val="28"/>
              </w:rPr>
            </w:pPr>
            <w:r>
              <w:rPr>
                <w:rFonts w:eastAsia="Times New Roman"/>
                <w:color w:val="000000"/>
                <w:sz w:val="28"/>
                <w:szCs w:val="28"/>
              </w:rPr>
              <w:t>- GV gọi một số HS trình bày bài nói trước lớp.</w:t>
            </w:r>
          </w:p>
          <w:p w:rsidR="00BF2FF5" w:rsidRDefault="00BF2FF5">
            <w:pPr>
              <w:spacing w:after="0" w:line="240" w:lineRule="auto"/>
              <w:rPr>
                <w:rFonts w:eastAsia="Times New Roman"/>
                <w:color w:val="000000"/>
                <w:sz w:val="28"/>
                <w:szCs w:val="28"/>
              </w:rPr>
            </w:pPr>
            <w:r>
              <w:rPr>
                <w:rFonts w:eastAsia="Times New Roman"/>
                <w:color w:val="000000"/>
                <w:sz w:val="28"/>
                <w:szCs w:val="28"/>
              </w:rPr>
              <w:t>- GV và HS cùng góp ý, nhận xét.</w:t>
            </w:r>
          </w:p>
          <w:p w:rsidR="00BF2FF5" w:rsidRDefault="00BF2FF5">
            <w:pPr>
              <w:spacing w:after="0" w:line="240" w:lineRule="auto"/>
              <w:rPr>
                <w:b/>
                <w:bCs/>
                <w:sz w:val="28"/>
                <w:szCs w:val="28"/>
              </w:rPr>
            </w:pPr>
            <w:r>
              <w:rPr>
                <w:b/>
                <w:bCs/>
                <w:sz w:val="28"/>
                <w:szCs w:val="28"/>
              </w:rPr>
              <w:lastRenderedPageBreak/>
              <w:t>Bài 2: (14-16’)</w:t>
            </w:r>
          </w:p>
          <w:p w:rsidR="00BF2FF5" w:rsidRDefault="00BF2FF5">
            <w:pPr>
              <w:spacing w:after="0" w:line="240" w:lineRule="auto"/>
              <w:rPr>
                <w:rFonts w:eastAsia="Times New Roman"/>
                <w:color w:val="000000"/>
                <w:sz w:val="28"/>
                <w:szCs w:val="28"/>
              </w:rPr>
            </w:pPr>
            <w:r>
              <w:rPr>
                <w:rFonts w:eastAsia="Times New Roman"/>
                <w:color w:val="000000"/>
                <w:sz w:val="28"/>
                <w:szCs w:val="28"/>
              </w:rPr>
              <w:t>Viết lại những điều đã nói ở bài tập 1 thành một đoạn văn</w:t>
            </w:r>
          </w:p>
          <w:p w:rsidR="00BF2FF5" w:rsidRDefault="00BF2FF5">
            <w:pPr>
              <w:spacing w:after="0" w:line="240" w:lineRule="auto"/>
              <w:rPr>
                <w:rFonts w:eastAsia="Times New Roman"/>
                <w:color w:val="000000"/>
                <w:sz w:val="28"/>
                <w:szCs w:val="28"/>
              </w:rPr>
            </w:pPr>
            <w:r>
              <w:rPr>
                <w:rFonts w:eastAsia="Times New Roman"/>
                <w:color w:val="000000"/>
                <w:sz w:val="28"/>
                <w:szCs w:val="28"/>
              </w:rPr>
              <w:t>GV gợi ý: Sơ đồ gợi ý trong phần luyện nói ở bài tập 1 có thể dùng để viết bài tập này. GV đưa thêm các gợi ý. VD:</w:t>
            </w:r>
          </w:p>
          <w:p w:rsidR="00BF2FF5" w:rsidRDefault="00BF2FF5">
            <w:pPr>
              <w:spacing w:after="0" w:line="240" w:lineRule="auto"/>
              <w:rPr>
                <w:rFonts w:eastAsia="Times New Roman"/>
                <w:color w:val="000000"/>
                <w:sz w:val="28"/>
                <w:szCs w:val="28"/>
              </w:rPr>
            </w:pPr>
            <w:r>
              <w:rPr>
                <w:rFonts w:eastAsia="Times New Roman"/>
                <w:color w:val="000000"/>
                <w:sz w:val="28"/>
                <w:szCs w:val="28"/>
              </w:rPr>
              <w:t>- Em viết về con vật nào?</w:t>
            </w:r>
          </w:p>
          <w:p w:rsidR="00BF2FF5" w:rsidRDefault="00BF2FF5">
            <w:pPr>
              <w:spacing w:after="0" w:line="240" w:lineRule="auto"/>
              <w:rPr>
                <w:rFonts w:eastAsia="Times New Roman"/>
                <w:color w:val="000000"/>
                <w:sz w:val="28"/>
                <w:szCs w:val="28"/>
              </w:rPr>
            </w:pPr>
            <w:r>
              <w:rPr>
                <w:rFonts w:eastAsia="Times New Roman"/>
                <w:color w:val="000000"/>
                <w:sz w:val="28"/>
                <w:szCs w:val="28"/>
              </w:rPr>
              <w:t>- Em nuôi con vật ấy hay thấy nó ở đâu ?</w:t>
            </w:r>
          </w:p>
          <w:p w:rsidR="00BF2FF5" w:rsidRDefault="00BF2FF5">
            <w:pPr>
              <w:spacing w:after="0" w:line="240" w:lineRule="auto"/>
              <w:rPr>
                <w:rFonts w:eastAsia="Times New Roman"/>
                <w:color w:val="000000"/>
                <w:sz w:val="28"/>
                <w:szCs w:val="28"/>
              </w:rPr>
            </w:pPr>
            <w:r>
              <w:rPr>
                <w:rFonts w:eastAsia="Times New Roman"/>
                <w:color w:val="000000"/>
                <w:sz w:val="28"/>
                <w:szCs w:val="28"/>
              </w:rPr>
              <w:t>- Vì sao em yêu quý và lựa chọn viết về con vật đó</w:t>
            </w:r>
          </w:p>
          <w:p w:rsidR="00BF2FF5" w:rsidRDefault="00BF2FF5">
            <w:pPr>
              <w:spacing w:after="0" w:line="240" w:lineRule="auto"/>
              <w:rPr>
                <w:rFonts w:eastAsia="Times New Roman"/>
                <w:color w:val="000000"/>
                <w:sz w:val="28"/>
                <w:szCs w:val="28"/>
              </w:rPr>
            </w:pPr>
            <w:r>
              <w:rPr>
                <w:rFonts w:eastAsia="Times New Roman"/>
                <w:color w:val="000000"/>
                <w:sz w:val="28"/>
                <w:szCs w:val="28"/>
              </w:rPr>
              <w:t>- GV yêu cầu HS dựa vào sơ đồ ở bài tập 1 để viết thành đoạn văn</w:t>
            </w:r>
          </w:p>
          <w:p w:rsidR="00BF2FF5" w:rsidRDefault="00BF2FF5">
            <w:pPr>
              <w:spacing w:after="0" w:line="240" w:lineRule="auto"/>
              <w:rPr>
                <w:rFonts w:eastAsia="Times New Roman"/>
                <w:color w:val="000000"/>
                <w:sz w:val="28"/>
                <w:szCs w:val="28"/>
              </w:rPr>
            </w:pPr>
            <w:r>
              <w:rPr>
                <w:rFonts w:eastAsia="Times New Roman"/>
                <w:color w:val="000000"/>
                <w:sz w:val="28"/>
                <w:szCs w:val="28"/>
              </w:rPr>
              <w:t>- GV quan sát, giúp đỡ HS</w:t>
            </w:r>
          </w:p>
          <w:p w:rsidR="00BF2FF5" w:rsidRDefault="00BF2FF5">
            <w:pPr>
              <w:spacing w:after="0" w:line="240" w:lineRule="auto"/>
              <w:rPr>
                <w:b/>
                <w:bCs/>
                <w:sz w:val="28"/>
                <w:szCs w:val="28"/>
              </w:rPr>
            </w:pPr>
            <w:r>
              <w:rPr>
                <w:b/>
                <w:sz w:val="28"/>
                <w:szCs w:val="28"/>
              </w:rPr>
              <w:t xml:space="preserve">Bài 3. </w:t>
            </w:r>
            <w:r>
              <w:rPr>
                <w:b/>
                <w:bCs/>
                <w:sz w:val="28"/>
                <w:szCs w:val="28"/>
              </w:rPr>
              <w:t>(7-9’)</w:t>
            </w:r>
          </w:p>
          <w:p w:rsidR="00BF2FF5" w:rsidRDefault="00BF2FF5">
            <w:pPr>
              <w:spacing w:after="0" w:line="240" w:lineRule="auto"/>
              <w:rPr>
                <w:rFonts w:eastAsia="Times New Roman"/>
                <w:color w:val="000000"/>
                <w:sz w:val="28"/>
                <w:szCs w:val="28"/>
              </w:rPr>
            </w:pPr>
            <w:r>
              <w:rPr>
                <w:rFonts w:eastAsia="Times New Roman"/>
                <w:color w:val="000000"/>
                <w:sz w:val="28"/>
                <w:szCs w:val="28"/>
              </w:rPr>
              <w:t>Trao đổi với bạn để góp ý cho nhau rồi chỉnh sửa bài viết.</w:t>
            </w:r>
          </w:p>
          <w:p w:rsidR="00BF2FF5" w:rsidRDefault="00BF2FF5">
            <w:pPr>
              <w:spacing w:after="0" w:line="240" w:lineRule="auto"/>
              <w:rPr>
                <w:rFonts w:eastAsia="Times New Roman"/>
                <w:color w:val="000000"/>
                <w:sz w:val="28"/>
                <w:szCs w:val="28"/>
              </w:rPr>
            </w:pPr>
            <w:r>
              <w:rPr>
                <w:rFonts w:eastAsia="Times New Roman"/>
                <w:color w:val="000000"/>
                <w:sz w:val="28"/>
                <w:szCs w:val="28"/>
              </w:rPr>
              <w:t>a. Đọc và góp ý cho nhau.</w:t>
            </w:r>
          </w:p>
          <w:p w:rsidR="00BF2FF5" w:rsidRDefault="00BF2FF5">
            <w:pPr>
              <w:spacing w:after="0" w:line="240" w:lineRule="auto"/>
              <w:rPr>
                <w:rFonts w:eastAsia="Times New Roman"/>
                <w:color w:val="000000"/>
                <w:sz w:val="28"/>
                <w:szCs w:val="28"/>
              </w:rPr>
            </w:pPr>
            <w:r>
              <w:rPr>
                <w:sz w:val="28"/>
                <w:szCs w:val="28"/>
              </w:rPr>
              <w:t xml:space="preserve">- GV yêu cầu HS trao đổi theo cặp đọc </w:t>
            </w:r>
            <w:r>
              <w:rPr>
                <w:rFonts w:eastAsia="Times New Roman"/>
                <w:color w:val="000000"/>
                <w:sz w:val="28"/>
                <w:szCs w:val="28"/>
              </w:rPr>
              <w:t>bài của nhau, nêu điều mình muốn góp ý cho bạn và điều mình muốn</w:t>
            </w:r>
          </w:p>
          <w:p w:rsidR="00BF2FF5" w:rsidRDefault="00BF2FF5">
            <w:pPr>
              <w:spacing w:after="0" w:line="240" w:lineRule="auto"/>
              <w:rPr>
                <w:rFonts w:eastAsia="Times New Roman"/>
                <w:color w:val="000000"/>
                <w:sz w:val="28"/>
                <w:szCs w:val="28"/>
              </w:rPr>
            </w:pPr>
            <w:r>
              <w:rPr>
                <w:rFonts w:eastAsia="Times New Roman"/>
                <w:color w:val="000000"/>
                <w:sz w:val="28"/>
                <w:szCs w:val="28"/>
              </w:rPr>
              <w:t>học tập ở bạn, VD:</w:t>
            </w:r>
          </w:p>
          <w:p w:rsidR="00BF2FF5" w:rsidRDefault="00BF2FF5">
            <w:pPr>
              <w:spacing w:after="0" w:line="240" w:lineRule="auto"/>
              <w:rPr>
                <w:rFonts w:eastAsia="Times New Roman"/>
                <w:color w:val="000000"/>
                <w:sz w:val="28"/>
                <w:szCs w:val="28"/>
              </w:rPr>
            </w:pPr>
            <w:r>
              <w:rPr>
                <w:rFonts w:eastAsia="Times New Roman"/>
                <w:color w:val="000000"/>
                <w:sz w:val="28"/>
                <w:szCs w:val="28"/>
              </w:rPr>
              <w:t>+ Cách viết mở đoạn (cách giới thiệu về con vật và lí do lựa chọn viết về con vật), kết đoạn (cách nêu tình cảm đối với con vật).</w:t>
            </w:r>
          </w:p>
          <w:p w:rsidR="00BF2FF5" w:rsidRDefault="00BF2FF5">
            <w:pPr>
              <w:spacing w:after="0" w:line="240" w:lineRule="auto"/>
              <w:rPr>
                <w:rFonts w:eastAsia="Times New Roman"/>
                <w:color w:val="000000"/>
                <w:sz w:val="28"/>
                <w:szCs w:val="28"/>
              </w:rPr>
            </w:pPr>
            <w:r>
              <w:rPr>
                <w:rFonts w:eastAsia="Times New Roman"/>
                <w:color w:val="000000"/>
                <w:sz w:val="28"/>
                <w:szCs w:val="28"/>
              </w:rPr>
              <w:t>+ Cách tả về điểm đặc biệt của con vật về hình dáng hoặc hoạt động...</w:t>
            </w:r>
          </w:p>
          <w:p w:rsidR="00BF2FF5" w:rsidRDefault="00BF2FF5">
            <w:pPr>
              <w:spacing w:after="0" w:line="240" w:lineRule="auto"/>
              <w:rPr>
                <w:rFonts w:eastAsia="Times New Roman"/>
                <w:color w:val="000000"/>
                <w:sz w:val="28"/>
                <w:szCs w:val="28"/>
              </w:rPr>
            </w:pPr>
            <w:r>
              <w:rPr>
                <w:rFonts w:eastAsia="Times New Roman"/>
                <w:color w:val="000000"/>
                <w:sz w:val="28"/>
                <w:szCs w:val="28"/>
              </w:rPr>
              <w:t>+ Cách dùng từ, đặt câu, sử dụng dấu câu</w:t>
            </w:r>
          </w:p>
          <w:p w:rsidR="00BF2FF5" w:rsidRDefault="00BF2FF5">
            <w:pPr>
              <w:pStyle w:val="NormalWeb"/>
              <w:spacing w:before="0" w:beforeAutospacing="0" w:after="0" w:afterAutospacing="0" w:line="276" w:lineRule="auto"/>
              <w:rPr>
                <w:color w:val="000000"/>
                <w:sz w:val="28"/>
                <w:szCs w:val="28"/>
              </w:rPr>
            </w:pPr>
            <w:r>
              <w:rPr>
                <w:color w:val="000000"/>
                <w:sz w:val="28"/>
                <w:szCs w:val="28"/>
              </w:rPr>
              <w:t>b. Chỉnh sửa bài viết:</w:t>
            </w:r>
          </w:p>
          <w:p w:rsidR="00BF2FF5" w:rsidRDefault="00BF2FF5">
            <w:pPr>
              <w:pStyle w:val="NormalWeb"/>
              <w:spacing w:before="0" w:beforeAutospacing="0" w:after="0" w:afterAutospacing="0" w:line="276" w:lineRule="auto"/>
              <w:rPr>
                <w:color w:val="000000"/>
                <w:sz w:val="28"/>
                <w:szCs w:val="28"/>
              </w:rPr>
            </w:pPr>
            <w:r>
              <w:rPr>
                <w:color w:val="000000"/>
                <w:sz w:val="28"/>
                <w:szCs w:val="28"/>
              </w:rPr>
              <w:t>- GV yêu cầu HS chỉnh sửa bài viết sau khi các nhóm đôi đã đọc và góp ý cho nhau.</w:t>
            </w:r>
          </w:p>
          <w:p w:rsidR="00BF2FF5" w:rsidRDefault="00BF2FF5">
            <w:pPr>
              <w:pStyle w:val="NormalWeb"/>
              <w:spacing w:before="0" w:beforeAutospacing="0" w:after="0" w:afterAutospacing="0" w:line="276" w:lineRule="auto"/>
              <w:rPr>
                <w:color w:val="000000"/>
                <w:sz w:val="28"/>
                <w:szCs w:val="28"/>
              </w:rPr>
            </w:pPr>
            <w:r>
              <w:rPr>
                <w:color w:val="000000"/>
                <w:sz w:val="28"/>
                <w:szCs w:val="28"/>
              </w:rPr>
              <w:t>- GV mời một số HS đọc lại bài viết của mình.</w:t>
            </w:r>
          </w:p>
          <w:p w:rsidR="00BF2FF5" w:rsidRDefault="00BF2FF5">
            <w:pPr>
              <w:pStyle w:val="NormalWeb"/>
              <w:spacing w:before="0" w:beforeAutospacing="0" w:after="0" w:afterAutospacing="0" w:line="276" w:lineRule="auto"/>
              <w:rPr>
                <w:color w:val="000000"/>
                <w:sz w:val="28"/>
                <w:szCs w:val="28"/>
              </w:rPr>
            </w:pPr>
            <w:r>
              <w:rPr>
                <w:color w:val="000000"/>
                <w:sz w:val="28"/>
                <w:szCs w:val="28"/>
              </w:rPr>
              <w:t>- GV soi một số bài lên màn hình.</w:t>
            </w:r>
          </w:p>
          <w:p w:rsidR="00BF2FF5" w:rsidRDefault="00BF2FF5">
            <w:pPr>
              <w:pStyle w:val="NormalWeb"/>
              <w:spacing w:before="0" w:beforeAutospacing="0" w:after="0" w:afterAutospacing="0" w:line="276" w:lineRule="auto"/>
              <w:rPr>
                <w:color w:val="000000"/>
                <w:sz w:val="28"/>
                <w:szCs w:val="28"/>
              </w:rPr>
            </w:pPr>
            <w:r>
              <w:rPr>
                <w:color w:val="000000"/>
                <w:sz w:val="28"/>
                <w:szCs w:val="28"/>
              </w:rPr>
              <w:t>- GV nhận xét, khen ngợi các bài hay, độc đáo,...</w:t>
            </w:r>
          </w:p>
        </w:tc>
        <w:tc>
          <w:tcPr>
            <w:tcW w:w="3780" w:type="dxa"/>
            <w:tcBorders>
              <w:top w:val="nil"/>
              <w:left w:val="single" w:sz="4" w:space="0" w:color="auto"/>
              <w:bottom w:val="nil"/>
              <w:right w:val="single" w:sz="4" w:space="0" w:color="auto"/>
            </w:tcBorders>
          </w:tcPr>
          <w:p w:rsidR="00BF2FF5" w:rsidRDefault="00BF2FF5">
            <w:pPr>
              <w:spacing w:after="0" w:line="240" w:lineRule="auto"/>
              <w:rPr>
                <w:sz w:val="28"/>
                <w:szCs w:val="28"/>
              </w:rPr>
            </w:pPr>
            <w:r>
              <w:rPr>
                <w:sz w:val="28"/>
                <w:szCs w:val="28"/>
              </w:rPr>
              <w:lastRenderedPageBreak/>
              <w:t xml:space="preserve">- HS trình bày trước lớp về đặc điểm hình dáng và hoạt động </w:t>
            </w:r>
            <w:r>
              <w:rPr>
                <w:sz w:val="28"/>
                <w:szCs w:val="28"/>
              </w:rPr>
              <w:lastRenderedPageBreak/>
              <w:t>của con vật.</w:t>
            </w:r>
          </w:p>
          <w:p w:rsidR="00BF2FF5" w:rsidRDefault="00BF2FF5">
            <w:pPr>
              <w:spacing w:after="0" w:line="240" w:lineRule="auto"/>
              <w:rPr>
                <w:sz w:val="28"/>
                <w:szCs w:val="28"/>
              </w:rPr>
            </w:pPr>
          </w:p>
          <w:p w:rsidR="00BF2FF5" w:rsidRDefault="00BF2FF5">
            <w:pPr>
              <w:spacing w:after="0" w:line="240" w:lineRule="auto"/>
              <w:rPr>
                <w:sz w:val="28"/>
                <w:szCs w:val="28"/>
              </w:rPr>
            </w:pPr>
          </w:p>
          <w:p w:rsidR="00BF2FF5" w:rsidRDefault="00BF2FF5">
            <w:pPr>
              <w:spacing w:after="0" w:line="240" w:lineRule="auto"/>
              <w:rPr>
                <w:sz w:val="28"/>
                <w:szCs w:val="28"/>
              </w:rPr>
            </w:pPr>
            <w:r>
              <w:rPr>
                <w:sz w:val="28"/>
                <w:szCs w:val="28"/>
              </w:rPr>
              <w:t>- 2 HS đọc yêu cầu bài</w:t>
            </w:r>
          </w:p>
          <w:p w:rsidR="00BF2FF5" w:rsidRDefault="00BF2FF5">
            <w:pPr>
              <w:spacing w:after="0" w:line="240" w:lineRule="auto"/>
              <w:rPr>
                <w:sz w:val="28"/>
                <w:szCs w:val="28"/>
              </w:rPr>
            </w:pPr>
          </w:p>
          <w:p w:rsidR="00BF2FF5" w:rsidRDefault="00BF2FF5">
            <w:pPr>
              <w:spacing w:after="0" w:line="240" w:lineRule="auto"/>
              <w:rPr>
                <w:sz w:val="28"/>
                <w:szCs w:val="28"/>
              </w:rPr>
            </w:pPr>
            <w:r>
              <w:rPr>
                <w:sz w:val="28"/>
                <w:szCs w:val="28"/>
              </w:rPr>
              <w:t>- HS lắng nghe.</w:t>
            </w:r>
          </w:p>
          <w:p w:rsidR="00BF2FF5" w:rsidRDefault="00BF2FF5">
            <w:pPr>
              <w:spacing w:after="0" w:line="240" w:lineRule="auto"/>
              <w:rPr>
                <w:sz w:val="28"/>
                <w:szCs w:val="28"/>
              </w:rPr>
            </w:pPr>
          </w:p>
          <w:p w:rsidR="00BF2FF5" w:rsidRDefault="00BF2FF5">
            <w:pPr>
              <w:spacing w:after="0" w:line="240" w:lineRule="auto"/>
              <w:rPr>
                <w:sz w:val="28"/>
                <w:szCs w:val="28"/>
              </w:rPr>
            </w:pPr>
          </w:p>
          <w:p w:rsidR="00BF2FF5" w:rsidRDefault="00BF2FF5">
            <w:pPr>
              <w:spacing w:after="0" w:line="240" w:lineRule="auto"/>
              <w:rPr>
                <w:sz w:val="28"/>
                <w:szCs w:val="28"/>
              </w:rPr>
            </w:pPr>
          </w:p>
          <w:p w:rsidR="00BF2FF5" w:rsidRDefault="00BF2FF5">
            <w:pPr>
              <w:spacing w:after="0" w:line="240" w:lineRule="auto"/>
              <w:rPr>
                <w:sz w:val="28"/>
                <w:szCs w:val="28"/>
              </w:rPr>
            </w:pPr>
          </w:p>
          <w:p w:rsidR="00BF2FF5" w:rsidRDefault="00BF2FF5">
            <w:pPr>
              <w:spacing w:after="0" w:line="240" w:lineRule="auto"/>
              <w:rPr>
                <w:sz w:val="28"/>
                <w:szCs w:val="28"/>
              </w:rPr>
            </w:pPr>
            <w:r>
              <w:rPr>
                <w:sz w:val="28"/>
                <w:szCs w:val="28"/>
              </w:rPr>
              <w:t>- HS viết bài vào vở</w:t>
            </w:r>
          </w:p>
          <w:p w:rsidR="00BF2FF5" w:rsidRDefault="00BF2FF5">
            <w:pPr>
              <w:spacing w:after="0" w:line="240" w:lineRule="auto"/>
              <w:rPr>
                <w:sz w:val="28"/>
                <w:szCs w:val="28"/>
              </w:rPr>
            </w:pPr>
          </w:p>
          <w:p w:rsidR="00BF2FF5" w:rsidRDefault="00BF2FF5">
            <w:pPr>
              <w:spacing w:after="0" w:line="240" w:lineRule="auto"/>
              <w:rPr>
                <w:sz w:val="28"/>
                <w:szCs w:val="28"/>
              </w:rPr>
            </w:pPr>
          </w:p>
          <w:p w:rsidR="00BF2FF5" w:rsidRDefault="00BF2FF5">
            <w:pPr>
              <w:spacing w:after="0" w:line="240" w:lineRule="auto"/>
              <w:rPr>
                <w:sz w:val="28"/>
                <w:szCs w:val="28"/>
              </w:rPr>
            </w:pPr>
          </w:p>
          <w:p w:rsidR="00BF2FF5" w:rsidRDefault="00BF2FF5">
            <w:pPr>
              <w:spacing w:after="0" w:line="240" w:lineRule="auto"/>
              <w:rPr>
                <w:sz w:val="28"/>
                <w:szCs w:val="28"/>
              </w:rPr>
            </w:pPr>
          </w:p>
          <w:p w:rsidR="00BF2FF5" w:rsidRDefault="00BF2FF5">
            <w:pPr>
              <w:spacing w:after="0" w:line="240" w:lineRule="auto"/>
              <w:rPr>
                <w:sz w:val="28"/>
                <w:szCs w:val="28"/>
              </w:rPr>
            </w:pPr>
            <w:r>
              <w:rPr>
                <w:sz w:val="28"/>
                <w:szCs w:val="28"/>
              </w:rPr>
              <w:t>- HS làm việc theo cặp, đọc và nhận xét bài của bạn</w:t>
            </w:r>
          </w:p>
          <w:p w:rsidR="00BF2FF5" w:rsidRDefault="00BF2FF5">
            <w:pPr>
              <w:spacing w:after="0" w:line="240" w:lineRule="auto"/>
              <w:rPr>
                <w:sz w:val="28"/>
                <w:szCs w:val="28"/>
              </w:rPr>
            </w:pPr>
          </w:p>
          <w:p w:rsidR="00BF2FF5" w:rsidRDefault="00BF2FF5">
            <w:pPr>
              <w:spacing w:after="0" w:line="240" w:lineRule="auto"/>
              <w:rPr>
                <w:sz w:val="28"/>
                <w:szCs w:val="28"/>
              </w:rPr>
            </w:pPr>
          </w:p>
          <w:p w:rsidR="00BF2FF5" w:rsidRDefault="00BF2FF5">
            <w:pPr>
              <w:spacing w:after="0" w:line="240" w:lineRule="auto"/>
              <w:rPr>
                <w:sz w:val="28"/>
                <w:szCs w:val="28"/>
              </w:rPr>
            </w:pPr>
          </w:p>
          <w:p w:rsidR="00BF2FF5" w:rsidRDefault="00BF2FF5">
            <w:pPr>
              <w:spacing w:after="0" w:line="240" w:lineRule="auto"/>
              <w:rPr>
                <w:sz w:val="28"/>
                <w:szCs w:val="28"/>
              </w:rPr>
            </w:pPr>
          </w:p>
          <w:p w:rsidR="00BF2FF5" w:rsidRDefault="00BF2FF5">
            <w:pPr>
              <w:spacing w:after="0" w:line="240" w:lineRule="auto"/>
              <w:rPr>
                <w:sz w:val="28"/>
                <w:szCs w:val="28"/>
              </w:rPr>
            </w:pPr>
          </w:p>
          <w:p w:rsidR="00BF2FF5" w:rsidRDefault="00BF2FF5">
            <w:pPr>
              <w:spacing w:after="0" w:line="240" w:lineRule="auto"/>
              <w:rPr>
                <w:sz w:val="28"/>
                <w:szCs w:val="28"/>
              </w:rPr>
            </w:pPr>
          </w:p>
          <w:p w:rsidR="00BF2FF5" w:rsidRDefault="00BF2FF5">
            <w:pPr>
              <w:spacing w:after="0" w:line="240" w:lineRule="auto"/>
              <w:rPr>
                <w:sz w:val="28"/>
                <w:szCs w:val="28"/>
              </w:rPr>
            </w:pPr>
          </w:p>
          <w:p w:rsidR="00BF2FF5" w:rsidRDefault="00BF2FF5">
            <w:pPr>
              <w:spacing w:after="0" w:line="240" w:lineRule="auto"/>
              <w:rPr>
                <w:sz w:val="28"/>
                <w:szCs w:val="28"/>
              </w:rPr>
            </w:pPr>
            <w:r>
              <w:rPr>
                <w:sz w:val="28"/>
                <w:szCs w:val="28"/>
              </w:rPr>
              <w:t xml:space="preserve">- HS sửa bài </w:t>
            </w:r>
          </w:p>
          <w:p w:rsidR="00BF2FF5" w:rsidRDefault="00BF2FF5">
            <w:pPr>
              <w:spacing w:after="0" w:line="240" w:lineRule="auto"/>
              <w:rPr>
                <w:sz w:val="28"/>
                <w:szCs w:val="28"/>
              </w:rPr>
            </w:pPr>
          </w:p>
          <w:p w:rsidR="00BF2FF5" w:rsidRDefault="00BF2FF5">
            <w:pPr>
              <w:spacing w:after="0" w:line="240" w:lineRule="auto"/>
              <w:rPr>
                <w:sz w:val="28"/>
                <w:szCs w:val="28"/>
              </w:rPr>
            </w:pPr>
            <w:r>
              <w:rPr>
                <w:sz w:val="28"/>
                <w:szCs w:val="28"/>
              </w:rPr>
              <w:t>- HS đọc bài viết đã sửa trước lớp</w:t>
            </w:r>
          </w:p>
          <w:p w:rsidR="00BF2FF5" w:rsidRDefault="00BF2FF5">
            <w:pPr>
              <w:spacing w:after="0" w:line="240" w:lineRule="auto"/>
              <w:rPr>
                <w:sz w:val="28"/>
                <w:szCs w:val="28"/>
              </w:rPr>
            </w:pPr>
          </w:p>
          <w:p w:rsidR="00BF2FF5" w:rsidRDefault="00BF2FF5">
            <w:pPr>
              <w:spacing w:after="0" w:line="240" w:lineRule="auto"/>
              <w:rPr>
                <w:sz w:val="28"/>
                <w:szCs w:val="28"/>
              </w:rPr>
            </w:pPr>
            <w:r>
              <w:rPr>
                <w:sz w:val="28"/>
                <w:szCs w:val="28"/>
              </w:rPr>
              <w:t>- Lớp nghe, nhận xét</w:t>
            </w:r>
          </w:p>
        </w:tc>
      </w:tr>
      <w:tr w:rsidR="00BF2FF5" w:rsidTr="00BF2FF5">
        <w:tc>
          <w:tcPr>
            <w:tcW w:w="5598" w:type="dxa"/>
            <w:tcBorders>
              <w:top w:val="nil"/>
              <w:left w:val="single" w:sz="4" w:space="0" w:color="auto"/>
              <w:bottom w:val="nil"/>
              <w:right w:val="single" w:sz="4" w:space="0" w:color="auto"/>
            </w:tcBorders>
            <w:hideMark/>
          </w:tcPr>
          <w:p w:rsidR="00BF2FF5" w:rsidRDefault="00BF2FF5">
            <w:pPr>
              <w:spacing w:after="0" w:line="240" w:lineRule="auto"/>
              <w:rPr>
                <w:b/>
                <w:sz w:val="28"/>
                <w:szCs w:val="28"/>
                <w:lang w:val="nl-NL"/>
              </w:rPr>
            </w:pPr>
            <w:r>
              <w:rPr>
                <w:b/>
                <w:sz w:val="28"/>
                <w:szCs w:val="28"/>
                <w:lang w:val="nl-NL"/>
              </w:rPr>
              <w:lastRenderedPageBreak/>
              <w:t>3. Hoạt động củng cố - vận dụng: (2-3p)</w:t>
            </w:r>
          </w:p>
        </w:tc>
        <w:tc>
          <w:tcPr>
            <w:tcW w:w="3780" w:type="dxa"/>
            <w:tcBorders>
              <w:top w:val="nil"/>
              <w:left w:val="single" w:sz="4" w:space="0" w:color="auto"/>
              <w:bottom w:val="nil"/>
              <w:right w:val="single" w:sz="4" w:space="0" w:color="auto"/>
            </w:tcBorders>
          </w:tcPr>
          <w:p w:rsidR="00BF2FF5" w:rsidRDefault="00BF2FF5">
            <w:pPr>
              <w:spacing w:after="0" w:line="240" w:lineRule="auto"/>
              <w:rPr>
                <w:sz w:val="28"/>
                <w:szCs w:val="28"/>
              </w:rPr>
            </w:pPr>
          </w:p>
        </w:tc>
      </w:tr>
      <w:tr w:rsidR="00BF2FF5" w:rsidTr="00BF2FF5">
        <w:tc>
          <w:tcPr>
            <w:tcW w:w="5598" w:type="dxa"/>
            <w:tcBorders>
              <w:top w:val="nil"/>
              <w:left w:val="single" w:sz="4" w:space="0" w:color="auto"/>
              <w:bottom w:val="nil"/>
              <w:right w:val="single" w:sz="4" w:space="0" w:color="auto"/>
            </w:tcBorders>
            <w:hideMark/>
          </w:tcPr>
          <w:p w:rsidR="00BF2FF5" w:rsidRDefault="00BF2FF5">
            <w:pPr>
              <w:spacing w:after="0" w:line="240" w:lineRule="auto"/>
              <w:rPr>
                <w:sz w:val="28"/>
                <w:szCs w:val="28"/>
              </w:rPr>
            </w:pPr>
            <w:r>
              <w:rPr>
                <w:sz w:val="28"/>
                <w:szCs w:val="28"/>
              </w:rPr>
              <w:t>- GV chọn đoạn văn hay cho HS đọc trước lớp</w:t>
            </w:r>
          </w:p>
        </w:tc>
        <w:tc>
          <w:tcPr>
            <w:tcW w:w="3780" w:type="dxa"/>
            <w:tcBorders>
              <w:top w:val="nil"/>
              <w:left w:val="single" w:sz="4" w:space="0" w:color="auto"/>
              <w:bottom w:val="nil"/>
              <w:right w:val="single" w:sz="4" w:space="0" w:color="auto"/>
            </w:tcBorders>
            <w:hideMark/>
          </w:tcPr>
          <w:p w:rsidR="00BF2FF5" w:rsidRDefault="00BF2FF5">
            <w:pPr>
              <w:spacing w:after="0" w:line="240" w:lineRule="auto"/>
              <w:rPr>
                <w:sz w:val="28"/>
                <w:szCs w:val="28"/>
              </w:rPr>
            </w:pPr>
            <w:r>
              <w:rPr>
                <w:sz w:val="28"/>
                <w:szCs w:val="28"/>
              </w:rPr>
              <w:t xml:space="preserve">- HS đọc trước lớp </w:t>
            </w:r>
          </w:p>
        </w:tc>
      </w:tr>
      <w:tr w:rsidR="00BF2FF5" w:rsidTr="00BF2FF5">
        <w:tc>
          <w:tcPr>
            <w:tcW w:w="5598" w:type="dxa"/>
            <w:tcBorders>
              <w:top w:val="nil"/>
              <w:left w:val="single" w:sz="4" w:space="0" w:color="auto"/>
              <w:bottom w:val="single" w:sz="4" w:space="0" w:color="auto"/>
              <w:right w:val="single" w:sz="4" w:space="0" w:color="auto"/>
            </w:tcBorders>
            <w:hideMark/>
          </w:tcPr>
          <w:p w:rsidR="00BF2FF5" w:rsidRDefault="00BF2FF5">
            <w:pPr>
              <w:spacing w:after="0" w:line="240" w:lineRule="auto"/>
              <w:rPr>
                <w:sz w:val="28"/>
                <w:szCs w:val="28"/>
              </w:rPr>
            </w:pPr>
            <w:r>
              <w:rPr>
                <w:sz w:val="28"/>
                <w:szCs w:val="28"/>
              </w:rPr>
              <w:t>- Yêu cầu chia sẻ với người thân về đoạn văn mà em viết.</w:t>
            </w:r>
          </w:p>
        </w:tc>
        <w:tc>
          <w:tcPr>
            <w:tcW w:w="3780" w:type="dxa"/>
            <w:tcBorders>
              <w:top w:val="nil"/>
              <w:left w:val="single" w:sz="4" w:space="0" w:color="auto"/>
              <w:bottom w:val="single" w:sz="4" w:space="0" w:color="auto"/>
              <w:right w:val="single" w:sz="4" w:space="0" w:color="auto"/>
            </w:tcBorders>
            <w:hideMark/>
          </w:tcPr>
          <w:p w:rsidR="00BF2FF5" w:rsidRDefault="00BF2FF5">
            <w:pPr>
              <w:spacing w:after="0" w:line="240" w:lineRule="auto"/>
              <w:rPr>
                <w:sz w:val="28"/>
                <w:szCs w:val="28"/>
              </w:rPr>
            </w:pPr>
            <w:r>
              <w:rPr>
                <w:sz w:val="28"/>
                <w:szCs w:val="28"/>
              </w:rPr>
              <w:t>- HS lắng nghe.</w:t>
            </w:r>
          </w:p>
        </w:tc>
      </w:tr>
    </w:tbl>
    <w:p w:rsidR="00BF2FF5" w:rsidRDefault="00BF2FF5" w:rsidP="00BF2FF5">
      <w:pPr>
        <w:spacing w:after="0"/>
        <w:rPr>
          <w:b/>
          <w:sz w:val="28"/>
          <w:szCs w:val="28"/>
        </w:rPr>
      </w:pPr>
      <w:r>
        <w:rPr>
          <w:b/>
          <w:sz w:val="28"/>
          <w:szCs w:val="28"/>
        </w:rPr>
        <w:t>* Điều chỉnh sau bài dạy:</w:t>
      </w:r>
    </w:p>
    <w:p w:rsidR="00C67A22" w:rsidRPr="00BF2FF5" w:rsidRDefault="00C67A22">
      <w:pPr>
        <w:rPr>
          <w:sz w:val="28"/>
          <w:szCs w:val="28"/>
        </w:rPr>
      </w:pPr>
    </w:p>
    <w:sectPr w:rsidR="00C67A22" w:rsidRPr="00BF2FF5" w:rsidSect="00BF2FF5">
      <w:pgSz w:w="12240" w:h="15840"/>
      <w:pgMar w:top="1138" w:right="1138"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FF5"/>
    <w:rsid w:val="00BF2FF5"/>
    <w:rsid w:val="00C67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FF5"/>
    <w:pPr>
      <w:spacing w:after="160" w:line="25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2FF5"/>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FF5"/>
    <w:pPr>
      <w:spacing w:after="160" w:line="254"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2FF5"/>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2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2828</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ADMINHP</dc:creator>
  <cp:lastModifiedBy>ADMINHP</cp:lastModifiedBy>
  <cp:revision>1</cp:revision>
  <dcterms:created xsi:type="dcterms:W3CDTF">2025-01-11T14:04:00Z</dcterms:created>
  <dcterms:modified xsi:type="dcterms:W3CDTF">2025-01-11T14:06:00Z</dcterms:modified>
</cp:coreProperties>
</file>