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79D3B" w14:textId="5DD655E8" w:rsidR="00693931" w:rsidRDefault="00693931" w:rsidP="00693931">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Hai ngày 30 tháng 12 năm 2024</w:t>
      </w:r>
    </w:p>
    <w:p w14:paraId="37F8670B" w14:textId="77777777" w:rsidR="00693931" w:rsidRPr="0029430F" w:rsidRDefault="00693931" w:rsidP="00693931">
      <w:pPr>
        <w:spacing w:after="0" w:line="240" w:lineRule="auto"/>
        <w:ind w:left="720" w:hanging="720"/>
        <w:jc w:val="center"/>
        <w:rPr>
          <w:rFonts w:ascii="Times New Roman" w:hAnsi="Times New Roman" w:cs="Times New Roman"/>
          <w:b/>
          <w:bCs/>
          <w:kern w:val="0"/>
          <w:sz w:val="28"/>
          <w:szCs w:val="28"/>
          <w:lang w:val="nl-NL"/>
          <w14:ligatures w14:val="none"/>
        </w:rPr>
      </w:pPr>
      <w:r w:rsidRPr="0029430F">
        <w:rPr>
          <w:rFonts w:ascii="Times New Roman" w:hAnsi="Times New Roman" w:cs="Times New Roman"/>
          <w:b/>
          <w:bCs/>
          <w:kern w:val="0"/>
          <w:sz w:val="28"/>
          <w:szCs w:val="28"/>
          <w:lang w:val="nl-NL"/>
          <w14:ligatures w14:val="none"/>
        </w:rPr>
        <w:t xml:space="preserve">T113+114. NGƯỜI LÀM ĐỒ CHƠI </w:t>
      </w:r>
    </w:p>
    <w:p w14:paraId="4F95E8E3" w14:textId="77777777" w:rsidR="00693931" w:rsidRPr="0029430F" w:rsidRDefault="00693931" w:rsidP="00693931">
      <w:pPr>
        <w:spacing w:after="0" w:line="240" w:lineRule="auto"/>
        <w:ind w:left="720" w:hanging="720"/>
        <w:jc w:val="center"/>
        <w:rPr>
          <w:rFonts w:ascii="Times New Roman" w:hAnsi="Times New Roman" w:cs="Times New Roman"/>
          <w:b/>
          <w:bCs/>
          <w:kern w:val="0"/>
          <w:sz w:val="28"/>
          <w:szCs w:val="28"/>
          <w:lang w:val="nl-NL"/>
          <w14:ligatures w14:val="none"/>
        </w:rPr>
      </w:pPr>
      <w:r w:rsidRPr="0029430F">
        <w:rPr>
          <w:rFonts w:ascii="Times New Roman" w:hAnsi="Times New Roman" w:cs="Times New Roman"/>
          <w:b/>
          <w:bCs/>
          <w:kern w:val="0"/>
          <w:sz w:val="28"/>
          <w:szCs w:val="28"/>
          <w:lang w:val="nl-NL"/>
          <w14:ligatures w14:val="none"/>
        </w:rPr>
        <w:t>NÓI VÀ NGHE: KỂ</w:t>
      </w:r>
      <w:r w:rsidRPr="0029430F">
        <w:rPr>
          <w:rFonts w:ascii="Times New Roman" w:hAnsi="Times New Roman" w:cs="Times New Roman"/>
          <w:b/>
          <w:bCs/>
          <w:kern w:val="0"/>
          <w:sz w:val="28"/>
          <w:szCs w:val="28"/>
          <w:lang w:val="vi-VN"/>
          <w14:ligatures w14:val="none"/>
        </w:rPr>
        <w:t xml:space="preserve"> CHUYỆN </w:t>
      </w:r>
      <w:r w:rsidRPr="0029430F">
        <w:rPr>
          <w:rFonts w:ascii="Times New Roman" w:hAnsi="Times New Roman" w:cs="Times New Roman"/>
          <w:b/>
          <w:kern w:val="0"/>
          <w:sz w:val="28"/>
          <w:szCs w:val="28"/>
          <w:lang w:val="nl-NL"/>
          <w14:ligatures w14:val="none"/>
        </w:rPr>
        <w:t>NGƯỜI LÀM ĐỒ CHƠI</w:t>
      </w:r>
    </w:p>
    <w:p w14:paraId="451428C7" w14:textId="77777777" w:rsidR="00693931" w:rsidRPr="0029430F" w:rsidRDefault="00693931" w:rsidP="00693931">
      <w:pPr>
        <w:spacing w:after="0" w:line="240" w:lineRule="auto"/>
        <w:jc w:val="both"/>
        <w:rPr>
          <w:rFonts w:ascii="Times New Roman" w:hAnsi="Times New Roman" w:cs="Times New Roman"/>
          <w:b/>
          <w:bCs/>
          <w:kern w:val="0"/>
          <w:sz w:val="28"/>
          <w:szCs w:val="28"/>
          <w:lang w:val="nl-NL"/>
          <w14:ligatures w14:val="none"/>
        </w:rPr>
      </w:pPr>
      <w:r w:rsidRPr="0029430F">
        <w:rPr>
          <w:rFonts w:ascii="Times New Roman" w:hAnsi="Times New Roman" w:cs="Times New Roman"/>
          <w:b/>
          <w:bCs/>
          <w:kern w:val="0"/>
          <w:sz w:val="28"/>
          <w:szCs w:val="28"/>
          <w:lang w:val="nl-NL"/>
          <w14:ligatures w14:val="none"/>
        </w:rPr>
        <w:t>I. Yêu cầu cần đạt</w:t>
      </w:r>
    </w:p>
    <w:p w14:paraId="316D2BBE" w14:textId="77777777" w:rsidR="00693931" w:rsidRPr="0029430F" w:rsidRDefault="00693931" w:rsidP="00693931">
      <w:pPr>
        <w:spacing w:after="0" w:line="240" w:lineRule="auto"/>
        <w:jc w:val="both"/>
        <w:rPr>
          <w:rFonts w:ascii="Times New Roman" w:hAnsi="Times New Roman" w:cs="Times New Roman"/>
          <w:b/>
          <w:bCs/>
          <w:kern w:val="0"/>
          <w:sz w:val="28"/>
          <w:szCs w:val="28"/>
          <w:lang w:val="nl-NL"/>
          <w14:ligatures w14:val="none"/>
        </w:rPr>
      </w:pPr>
      <w:r w:rsidRPr="0029430F">
        <w:rPr>
          <w:rFonts w:ascii="Times New Roman" w:hAnsi="Times New Roman" w:cs="Times New Roman"/>
          <w:b/>
          <w:kern w:val="0"/>
          <w:sz w:val="28"/>
          <w:szCs w:val="28"/>
          <w:lang w:val="nl-NL"/>
          <w14:ligatures w14:val="none"/>
        </w:rPr>
        <w:t xml:space="preserve">1. </w:t>
      </w:r>
      <w:r w:rsidRPr="0029430F">
        <w:rPr>
          <w:rFonts w:ascii="Times New Roman" w:hAnsi="Times New Roman" w:cs="Times New Roman"/>
          <w:b/>
          <w:bCs/>
          <w:kern w:val="0"/>
          <w:sz w:val="28"/>
          <w:szCs w:val="28"/>
          <w:lang w:val="nl-NL"/>
          <w14:ligatures w14:val="none"/>
        </w:rPr>
        <w:t>Kiến thức, kĩ năng</w:t>
      </w:r>
    </w:p>
    <w:p w14:paraId="4433DC82" w14:textId="77777777"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Đọc đúng từ ngữ, câu, đoạn và toàn bộ câu chuyện Người làm đồ chơi. Bước đầu tiên biết đọc VB với giọng đọc thể hiện được tâm trạng, cảm xúc của nhân vật, biết nghỉ hơi ở chỗ có dấu câu.</w:t>
      </w:r>
    </w:p>
    <w:p w14:paraId="149F41D1" w14:textId="77777777"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Nhận biết được trình tự các sự việc gắn với thời gian, địa điểm cụ thể. Hiểu suy nghĩ, cảm xúc của nhận vật, nêu được đặc điểm của các nhân vật trong câu chuyện dựa vào hành động, việc làm của nhân vật. Hiểu điều tác giả muốn nói qua câu chuyện: Bác Nhân, người chuyện làm đồ chơi cho trẻ em, là một người đáng trân trọng vì bác yêu nghề, yêu các bạn nhỏ. </w:t>
      </w:r>
    </w:p>
    <w:p w14:paraId="3CACB98E" w14:textId="77777777"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Kể lại được câu chuyện Người làm đồ chơi.</w:t>
      </w:r>
    </w:p>
    <w:p w14:paraId="49575321" w14:textId="77777777"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Hiểu và có tình cảm trân trọng với nghề nặn tò he cũng như những nghề nghiệp khác nhau trong cuộc sống, biết quan tâm tới những người xung quanh. </w:t>
      </w:r>
    </w:p>
    <w:p w14:paraId="361CEAF6" w14:textId="77777777" w:rsidR="00693931" w:rsidRPr="0029430F" w:rsidRDefault="00693931" w:rsidP="00693931">
      <w:pPr>
        <w:spacing w:after="0" w:line="240" w:lineRule="auto"/>
        <w:jc w:val="both"/>
        <w:rPr>
          <w:rFonts w:ascii="Times New Roman" w:hAnsi="Times New Roman" w:cs="Times New Roman"/>
          <w:b/>
          <w:kern w:val="0"/>
          <w:sz w:val="28"/>
          <w:szCs w:val="28"/>
          <w:lang w:val="nl-NL"/>
          <w14:ligatures w14:val="none"/>
        </w:rPr>
      </w:pPr>
      <w:r w:rsidRPr="0029430F">
        <w:rPr>
          <w:rFonts w:ascii="Times New Roman" w:hAnsi="Times New Roman" w:cs="Times New Roman"/>
          <w:b/>
          <w:kern w:val="0"/>
          <w:sz w:val="28"/>
          <w:szCs w:val="28"/>
          <w:lang w:val="nl-NL"/>
          <w14:ligatures w14:val="none"/>
        </w:rPr>
        <w:t xml:space="preserve">2. Năng lực </w:t>
      </w:r>
    </w:p>
    <w:p w14:paraId="0E6EAE45" w14:textId="77777777"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Phát triển năng lực ngôn ngữ.</w:t>
      </w:r>
    </w:p>
    <w:p w14:paraId="47204ACF" w14:textId="77777777"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Năng lực tự chủ, tự học, </w:t>
      </w:r>
      <w:r w:rsidRPr="0029430F">
        <w:rPr>
          <w:rFonts w:ascii="Times New Roman" w:hAnsi="Times New Roman" w:cs="Times New Roman"/>
          <w:color w:val="000000" w:themeColor="text1"/>
          <w:kern w:val="0"/>
          <w:sz w:val="28"/>
          <w:szCs w:val="28"/>
          <w:lang w:val="nl-NL"/>
          <w14:ligatures w14:val="none"/>
        </w:rPr>
        <w:t>giao tiếp - hợp tác</w:t>
      </w:r>
      <w:r w:rsidRPr="0029430F">
        <w:rPr>
          <w:rFonts w:ascii="Times New Roman" w:hAnsi="Times New Roman" w:cs="Times New Roman"/>
          <w:kern w:val="0"/>
          <w:sz w:val="28"/>
          <w:szCs w:val="28"/>
          <w:lang w:val="nl-NL"/>
          <w14:ligatures w14:val="none"/>
        </w:rPr>
        <w:t>, giải quyết vấn đề và sáng tạo.</w:t>
      </w:r>
    </w:p>
    <w:p w14:paraId="3CE2B473" w14:textId="77777777" w:rsidR="00693931" w:rsidRPr="0029430F" w:rsidRDefault="00693931" w:rsidP="00693931">
      <w:pPr>
        <w:spacing w:after="0" w:line="240" w:lineRule="auto"/>
        <w:jc w:val="both"/>
        <w:rPr>
          <w:rFonts w:ascii="Times New Roman" w:hAnsi="Times New Roman" w:cs="Times New Roman"/>
          <w:b/>
          <w:kern w:val="0"/>
          <w:sz w:val="28"/>
          <w:szCs w:val="28"/>
          <w:lang w:val="nl-NL"/>
          <w14:ligatures w14:val="none"/>
        </w:rPr>
      </w:pPr>
      <w:r w:rsidRPr="0029430F">
        <w:rPr>
          <w:rFonts w:ascii="Times New Roman" w:hAnsi="Times New Roman" w:cs="Times New Roman"/>
          <w:b/>
          <w:kern w:val="0"/>
          <w:sz w:val="28"/>
          <w:szCs w:val="28"/>
          <w:lang w:val="nl-NL"/>
          <w14:ligatures w14:val="none"/>
        </w:rPr>
        <w:t xml:space="preserve">3. Phẩm chất </w:t>
      </w:r>
    </w:p>
    <w:p w14:paraId="60318408" w14:textId="77777777" w:rsidR="00693931" w:rsidRPr="0029430F" w:rsidRDefault="00693931" w:rsidP="00693931">
      <w:pPr>
        <w:spacing w:after="0" w:line="240" w:lineRule="auto"/>
        <w:jc w:val="both"/>
        <w:rPr>
          <w:rFonts w:ascii="Times New Roman" w:hAnsi="Times New Roman" w:cs="Times New Roman"/>
          <w:b/>
          <w:kern w:val="0"/>
          <w:sz w:val="28"/>
          <w:szCs w:val="28"/>
          <w:lang w:val="nl-NL"/>
          <w14:ligatures w14:val="none"/>
        </w:rPr>
      </w:pPr>
      <w:r w:rsidRPr="0029430F">
        <w:rPr>
          <w:rFonts w:ascii="Times New Roman" w:hAnsi="Times New Roman" w:cs="Times New Roman"/>
          <w:kern w:val="0"/>
          <w:sz w:val="28"/>
          <w:szCs w:val="28"/>
          <w:lang w:val="nl-NL"/>
          <w14:ligatures w14:val="none"/>
        </w:rPr>
        <w:t>- GD phẩm chất yêu quý những người xung quanh và công việc của họ ; biết quan tâm và dành tình cảm cho họ.</w:t>
      </w:r>
    </w:p>
    <w:p w14:paraId="66A30218" w14:textId="77777777" w:rsidR="00693931" w:rsidRPr="0029430F" w:rsidRDefault="00693931" w:rsidP="00693931">
      <w:pPr>
        <w:spacing w:after="0" w:line="240" w:lineRule="auto"/>
        <w:jc w:val="both"/>
        <w:rPr>
          <w:rFonts w:ascii="Times New Roman" w:hAnsi="Times New Roman" w:cs="Times New Roman"/>
          <w:b/>
          <w:kern w:val="0"/>
          <w:sz w:val="28"/>
          <w:szCs w:val="28"/>
          <w:lang w:val="nl-NL"/>
          <w14:ligatures w14:val="none"/>
        </w:rPr>
      </w:pPr>
      <w:r w:rsidRPr="0029430F">
        <w:rPr>
          <w:rFonts w:ascii="Times New Roman" w:hAnsi="Times New Roman" w:cs="Times New Roman"/>
          <w:b/>
          <w:kern w:val="0"/>
          <w:sz w:val="28"/>
          <w:szCs w:val="28"/>
          <w:lang w:val="nl-NL"/>
          <w14:ligatures w14:val="none"/>
        </w:rPr>
        <w:t>II. Đồ dùng dạy học</w:t>
      </w:r>
    </w:p>
    <w:p w14:paraId="16942EBC" w14:textId="77777777" w:rsidR="00693931" w:rsidRPr="0029430F" w:rsidRDefault="00693931" w:rsidP="00693931">
      <w:pPr>
        <w:spacing w:after="0" w:line="240" w:lineRule="auto"/>
        <w:jc w:val="both"/>
        <w:rPr>
          <w:rFonts w:ascii="Times New Roman" w:hAnsi="Times New Roman" w:cs="Times New Roman"/>
          <w:kern w:val="0"/>
          <w:sz w:val="28"/>
          <w:szCs w:val="28"/>
          <w:lang w:val="vi-VN"/>
          <w14:ligatures w14:val="none"/>
        </w:rPr>
      </w:pPr>
      <w:r w:rsidRPr="0029430F">
        <w:rPr>
          <w:rFonts w:ascii="Times New Roman" w:hAnsi="Times New Roman" w:cs="Times New Roman"/>
          <w:kern w:val="0"/>
          <w:sz w:val="28"/>
          <w:szCs w:val="28"/>
          <w:lang w:val="nl-NL"/>
          <w14:ligatures w14:val="none"/>
        </w:rPr>
        <w:t>- Máy tính</w:t>
      </w:r>
      <w:r w:rsidRPr="0029430F">
        <w:rPr>
          <w:rFonts w:ascii="Times New Roman" w:hAnsi="Times New Roman" w:cs="Times New Roman"/>
          <w:kern w:val="0"/>
          <w:sz w:val="28"/>
          <w:szCs w:val="28"/>
          <w:lang w:val="vi-VN"/>
          <w14:ligatures w14:val="none"/>
        </w:rPr>
        <w:t>.</w:t>
      </w:r>
    </w:p>
    <w:p w14:paraId="4DD197DF" w14:textId="77777777" w:rsidR="00693931" w:rsidRPr="0029430F" w:rsidRDefault="00693931" w:rsidP="00693931">
      <w:pPr>
        <w:spacing w:after="0" w:line="240" w:lineRule="auto"/>
        <w:jc w:val="both"/>
        <w:outlineLvl w:val="0"/>
        <w:rPr>
          <w:rFonts w:ascii="Times New Roman" w:hAnsi="Times New Roman" w:cs="Times New Roman"/>
          <w:b/>
          <w:bCs/>
          <w:kern w:val="0"/>
          <w:sz w:val="28"/>
          <w:szCs w:val="28"/>
          <w:lang w:val="nl-NL"/>
          <w14:ligatures w14:val="none"/>
        </w:rPr>
      </w:pPr>
      <w:r w:rsidRPr="0029430F">
        <w:rPr>
          <w:rFonts w:ascii="Times New Roman" w:hAnsi="Times New Roman" w:cs="Times New Roman"/>
          <w:b/>
          <w:kern w:val="0"/>
          <w:sz w:val="28"/>
          <w:szCs w:val="28"/>
          <w14:ligatures w14:val="none"/>
        </w:rPr>
        <w:t>III. Hoạt động dạy học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929"/>
      </w:tblGrid>
      <w:tr w:rsidR="00693931" w:rsidRPr="0029430F" w14:paraId="2ED29E39" w14:textId="77777777" w:rsidTr="00B61D08">
        <w:tc>
          <w:tcPr>
            <w:tcW w:w="4786" w:type="dxa"/>
            <w:tcBorders>
              <w:bottom w:val="dashed" w:sz="4" w:space="0" w:color="auto"/>
            </w:tcBorders>
          </w:tcPr>
          <w:p w14:paraId="7CBC1AFA" w14:textId="77777777" w:rsidR="00693931" w:rsidRPr="0029430F" w:rsidRDefault="00693931" w:rsidP="00B61D08">
            <w:pPr>
              <w:spacing w:after="0" w:line="240" w:lineRule="auto"/>
              <w:jc w:val="center"/>
              <w:rPr>
                <w:rFonts w:ascii="Times New Roman" w:hAnsi="Times New Roman" w:cs="Times New Roman"/>
                <w:b/>
                <w:kern w:val="0"/>
                <w:sz w:val="28"/>
                <w:szCs w:val="28"/>
                <w:lang w:val="nl-NL"/>
                <w14:ligatures w14:val="none"/>
              </w:rPr>
            </w:pPr>
            <w:r w:rsidRPr="0029430F">
              <w:rPr>
                <w:rFonts w:ascii="Times New Roman" w:hAnsi="Times New Roman" w:cs="Times New Roman"/>
                <w:b/>
                <w:kern w:val="0"/>
                <w:sz w:val="28"/>
                <w:szCs w:val="28"/>
                <w:lang w:val="nl-NL"/>
                <w14:ligatures w14:val="none"/>
              </w:rPr>
              <w:t>Hoạt động của giáo viên</w:t>
            </w:r>
          </w:p>
        </w:tc>
        <w:tc>
          <w:tcPr>
            <w:tcW w:w="4929" w:type="dxa"/>
            <w:tcBorders>
              <w:bottom w:val="dashed" w:sz="4" w:space="0" w:color="auto"/>
            </w:tcBorders>
          </w:tcPr>
          <w:p w14:paraId="5763E846" w14:textId="77777777" w:rsidR="00693931" w:rsidRPr="0029430F" w:rsidRDefault="00693931" w:rsidP="00B61D08">
            <w:pPr>
              <w:spacing w:after="0" w:line="240" w:lineRule="auto"/>
              <w:jc w:val="center"/>
              <w:rPr>
                <w:rFonts w:ascii="Times New Roman" w:hAnsi="Times New Roman" w:cs="Times New Roman"/>
                <w:b/>
                <w:kern w:val="0"/>
                <w:sz w:val="28"/>
                <w:szCs w:val="28"/>
                <w:lang w:val="nl-NL"/>
                <w14:ligatures w14:val="none"/>
              </w:rPr>
            </w:pPr>
            <w:r w:rsidRPr="0029430F">
              <w:rPr>
                <w:rFonts w:ascii="Times New Roman" w:hAnsi="Times New Roman" w:cs="Times New Roman"/>
                <w:b/>
                <w:kern w:val="0"/>
                <w:sz w:val="28"/>
                <w:szCs w:val="28"/>
                <w:lang w:val="nl-NL"/>
                <w14:ligatures w14:val="none"/>
              </w:rPr>
              <w:t>Hoạt động của học sinh</w:t>
            </w:r>
          </w:p>
        </w:tc>
      </w:tr>
      <w:tr w:rsidR="00693931" w:rsidRPr="0029430F" w14:paraId="3E6AC095" w14:textId="77777777" w:rsidTr="00B61D08">
        <w:tc>
          <w:tcPr>
            <w:tcW w:w="9715" w:type="dxa"/>
            <w:gridSpan w:val="2"/>
            <w:tcBorders>
              <w:bottom w:val="dashed" w:sz="4" w:space="0" w:color="auto"/>
            </w:tcBorders>
          </w:tcPr>
          <w:p w14:paraId="610CAD8C" w14:textId="77777777" w:rsidR="00693931" w:rsidRPr="0029430F" w:rsidRDefault="00693931" w:rsidP="00693931">
            <w:pPr>
              <w:numPr>
                <w:ilvl w:val="0"/>
                <w:numId w:val="2"/>
              </w:numPr>
              <w:spacing w:after="0" w:line="240" w:lineRule="auto"/>
              <w:contextualSpacing/>
              <w:jc w:val="both"/>
              <w:rPr>
                <w:rFonts w:ascii="Times New Roman" w:hAnsi="Times New Roman" w:cs="Times New Roman"/>
                <w:b/>
                <w:iCs/>
                <w:kern w:val="0"/>
                <w:sz w:val="28"/>
                <w:szCs w:val="28"/>
                <w:lang w:val="nl-NL"/>
                <w14:ligatures w14:val="none"/>
              </w:rPr>
            </w:pPr>
            <w:r w:rsidRPr="0029430F">
              <w:rPr>
                <w:rFonts w:ascii="Times New Roman" w:hAnsi="Times New Roman" w:cs="Times New Roman"/>
                <w:b/>
                <w:iCs/>
                <w:kern w:val="0"/>
                <w:sz w:val="28"/>
                <w:szCs w:val="28"/>
                <w:lang w:val="nl-NL"/>
                <w14:ligatures w14:val="none"/>
              </w:rPr>
              <w:t>HĐ mở đầu (2-3’)</w:t>
            </w:r>
          </w:p>
        </w:tc>
      </w:tr>
      <w:tr w:rsidR="00693931" w:rsidRPr="0029430F" w14:paraId="6F6843BD" w14:textId="77777777" w:rsidTr="00B61D08">
        <w:tc>
          <w:tcPr>
            <w:tcW w:w="4786" w:type="dxa"/>
            <w:tcBorders>
              <w:bottom w:val="dashed" w:sz="4" w:space="0" w:color="auto"/>
            </w:tcBorders>
          </w:tcPr>
          <w:p w14:paraId="206ADD1C"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r w:rsidRPr="0029430F">
              <w:rPr>
                <w:rFonts w:ascii="Times New Roman" w:hAnsi="Times New Roman" w:cs="Times New Roman"/>
                <w:bCs/>
                <w:kern w:val="0"/>
                <w:sz w:val="28"/>
                <w:szCs w:val="28"/>
                <w:lang w:val="nl-NL"/>
                <w14:ligatures w14:val="none"/>
              </w:rPr>
              <w:t>- Ôn bài cũ:</w:t>
            </w:r>
          </w:p>
          <w:p w14:paraId="3EB151DD"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r w:rsidRPr="0029430F">
              <w:rPr>
                <w:rFonts w:ascii="Times New Roman" w:hAnsi="Times New Roman" w:cs="Times New Roman"/>
                <w:bCs/>
                <w:kern w:val="0"/>
                <w:sz w:val="28"/>
                <w:szCs w:val="28"/>
                <w:lang w:val="nl-NL"/>
                <w14:ligatures w14:val="none"/>
              </w:rPr>
              <w:t>+ Câu 1. Đọc đoạn 1 và trả lời câu hỏi:  Nêu ích lợi của những ngọn hải đăng?</w:t>
            </w:r>
          </w:p>
          <w:p w14:paraId="339E6B32"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p>
          <w:p w14:paraId="5F8323D2"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p>
          <w:p w14:paraId="45021424"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p>
          <w:p w14:paraId="7BCB95A5"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r w:rsidRPr="0029430F">
              <w:rPr>
                <w:rFonts w:ascii="Times New Roman" w:hAnsi="Times New Roman" w:cs="Times New Roman"/>
                <w:bCs/>
                <w:kern w:val="0"/>
                <w:sz w:val="28"/>
                <w:szCs w:val="28"/>
                <w:lang w:val="nl-NL"/>
                <w14:ligatures w14:val="none"/>
              </w:rPr>
              <w:t>+ Câu 2: Đọc đoạn 2 và trả lời câu hỏi:  Những ngọn hải đăng được thắp sáng bằng gì?</w:t>
            </w:r>
          </w:p>
          <w:p w14:paraId="4C38E2B6"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p>
          <w:p w14:paraId="3D5E3F0D"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r w:rsidRPr="0029430F">
              <w:rPr>
                <w:rFonts w:ascii="Times New Roman" w:hAnsi="Times New Roman" w:cs="Times New Roman"/>
                <w:bCs/>
                <w:kern w:val="0"/>
                <w:sz w:val="28"/>
                <w:szCs w:val="28"/>
                <w:lang w:val="nl-NL"/>
                <w14:ligatures w14:val="none"/>
              </w:rPr>
              <w:t>- GV nhận xét, tuyên dương.</w:t>
            </w:r>
          </w:p>
          <w:p w14:paraId="63A5B4E1"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r w:rsidRPr="0029430F">
              <w:rPr>
                <w:rFonts w:ascii="Times New Roman" w:hAnsi="Times New Roman" w:cs="Times New Roman"/>
                <w:bCs/>
                <w:kern w:val="0"/>
                <w:sz w:val="28"/>
                <w:szCs w:val="28"/>
                <w:lang w:val="nl-NL"/>
                <w14:ligatures w14:val="none"/>
              </w:rPr>
              <w:t>- GV hiệu ứng MH bức tranh và hỏi: Bức tranh trên vẽ đồ chơi gì? Em đã được chơi đồ chơi đó chưa? Đồ chơi đó được làm bằng chất liệu gì?</w:t>
            </w:r>
          </w:p>
          <w:p w14:paraId="67190FCD" w14:textId="77777777" w:rsidR="00693931" w:rsidRPr="0029430F" w:rsidRDefault="00693931" w:rsidP="00B61D08">
            <w:pPr>
              <w:spacing w:after="0" w:line="240" w:lineRule="auto"/>
              <w:jc w:val="both"/>
              <w:outlineLvl w:val="0"/>
              <w:rPr>
                <w:rFonts w:ascii="Times New Roman" w:hAnsi="Times New Roman" w:cs="Times New Roman"/>
                <w:bCs/>
                <w:kern w:val="0"/>
                <w:sz w:val="28"/>
                <w:szCs w:val="28"/>
                <w:lang w:val="nl-NL"/>
                <w14:ligatures w14:val="none"/>
              </w:rPr>
            </w:pPr>
            <w:r w:rsidRPr="0029430F">
              <w:rPr>
                <w:rFonts w:ascii="Times New Roman" w:hAnsi="Times New Roman" w:cs="Times New Roman"/>
                <w:bCs/>
                <w:kern w:val="0"/>
                <w:sz w:val="28"/>
                <w:szCs w:val="28"/>
                <w:lang w:val="nl-NL"/>
                <w14:ligatures w14:val="none"/>
              </w:rPr>
              <w:t>- GV dẫn dắt vào bài mới:</w:t>
            </w:r>
          </w:p>
        </w:tc>
        <w:tc>
          <w:tcPr>
            <w:tcW w:w="4929" w:type="dxa"/>
            <w:tcBorders>
              <w:bottom w:val="dashed" w:sz="4" w:space="0" w:color="auto"/>
            </w:tcBorders>
          </w:tcPr>
          <w:p w14:paraId="4780132C"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176C67D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Trả lời: Hải đăng phát sáng trong đêm giúp tàu thuyền điịnh hướng đi lại giữa đại dương. Chỉ cần nhìn thấy ánh sáng hải đăng, người đi biển sẽ cảm thấy yên tâm, không lo lạc đường.</w:t>
            </w:r>
          </w:p>
          <w:p w14:paraId="34D74E7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Trả lời: Những ngọn hải đăng được thắp sáng bằng điện năng lượng mặt trời. Đó là nguồn điện được tạo ra từ việc chuyển đổi ánh sáng mặt trời thành điện.</w:t>
            </w:r>
          </w:p>
          <w:p w14:paraId="42E9CBAD"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trả lời</w:t>
            </w:r>
          </w:p>
          <w:p w14:paraId="1E377847"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510DF9C2"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03369A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Nhắc lại tên bài- Ghi vở</w:t>
            </w:r>
          </w:p>
        </w:tc>
      </w:tr>
      <w:tr w:rsidR="00693931" w:rsidRPr="0029430F" w14:paraId="0B0F30B1" w14:textId="77777777" w:rsidTr="00B61D08">
        <w:tc>
          <w:tcPr>
            <w:tcW w:w="9715" w:type="dxa"/>
            <w:gridSpan w:val="2"/>
            <w:tcBorders>
              <w:top w:val="dashed" w:sz="4" w:space="0" w:color="auto"/>
              <w:bottom w:val="dashed" w:sz="4" w:space="0" w:color="auto"/>
            </w:tcBorders>
          </w:tcPr>
          <w:p w14:paraId="0DFBAC57" w14:textId="77777777" w:rsidR="00693931" w:rsidRPr="0029430F" w:rsidRDefault="00693931" w:rsidP="00B61D08">
            <w:pPr>
              <w:spacing w:after="0" w:line="240" w:lineRule="auto"/>
              <w:jc w:val="both"/>
              <w:rPr>
                <w:rFonts w:ascii="Times New Roman" w:eastAsia="Times New Roman" w:hAnsi="Times New Roman" w:cs="Times New Roman"/>
                <w:b/>
                <w:bCs/>
                <w:iCs/>
                <w:kern w:val="0"/>
                <w:sz w:val="28"/>
                <w:szCs w:val="28"/>
                <w:lang w:val="nl-NL"/>
                <w14:ligatures w14:val="none"/>
              </w:rPr>
            </w:pPr>
            <w:r w:rsidRPr="0029430F">
              <w:rPr>
                <w:rFonts w:ascii="Times New Roman" w:eastAsia="Times New Roman" w:hAnsi="Times New Roman" w:cs="Times New Roman"/>
                <w:b/>
                <w:bCs/>
                <w:iCs/>
                <w:kern w:val="0"/>
                <w:sz w:val="28"/>
                <w:szCs w:val="28"/>
                <w:lang w:val="nl-NL"/>
                <w14:ligatures w14:val="none"/>
              </w:rPr>
              <w:t>2. Hình thành KT mới</w:t>
            </w:r>
            <w:r w:rsidRPr="0029430F">
              <w:rPr>
                <w:rFonts w:ascii="Times New Roman" w:eastAsia="Times New Roman" w:hAnsi="Times New Roman" w:cs="Times New Roman"/>
                <w:bCs/>
                <w:i/>
                <w:iCs/>
                <w:kern w:val="0"/>
                <w:sz w:val="28"/>
                <w:szCs w:val="28"/>
                <w:lang w:val="nl-NL"/>
                <w14:ligatures w14:val="none"/>
              </w:rPr>
              <w:t>.</w:t>
            </w:r>
          </w:p>
        </w:tc>
      </w:tr>
      <w:tr w:rsidR="00693931" w:rsidRPr="0029430F" w14:paraId="44E2B5CD" w14:textId="77777777" w:rsidTr="00B61D08">
        <w:tc>
          <w:tcPr>
            <w:tcW w:w="4786" w:type="dxa"/>
            <w:tcBorders>
              <w:top w:val="dashed" w:sz="4" w:space="0" w:color="auto"/>
              <w:bottom w:val="dashed" w:sz="4" w:space="0" w:color="auto"/>
            </w:tcBorders>
          </w:tcPr>
          <w:p w14:paraId="60CBBAC9" w14:textId="77777777" w:rsidR="00693931" w:rsidRPr="0029430F" w:rsidRDefault="00693931" w:rsidP="00B61D08">
            <w:pPr>
              <w:spacing w:after="0" w:line="240" w:lineRule="auto"/>
              <w:jc w:val="both"/>
              <w:rPr>
                <w:rFonts w:ascii="Times New Roman" w:hAnsi="Times New Roman" w:cs="Times New Roman"/>
                <w:b/>
                <w:bCs/>
                <w:kern w:val="0"/>
                <w:sz w:val="28"/>
                <w:szCs w:val="28"/>
                <w14:ligatures w14:val="none"/>
              </w:rPr>
            </w:pPr>
            <w:r w:rsidRPr="0029430F">
              <w:rPr>
                <w:rFonts w:ascii="Times New Roman" w:hAnsi="Times New Roman" w:cs="Times New Roman"/>
                <w:b/>
                <w:bCs/>
                <w:kern w:val="0"/>
                <w:sz w:val="28"/>
                <w:szCs w:val="28"/>
                <w14:ligatures w14:val="none"/>
              </w:rPr>
              <w:lastRenderedPageBreak/>
              <w:t>1. Hoạt động 1: Đọc văn bản (10-12’)</w:t>
            </w:r>
          </w:p>
          <w:p w14:paraId="02C98B9D"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xml:space="preserve">- GV đọc mẫu: Đọc diễn cảm, nhấn giọng ở những từ ngữ giàu sức gợi tả, gợi cảm. </w:t>
            </w:r>
          </w:p>
          <w:p w14:paraId="08FDAA4E"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Bài chia làm mấy đoạn?</w:t>
            </w:r>
          </w:p>
          <w:p w14:paraId="067B2285"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GV chia đoạn lên MH</w:t>
            </w:r>
          </w:p>
          <w:p w14:paraId="3CE80AEB"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xml:space="preserve">+ Đoạn 1: Từ đầu đến </w:t>
            </w:r>
            <w:r w:rsidRPr="0029430F">
              <w:rPr>
                <w:rFonts w:ascii="Times New Roman" w:hAnsi="Times New Roman" w:cs="Times New Roman"/>
                <w:iCs/>
                <w:kern w:val="0"/>
                <w:sz w:val="28"/>
                <w:szCs w:val="28"/>
                <w14:ligatures w14:val="none"/>
              </w:rPr>
              <w:t xml:space="preserve">Công việc của mình </w:t>
            </w:r>
            <w:r w:rsidRPr="0029430F">
              <w:rPr>
                <w:rFonts w:ascii="Times New Roman" w:hAnsi="Times New Roman" w:cs="Times New Roman"/>
                <w:kern w:val="0"/>
                <w:sz w:val="28"/>
                <w:szCs w:val="28"/>
                <w14:ligatures w14:val="none"/>
              </w:rPr>
              <w:t>.</w:t>
            </w:r>
          </w:p>
          <w:p w14:paraId="2CF7B650"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Đoạn 2: Tiếp theo cho bán nốt trông ngày mai.</w:t>
            </w:r>
          </w:p>
          <w:p w14:paraId="3619DEF3"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Đoạn 3: Còn lại.</w:t>
            </w:r>
          </w:p>
          <w:p w14:paraId="198AD97C" w14:textId="77777777" w:rsidR="00693931" w:rsidRPr="0029430F" w:rsidRDefault="00693931" w:rsidP="00B61D08">
            <w:pPr>
              <w:spacing w:after="0" w:line="240" w:lineRule="auto"/>
              <w:jc w:val="both"/>
              <w:rPr>
                <w:rFonts w:ascii="Times New Roman" w:hAnsi="Times New Roman" w:cs="Times New Roman"/>
                <w:b/>
                <w:kern w:val="0"/>
                <w:sz w:val="28"/>
                <w:szCs w:val="28"/>
                <w14:ligatures w14:val="none"/>
              </w:rPr>
            </w:pPr>
            <w:r w:rsidRPr="0029430F">
              <w:rPr>
                <w:rFonts w:ascii="Times New Roman" w:hAnsi="Times New Roman" w:cs="Times New Roman"/>
                <w:b/>
                <w:kern w:val="0"/>
                <w:sz w:val="28"/>
                <w:szCs w:val="28"/>
                <w14:ligatures w14:val="none"/>
              </w:rPr>
              <w:t>* Luyện đọc đoạn</w:t>
            </w:r>
          </w:p>
          <w:p w14:paraId="7EC62F47"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Yêu cầu HS đọc thầm toàn bài, thảo luận nhóm 4 để tìm từ khó, từ cần giải nghĩa, câu dài.</w:t>
            </w:r>
          </w:p>
          <w:p w14:paraId="1410B0B4" w14:textId="77777777" w:rsidR="00693931" w:rsidRPr="0029430F" w:rsidRDefault="00693931" w:rsidP="00B61D08">
            <w:pPr>
              <w:spacing w:after="0" w:line="240" w:lineRule="auto"/>
              <w:jc w:val="both"/>
              <w:rPr>
                <w:rFonts w:ascii="Times New Roman" w:hAnsi="Times New Roman" w:cs="Times New Roman"/>
                <w:b/>
                <w:kern w:val="0"/>
                <w:sz w:val="28"/>
                <w:szCs w:val="28"/>
                <w14:ligatures w14:val="none"/>
              </w:rPr>
            </w:pPr>
            <w:r w:rsidRPr="0029430F">
              <w:rPr>
                <w:rFonts w:ascii="Times New Roman" w:hAnsi="Times New Roman" w:cs="Times New Roman"/>
                <w:b/>
                <w:kern w:val="0"/>
                <w:sz w:val="28"/>
                <w:szCs w:val="28"/>
                <w14:ligatures w14:val="none"/>
              </w:rPr>
              <w:t>+ Đoạn 1:</w:t>
            </w:r>
          </w:p>
          <w:p w14:paraId="5F57B13F"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Đoạn 1 các con tìm được từ nào?</w:t>
            </w:r>
          </w:p>
          <w:p w14:paraId="42379F25"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Nêu cách đọc từ khó? Yc HS đọc từ khó</w:t>
            </w:r>
          </w:p>
          <w:p w14:paraId="6AE11F70"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GV hiệu ứng câu văn dài lên MH và HD cách ngắt nhịp: Ở ngoài phố,/cái sào nứa cám đồ chơi của bác/ dựng chỗ nào/ là chỗ ấy,/ các bạn nhỏ xúm lại.</w:t>
            </w:r>
          </w:p>
          <w:p w14:paraId="597FF316"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GV HD đọc: Để đọc đúng các con cần đọc giọng chậm rãi, nhẹ nhàng, đọc đúng các từ khó, ngắt hơi đúng sau các dấu câu.</w:t>
            </w:r>
          </w:p>
          <w:p w14:paraId="1C9D864F"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GV nhận xét, tuyên dương</w:t>
            </w:r>
          </w:p>
          <w:p w14:paraId="62364D14"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xml:space="preserve">+ </w:t>
            </w:r>
            <w:r w:rsidRPr="0029430F">
              <w:rPr>
                <w:rFonts w:ascii="Times New Roman" w:hAnsi="Times New Roman" w:cs="Times New Roman"/>
                <w:b/>
                <w:kern w:val="0"/>
                <w:sz w:val="28"/>
                <w:szCs w:val="28"/>
                <w14:ligatures w14:val="none"/>
              </w:rPr>
              <w:t>Đoạn 2</w:t>
            </w:r>
            <w:r w:rsidRPr="0029430F">
              <w:rPr>
                <w:rFonts w:ascii="Times New Roman" w:hAnsi="Times New Roman" w:cs="Times New Roman"/>
                <w:kern w:val="0"/>
                <w:sz w:val="28"/>
                <w:szCs w:val="28"/>
                <w14:ligatures w14:val="none"/>
              </w:rPr>
              <w:t>:</w:t>
            </w:r>
          </w:p>
          <w:p w14:paraId="5837E3F0"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Đoạn 2 các con tìm được từ nào?</w:t>
            </w:r>
          </w:p>
          <w:p w14:paraId="733048B3"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Nêu cách đọc từ khó? Yc HS đọc từ khó</w:t>
            </w:r>
          </w:p>
          <w:p w14:paraId="1E61E50E"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 nêu và giải nghĩa từ khó hiểu “độ này”</w:t>
            </w:r>
          </w:p>
          <w:p w14:paraId="2C9CFE76"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HD cách đọc: Đọc tương tự như đoạn 1, đọc chậm rãi, rõ ràng, ngắt nghỉ đúng sau dấu câu, chú ý đọc đúng lời thoại.</w:t>
            </w:r>
          </w:p>
          <w:p w14:paraId="1DDACD6F"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GV nhận xét, tuyên dương.</w:t>
            </w:r>
          </w:p>
          <w:p w14:paraId="6E07E99F"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xml:space="preserve">+ </w:t>
            </w:r>
            <w:r w:rsidRPr="0029430F">
              <w:rPr>
                <w:rFonts w:ascii="Times New Roman" w:hAnsi="Times New Roman" w:cs="Times New Roman"/>
                <w:b/>
                <w:kern w:val="0"/>
                <w:sz w:val="28"/>
                <w:szCs w:val="28"/>
                <w14:ligatures w14:val="none"/>
              </w:rPr>
              <w:t>Đoạn 3</w:t>
            </w:r>
            <w:r w:rsidRPr="0029430F">
              <w:rPr>
                <w:rFonts w:ascii="Times New Roman" w:hAnsi="Times New Roman" w:cs="Times New Roman"/>
                <w:kern w:val="0"/>
                <w:sz w:val="28"/>
                <w:szCs w:val="28"/>
                <w14:ligatures w14:val="none"/>
              </w:rPr>
              <w:t>:</w:t>
            </w:r>
          </w:p>
          <w:p w14:paraId="409A71D9"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Đoạn 3 các con tìm được từ nào?</w:t>
            </w:r>
          </w:p>
          <w:p w14:paraId="000E59B1"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Nêu cách đọc từ khó? Yc HS đọc từ khó</w:t>
            </w:r>
          </w:p>
          <w:p w14:paraId="41939632"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HD đọc đoạn: Đoc to, rõ ràng, ngắt nghỉ hơi đứng sau cụm từ, dấu câu.</w:t>
            </w:r>
          </w:p>
          <w:p w14:paraId="55F5CD29"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G nhận xét.</w:t>
            </w:r>
          </w:p>
          <w:p w14:paraId="51CC92EF"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b/>
                <w:bCs/>
                <w:iCs/>
                <w:kern w:val="0"/>
                <w:sz w:val="28"/>
                <w:szCs w:val="28"/>
                <w14:ligatures w14:val="none"/>
              </w:rPr>
              <w:t xml:space="preserve">2. </w:t>
            </w:r>
            <w:r w:rsidRPr="0029430F">
              <w:rPr>
                <w:rFonts w:ascii="Times New Roman" w:hAnsi="Times New Roman" w:cs="Times New Roman"/>
                <w:b/>
                <w:bCs/>
                <w:kern w:val="0"/>
                <w:sz w:val="28"/>
                <w:szCs w:val="28"/>
                <w14:ligatures w14:val="none"/>
              </w:rPr>
              <w:t>Luyện đọc đoạn</w:t>
            </w:r>
            <w:r w:rsidRPr="0029430F">
              <w:rPr>
                <w:rFonts w:ascii="Times New Roman" w:hAnsi="Times New Roman" w:cs="Times New Roman"/>
                <w:kern w:val="0"/>
                <w:sz w:val="28"/>
                <w:szCs w:val="28"/>
                <w14:ligatures w14:val="none"/>
              </w:rPr>
              <w:t>:</w:t>
            </w:r>
            <w:r w:rsidRPr="0029430F">
              <w:rPr>
                <w:rFonts w:ascii="Times New Roman" w:hAnsi="Times New Roman" w:cs="Times New Roman"/>
                <w:b/>
                <w:bCs/>
                <w:kern w:val="0"/>
                <w:sz w:val="28"/>
                <w:szCs w:val="28"/>
                <w14:ligatures w14:val="none"/>
              </w:rPr>
              <w:t>5-7’</w:t>
            </w:r>
          </w:p>
          <w:p w14:paraId="302DAA06" w14:textId="77777777" w:rsidR="00693931" w:rsidRPr="0029430F" w:rsidRDefault="00693931" w:rsidP="00B61D08">
            <w:pPr>
              <w:spacing w:after="0" w:line="240" w:lineRule="auto"/>
              <w:jc w:val="both"/>
              <w:rPr>
                <w:rFonts w:ascii="Times New Roman" w:hAnsi="Times New Roman" w:cs="Times New Roman"/>
                <w:kern w:val="0"/>
                <w:sz w:val="28"/>
                <w:szCs w:val="28"/>
                <w14:ligatures w14:val="none"/>
              </w:rPr>
            </w:pPr>
            <w:r w:rsidRPr="0029430F">
              <w:rPr>
                <w:rFonts w:ascii="Times New Roman" w:hAnsi="Times New Roman" w:cs="Times New Roman"/>
                <w:kern w:val="0"/>
                <w:sz w:val="28"/>
                <w:szCs w:val="28"/>
                <w14:ligatures w14:val="none"/>
              </w:rPr>
              <w:t xml:space="preserve"> GV tổ chức cho HS luyện đọc đoạn theo nhóm 4.</w:t>
            </w:r>
          </w:p>
          <w:p w14:paraId="62E081CB"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GV nhận xét các nhóm.</w:t>
            </w:r>
          </w:p>
          <w:p w14:paraId="59E02BE0"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lastRenderedPageBreak/>
              <w:t>- GV cho HS đọc nối tiếp đoạn</w:t>
            </w:r>
          </w:p>
          <w:p w14:paraId="08001622" w14:textId="77777777" w:rsidR="00693931" w:rsidRPr="0029430F" w:rsidRDefault="00693931" w:rsidP="00B61D08">
            <w:pPr>
              <w:spacing w:after="0" w:line="240" w:lineRule="auto"/>
              <w:jc w:val="both"/>
              <w:rPr>
                <w:rFonts w:ascii="Times New Roman" w:hAnsi="Times New Roman" w:cs="Times New Roman"/>
                <w:b/>
                <w:kern w:val="0"/>
                <w:sz w:val="28"/>
                <w:szCs w:val="28"/>
                <w:lang w:val="pt-BR"/>
                <w14:ligatures w14:val="none"/>
              </w:rPr>
            </w:pPr>
            <w:r w:rsidRPr="0029430F">
              <w:rPr>
                <w:rFonts w:ascii="Times New Roman" w:hAnsi="Times New Roman" w:cs="Times New Roman"/>
                <w:b/>
                <w:kern w:val="0"/>
                <w:sz w:val="28"/>
                <w:szCs w:val="28"/>
                <w:lang w:val="pt-BR"/>
                <w14:ligatures w14:val="none"/>
              </w:rPr>
              <w:t>* GV hướng dẫn đọc cả bài</w:t>
            </w:r>
          </w:p>
          <w:p w14:paraId="065DBD18"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GV HD đọc: Cả bài đọc chậm rãi, to, rõ ràng, phát âm đúng các từ khó, ngắt nghỉ đúng sau cụm từ và dấu câu, chú ý đọc đúng lời thoại nhân vật.</w:t>
            </w:r>
          </w:p>
          <w:p w14:paraId="552BF1AC"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GV nhận xét, tuyên dương.</w:t>
            </w:r>
          </w:p>
          <w:p w14:paraId="11E336EB" w14:textId="77777777" w:rsidR="00693931" w:rsidRPr="0029430F" w:rsidRDefault="00693931" w:rsidP="00B61D08">
            <w:pPr>
              <w:spacing w:after="0" w:line="240" w:lineRule="auto"/>
              <w:jc w:val="both"/>
              <w:rPr>
                <w:rFonts w:ascii="Times New Roman" w:hAnsi="Times New Roman" w:cs="Times New Roman"/>
                <w:b/>
                <w:bCs/>
                <w:kern w:val="0"/>
                <w:sz w:val="28"/>
                <w:szCs w:val="28"/>
                <w:lang w:val="pt-BR"/>
                <w14:ligatures w14:val="none"/>
              </w:rPr>
            </w:pPr>
            <w:r w:rsidRPr="0029430F">
              <w:rPr>
                <w:rFonts w:ascii="Times New Roman" w:hAnsi="Times New Roman" w:cs="Times New Roman"/>
                <w:b/>
                <w:bCs/>
                <w:kern w:val="0"/>
                <w:sz w:val="28"/>
                <w:szCs w:val="28"/>
                <w:lang w:val="pt-BR"/>
                <w14:ligatures w14:val="none"/>
              </w:rPr>
              <w:t>3. Hoạt động 2: Trả lời câu hỏi (10- 12’)</w:t>
            </w:r>
          </w:p>
          <w:p w14:paraId="54BE8A45"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xml:space="preserve">- GV gọi HS đọc và trả lời lần lượt 5 câu hỏi trong sgk. GV nhận xét, tuyên dương. </w:t>
            </w:r>
          </w:p>
          <w:p w14:paraId="2CCB5C0C"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GV hỗ trợ HS gặp khó khăn, lưu ý rèn cách trả lời đầy đủ câu.</w:t>
            </w:r>
          </w:p>
          <w:p w14:paraId="1097102E"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Câu 1: Bác Nhân làm nghề gì?</w:t>
            </w:r>
          </w:p>
          <w:p w14:paraId="0E5463B2"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Câu 2: Chi tiết nào cho thấy trẻ con rất thích đồ chơi của Bác Nhân?</w:t>
            </w:r>
          </w:p>
          <w:p w14:paraId="568152DE"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p>
          <w:p w14:paraId="3A54F91F"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Câu 3: Vì sao bác Nhân muốn chuyển về quê.</w:t>
            </w:r>
          </w:p>
          <w:p w14:paraId="68E5F85F" w14:textId="77777777" w:rsidR="00693931" w:rsidRPr="0029430F" w:rsidRDefault="00693931" w:rsidP="00693931">
            <w:pPr>
              <w:numPr>
                <w:ilvl w:val="0"/>
                <w:numId w:val="1"/>
              </w:numPr>
              <w:spacing w:after="0" w:line="240" w:lineRule="auto"/>
              <w:contextualSpacing/>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Vì bác về quê làm ruộng.</w:t>
            </w:r>
          </w:p>
          <w:p w14:paraId="597633BF" w14:textId="77777777" w:rsidR="00693931" w:rsidRPr="0029430F" w:rsidRDefault="00693931" w:rsidP="00693931">
            <w:pPr>
              <w:numPr>
                <w:ilvl w:val="0"/>
                <w:numId w:val="1"/>
              </w:numPr>
              <w:spacing w:after="0" w:line="240" w:lineRule="auto"/>
              <w:contextualSpacing/>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Vì trẻ con ít mua đồ chơi của bác.</w:t>
            </w:r>
          </w:p>
          <w:p w14:paraId="26ABFB0F" w14:textId="77777777" w:rsidR="00693931" w:rsidRPr="0029430F" w:rsidRDefault="00693931" w:rsidP="00693931">
            <w:pPr>
              <w:numPr>
                <w:ilvl w:val="0"/>
                <w:numId w:val="1"/>
              </w:numPr>
              <w:spacing w:after="0" w:line="240" w:lineRule="auto"/>
              <w:contextualSpacing/>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xml:space="preserve">Vì bác không muốn làm đồ chơi nữa.  </w:t>
            </w:r>
          </w:p>
          <w:p w14:paraId="2ECB2BAB"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Câu 4: Bạn nhỏ đã bí mật được điều gì trước buổi bán hàng cuối cùng của bác Nhân?</w:t>
            </w:r>
          </w:p>
          <w:p w14:paraId="435701F5"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p>
          <w:p w14:paraId="7BF2EEBD"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xml:space="preserve"> + Câu 5: Theo em, bạn nhỏ là người như thế nào.</w:t>
            </w:r>
          </w:p>
          <w:p w14:paraId="589EBA4E"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p>
          <w:p w14:paraId="5C5E22FE" w14:textId="77777777" w:rsidR="00693931" w:rsidRPr="0029430F" w:rsidRDefault="00693931" w:rsidP="00B61D08">
            <w:pPr>
              <w:spacing w:after="0" w:line="240" w:lineRule="auto"/>
              <w:jc w:val="both"/>
              <w:rPr>
                <w:rFonts w:ascii="Times New Roman" w:hAnsi="Times New Roman" w:cs="Times New Roman"/>
                <w:kern w:val="0"/>
                <w:sz w:val="28"/>
                <w:szCs w:val="28"/>
                <w:lang w:val="pt-BR"/>
                <w14:ligatures w14:val="none"/>
              </w:rPr>
            </w:pPr>
            <w:r w:rsidRPr="0029430F">
              <w:rPr>
                <w:rFonts w:ascii="Times New Roman" w:hAnsi="Times New Roman" w:cs="Times New Roman"/>
                <w:kern w:val="0"/>
                <w:sz w:val="28"/>
                <w:szCs w:val="28"/>
                <w:lang w:val="pt-BR"/>
                <w14:ligatures w14:val="none"/>
              </w:rPr>
              <w:t>- Nêu nội dung của bài?</w:t>
            </w:r>
          </w:p>
          <w:p w14:paraId="34CC2B8A" w14:textId="414D72DF"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b/>
                <w:bCs/>
                <w:kern w:val="0"/>
                <w:sz w:val="28"/>
                <w:szCs w:val="28"/>
                <w:lang w:val="pt-BR"/>
                <w14:ligatures w14:val="none"/>
              </w:rPr>
              <w:t>=&gt; GV Chốt</w:t>
            </w:r>
            <w:r w:rsidRPr="0029430F">
              <w:rPr>
                <w:rFonts w:ascii="Times New Roman" w:hAnsi="Times New Roman" w:cs="Times New Roman"/>
                <w:kern w:val="0"/>
                <w:sz w:val="28"/>
                <w:szCs w:val="28"/>
                <w:lang w:val="pt-BR"/>
                <w14:ligatures w14:val="none"/>
              </w:rPr>
              <w:t xml:space="preserve">: </w:t>
            </w:r>
            <w:r w:rsidRPr="0029430F">
              <w:rPr>
                <w:rFonts w:ascii="Times New Roman" w:hAnsi="Times New Roman" w:cs="Times New Roman"/>
                <w:kern w:val="0"/>
                <w:sz w:val="28"/>
                <w:szCs w:val="28"/>
                <w:lang w:val="nl-NL"/>
                <w14:ligatures w14:val="none"/>
              </w:rPr>
              <w:t xml:space="preserve"> Bác Nhân, người chuyện làm đồ chơi cho trẻ em, là một người đáng trân trọng vì bác yêu nghề, yêu các bạn nhỏ. Những người như bác Nhân sẽ góp phần giữ gìn văn hóa dân tộc thông qua việc giữ gìn một loại đồ chơi dan gian cho tre em – tò he. Câu chuyện còn nói về tấm lòng đáng trân trọng nhất của một bạn nhỏ; tìm mọi cách để làm cho người mình yêu quý được vui vẻ và hạnh phúc. </w:t>
            </w:r>
          </w:p>
        </w:tc>
        <w:tc>
          <w:tcPr>
            <w:tcW w:w="4929" w:type="dxa"/>
            <w:tcBorders>
              <w:top w:val="dashed" w:sz="4" w:space="0" w:color="auto"/>
              <w:bottom w:val="dashed" w:sz="4" w:space="0" w:color="auto"/>
            </w:tcBorders>
          </w:tcPr>
          <w:p w14:paraId="17AF2DF1"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3682441A"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HS lắng nghe, chia đoạn</w:t>
            </w:r>
          </w:p>
          <w:p w14:paraId="3E7B733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0FFA95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 chia đoạn.</w:t>
            </w:r>
          </w:p>
          <w:p w14:paraId="0B0F8C4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6E8633D2"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D7EF4E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A8708D4"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96A99F7"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Hs quan sát, đánh dấu số đoạn.</w:t>
            </w:r>
          </w:p>
          <w:p w14:paraId="79A1506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3C9657AF"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6EAEAD8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HS đọc thầm toàn bài, thảo luận nhóm 4 (2’)</w:t>
            </w:r>
          </w:p>
          <w:p w14:paraId="3E436BBB"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3B88C99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09A970FB"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đọc nêu: bột màu, sào nứa</w:t>
            </w:r>
          </w:p>
          <w:p w14:paraId="44601497"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nêu- Nhận xét</w:t>
            </w:r>
          </w:p>
          <w:p w14:paraId="3502C2AB"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đọc câu có chứa từ khó theo nhóm bàn- Nhận xét</w:t>
            </w:r>
          </w:p>
          <w:p w14:paraId="45F2DD7B"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câu văn dài theo nhóm bàn- Nhận xét</w:t>
            </w:r>
          </w:p>
          <w:p w14:paraId="11279CD7"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đọc đoạn 1: 2 em</w:t>
            </w:r>
          </w:p>
          <w:p w14:paraId="37B89FD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Nhận xét</w:t>
            </w:r>
          </w:p>
          <w:p w14:paraId="40D8329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411911D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9CE0FD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1418CE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AC875BA"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nêu: suýt khóc, làm ruộng</w:t>
            </w:r>
          </w:p>
          <w:p w14:paraId="775956BB"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nêu- Nhận xét</w:t>
            </w:r>
          </w:p>
          <w:p w14:paraId="39612F02"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605528E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3E101E0F"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HS lắng nghe</w:t>
            </w:r>
          </w:p>
          <w:p w14:paraId="0B5DF8FF"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F26166B"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6336E128"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2, 3 HS đọc- Nhận xét</w:t>
            </w:r>
          </w:p>
          <w:p w14:paraId="4B68B70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0B41D51F"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799B05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đọc nêu: lợn đất</w:t>
            </w:r>
          </w:p>
          <w:p w14:paraId="5E10097F"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nêu- Nhận xét</w:t>
            </w:r>
          </w:p>
          <w:p w14:paraId="2849370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 đọc đoạn: 2 em</w:t>
            </w:r>
          </w:p>
          <w:p w14:paraId="1BD03AD2"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1E6D3DC4"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5FE759E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luyện đọc theo nhóm 4.</w:t>
            </w:r>
          </w:p>
          <w:p w14:paraId="496FBFC4"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5F1C906D"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HS đọc nối tiếp theo đoạn 1, 2 lần trước lớp.</w:t>
            </w:r>
          </w:p>
          <w:p w14:paraId="65DD97B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0112137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D81506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-1, 2 HS đọc- Nhận xét</w:t>
            </w:r>
          </w:p>
          <w:p w14:paraId="54F5BA7C"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200083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06471992"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0AC9A87"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8B1187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D055F88"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trả lời lần lượt các câu hỏi:</w:t>
            </w:r>
          </w:p>
          <w:p w14:paraId="422EC25E"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16E3617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2C1E2F54"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1D0A65FC"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Làm đồ chơi bằng bột màu  </w:t>
            </w:r>
          </w:p>
          <w:p w14:paraId="32F73E6D"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Ở ngoài phố, cái sào nứa cám đồ chơi của bác dựng chỗ nào là dụng chỗ ấy, các bạn nhỏ xúm lại</w:t>
            </w:r>
          </w:p>
          <w:p w14:paraId="5222B92F"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w:t>
            </w:r>
          </w:p>
          <w:p w14:paraId="192714E5"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a. Vì bác về quê làm ruộng.  </w:t>
            </w:r>
          </w:p>
          <w:p w14:paraId="0B596059"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ED1F0EC"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57148F9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4AD53F17"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1E227C6"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Đập con lợn đất, được một ít tiền. Sáng hôm sau, tôi chia nhỏ món tiền, nhờ mấy bạn trong lớp mua giúp đồ chơi của bác. </w:t>
            </w:r>
          </w:p>
          <w:p w14:paraId="0C1CCFA5"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xml:space="preserve">+ Biết tìm mọi cách để làm cho người mình yêu quý được vui vẻ và hạnh phúc. </w:t>
            </w:r>
          </w:p>
          <w:p w14:paraId="48569208"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Hoặc có thể nêu ý kiến khác...</w:t>
            </w:r>
          </w:p>
          <w:p w14:paraId="3C2D136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nêu theo hiểu biết của mình.</w:t>
            </w:r>
          </w:p>
          <w:p w14:paraId="284D14E1"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3026CEC3"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2-3 HS nhắc lại</w:t>
            </w:r>
          </w:p>
          <w:p w14:paraId="5BD6CC34"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5A64DE06"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6AA68509"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114AA9F3"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78669688"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12A9D5A5"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1875E6B2"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7E2006A3"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2DABA276"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2C845D76"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7ABE6102"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p>
          <w:p w14:paraId="7B81FD63" w14:textId="640288CA" w:rsidR="00693931" w:rsidRPr="0029430F" w:rsidRDefault="00693931" w:rsidP="00693931">
            <w:pPr>
              <w:spacing w:after="0" w:line="240" w:lineRule="auto"/>
              <w:jc w:val="both"/>
              <w:rPr>
                <w:rFonts w:ascii="Times New Roman" w:hAnsi="Times New Roman" w:cs="Times New Roman"/>
                <w:kern w:val="0"/>
                <w:sz w:val="28"/>
                <w:szCs w:val="28"/>
                <w:lang w:val="nl-NL"/>
                <w14:ligatures w14:val="none"/>
              </w:rPr>
            </w:pPr>
          </w:p>
        </w:tc>
      </w:tr>
      <w:tr w:rsidR="00693931" w:rsidRPr="0029430F" w14:paraId="75696DA3" w14:textId="77777777" w:rsidTr="00B61D08">
        <w:tc>
          <w:tcPr>
            <w:tcW w:w="9715" w:type="dxa"/>
            <w:gridSpan w:val="2"/>
            <w:tcBorders>
              <w:top w:val="dashed" w:sz="4" w:space="0" w:color="auto"/>
              <w:bottom w:val="dashed" w:sz="4" w:space="0" w:color="auto"/>
            </w:tcBorders>
          </w:tcPr>
          <w:p w14:paraId="6D3A6CB6" w14:textId="77777777" w:rsidR="00693931" w:rsidRPr="0029430F" w:rsidRDefault="00693931" w:rsidP="00B61D08">
            <w:pPr>
              <w:spacing w:after="0" w:line="240" w:lineRule="auto"/>
              <w:jc w:val="both"/>
              <w:rPr>
                <w:rFonts w:ascii="Times New Roman" w:hAnsi="Times New Roman" w:cs="Times New Roman"/>
                <w:b/>
                <w:kern w:val="0"/>
                <w:sz w:val="28"/>
                <w:szCs w:val="28"/>
                <w:lang w:val="nl-NL"/>
                <w14:ligatures w14:val="none"/>
              </w:rPr>
            </w:pPr>
            <w:r w:rsidRPr="0029430F">
              <w:rPr>
                <w:rFonts w:ascii="Times New Roman" w:hAnsi="Times New Roman" w:cs="Times New Roman"/>
                <w:b/>
                <w:kern w:val="0"/>
                <w:sz w:val="28"/>
                <w:szCs w:val="28"/>
                <w:lang w:val="nl-NL"/>
                <w14:ligatures w14:val="none"/>
              </w:rPr>
              <w:lastRenderedPageBreak/>
              <w:t>D. Vận dụng: 2- 3’</w:t>
            </w:r>
          </w:p>
        </w:tc>
      </w:tr>
      <w:tr w:rsidR="00693931" w:rsidRPr="0029430F" w14:paraId="17B0DC49" w14:textId="77777777" w:rsidTr="00B61D08">
        <w:tc>
          <w:tcPr>
            <w:tcW w:w="4786" w:type="dxa"/>
            <w:tcBorders>
              <w:top w:val="dashed" w:sz="4" w:space="0" w:color="auto"/>
              <w:bottom w:val="dashed" w:sz="4" w:space="0" w:color="auto"/>
            </w:tcBorders>
          </w:tcPr>
          <w:p w14:paraId="689FF93A"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b/>
                <w:kern w:val="0"/>
                <w:sz w:val="28"/>
                <w:szCs w:val="28"/>
                <w:lang w:val="nl-NL"/>
                <w14:ligatures w14:val="none"/>
              </w:rPr>
              <w:lastRenderedPageBreak/>
              <w:t xml:space="preserve">- </w:t>
            </w:r>
            <w:r w:rsidRPr="0029430F">
              <w:rPr>
                <w:rFonts w:ascii="Times New Roman" w:hAnsi="Times New Roman" w:cs="Times New Roman"/>
                <w:kern w:val="0"/>
                <w:sz w:val="28"/>
                <w:szCs w:val="28"/>
                <w:lang w:val="nl-NL"/>
                <w14:ligatures w14:val="none"/>
              </w:rPr>
              <w:t>GV tổ chức vận dụng để củng cố kiến thức và vận dụng bài học vào tực tiễn cho học sinh.</w:t>
            </w:r>
          </w:p>
          <w:p w14:paraId="5C291F61"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Cho HS kể một câu chuyện về việc mình biết quan tâm tới những người xung quanh .</w:t>
            </w:r>
          </w:p>
          <w:p w14:paraId="30A5A900" w14:textId="77777777" w:rsidR="00693931" w:rsidRPr="0029430F" w:rsidRDefault="00693931" w:rsidP="00B61D08">
            <w:pPr>
              <w:spacing w:after="0" w:line="240" w:lineRule="auto"/>
              <w:jc w:val="both"/>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Nhắc nhở các em nên quan tâm tới mọi người xung quanh.</w:t>
            </w:r>
          </w:p>
          <w:p w14:paraId="5E5139E4"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Em có cảm nhận gì về tiết học hôm nay?</w:t>
            </w:r>
          </w:p>
          <w:p w14:paraId="6D26D84F" w14:textId="77777777" w:rsidR="00693931" w:rsidRPr="0029430F" w:rsidRDefault="00693931" w:rsidP="00B61D08">
            <w:pPr>
              <w:spacing w:after="0" w:line="240" w:lineRule="auto"/>
              <w:rPr>
                <w:rFonts w:ascii="Times New Roman" w:eastAsia="Times New Roman" w:hAnsi="Times New Roman" w:cs="Times New Roman"/>
                <w:b/>
                <w:kern w:val="0"/>
                <w:sz w:val="28"/>
                <w:szCs w:val="28"/>
                <w:lang w:val="nl-NL"/>
                <w14:ligatures w14:val="none"/>
              </w:rPr>
            </w:pPr>
            <w:r w:rsidRPr="0029430F">
              <w:rPr>
                <w:rFonts w:ascii="Times New Roman" w:eastAsia="Times New Roman" w:hAnsi="Times New Roman" w:cs="Times New Roman"/>
                <w:color w:val="000000" w:themeColor="text1"/>
                <w:kern w:val="0"/>
                <w:sz w:val="28"/>
                <w:szCs w:val="28"/>
                <w:lang w:val="nl-NL"/>
                <w14:ligatures w14:val="none"/>
              </w:rPr>
              <w:t>- GV nhận xét tiết học.</w:t>
            </w:r>
          </w:p>
        </w:tc>
        <w:tc>
          <w:tcPr>
            <w:tcW w:w="4929" w:type="dxa"/>
            <w:tcBorders>
              <w:top w:val="dashed" w:sz="4" w:space="0" w:color="auto"/>
              <w:bottom w:val="dashed" w:sz="4" w:space="0" w:color="auto"/>
            </w:tcBorders>
          </w:tcPr>
          <w:p w14:paraId="064551E7"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tham gia để vận dụng kiến thức đã học vào thực tiễn.</w:t>
            </w:r>
          </w:p>
          <w:p w14:paraId="2C63C07E"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HS theo dõi</w:t>
            </w:r>
          </w:p>
          <w:p w14:paraId="09DC76BF"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69C4301C"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2676A141"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3014F07D"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2E5AB5E4"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p w14:paraId="6900B46E"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r w:rsidRPr="0029430F">
              <w:rPr>
                <w:rFonts w:ascii="Times New Roman" w:hAnsi="Times New Roman" w:cs="Times New Roman"/>
                <w:kern w:val="0"/>
                <w:sz w:val="28"/>
                <w:szCs w:val="28"/>
                <w:lang w:val="nl-NL"/>
                <w14:ligatures w14:val="none"/>
              </w:rPr>
              <w:t>+ Trả lời các câu hỏi.</w:t>
            </w:r>
          </w:p>
          <w:p w14:paraId="5B16E089" w14:textId="77777777" w:rsidR="00693931" w:rsidRPr="0029430F" w:rsidRDefault="00693931" w:rsidP="00B61D08">
            <w:pPr>
              <w:spacing w:after="0" w:line="240" w:lineRule="auto"/>
              <w:rPr>
                <w:rFonts w:ascii="Times New Roman" w:hAnsi="Times New Roman" w:cs="Times New Roman"/>
                <w:kern w:val="0"/>
                <w:sz w:val="28"/>
                <w:szCs w:val="28"/>
                <w:lang w:val="nl-NL"/>
                <w14:ligatures w14:val="none"/>
              </w:rPr>
            </w:pPr>
          </w:p>
        </w:tc>
      </w:tr>
    </w:tbl>
    <w:p w14:paraId="5D624619" w14:textId="77777777" w:rsidR="00693931" w:rsidRDefault="00693931" w:rsidP="00693931">
      <w:pPr>
        <w:spacing w:after="0" w:line="240" w:lineRule="auto"/>
        <w:ind w:left="720" w:hanging="720"/>
        <w:jc w:val="center"/>
      </w:pPr>
    </w:p>
    <w:sectPr w:rsidR="00693931" w:rsidSect="00693931">
      <w:pgSz w:w="11909" w:h="16834" w:code="9"/>
      <w:pgMar w:top="1152" w:right="1008"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B4AED"/>
    <w:multiLevelType w:val="hybridMultilevel"/>
    <w:tmpl w:val="2624B6E4"/>
    <w:lvl w:ilvl="0" w:tplc="D43470D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5429E"/>
    <w:multiLevelType w:val="hybridMultilevel"/>
    <w:tmpl w:val="A0928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334661">
    <w:abstractNumId w:val="1"/>
  </w:num>
  <w:num w:numId="2" w16cid:durableId="138926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31"/>
    <w:rsid w:val="001534A0"/>
    <w:rsid w:val="0069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0AB9"/>
  <w15:chartTrackingRefBased/>
  <w15:docId w15:val="{3DE20EC6-7202-43C2-ADE7-86AFEE1A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2025-01-01T14:09:00Z</dcterms:created>
  <dcterms:modified xsi:type="dcterms:W3CDTF">2025-01-01T14:14:00Z</dcterms:modified>
</cp:coreProperties>
</file>