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3260D" w14:textId="2F568EE1" w:rsidR="00F9244D" w:rsidRDefault="00F9244D" w:rsidP="00F9244D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1</w:t>
      </w:r>
      <w:r>
        <w:rPr>
          <w:rFonts w:cs="Times New Roman"/>
          <w:b/>
          <w:bCs/>
          <w:szCs w:val="28"/>
          <w:lang w:val="nl-NL"/>
        </w:rPr>
        <w:t>7</w:t>
      </w:r>
    </w:p>
    <w:p w14:paraId="1FD7B90F" w14:textId="77777777" w:rsidR="00F9244D" w:rsidRDefault="00F9244D" w:rsidP="00F9244D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MÔN: TIẾNG VIỆT</w:t>
      </w:r>
    </w:p>
    <w:p w14:paraId="00CB1866" w14:textId="6390E1C9" w:rsidR="00F9244D" w:rsidRPr="00203ED4" w:rsidRDefault="00F9244D" w:rsidP="00F9244D">
      <w:pPr>
        <w:spacing w:before="120" w:after="0" w:line="240" w:lineRule="auto"/>
        <w:ind w:firstLine="720"/>
        <w:rPr>
          <w:rFonts w:asciiTheme="majorHAnsi" w:hAnsiTheme="majorHAnsi" w:cstheme="majorHAnsi"/>
          <w:b/>
          <w:bCs/>
          <w:szCs w:val="28"/>
        </w:rPr>
      </w:pPr>
      <w:r w:rsidRPr="00203ED4">
        <w:rPr>
          <w:rFonts w:asciiTheme="majorHAnsi" w:hAnsiTheme="majorHAnsi" w:cstheme="majorHAnsi"/>
          <w:b/>
          <w:bCs/>
          <w:szCs w:val="28"/>
          <w:lang w:val="nl-NL"/>
        </w:rPr>
        <w:t>Tiết</w:t>
      </w:r>
      <w:r w:rsidRPr="00203ED4">
        <w:rPr>
          <w:rFonts w:asciiTheme="majorHAnsi" w:hAnsiTheme="majorHAnsi" w:cstheme="majorHAnsi"/>
          <w:b/>
          <w:bCs/>
          <w:szCs w:val="28"/>
          <w:lang w:val="vi-VN"/>
        </w:rPr>
        <w:t xml:space="preserve">: </w:t>
      </w:r>
      <w:r>
        <w:rPr>
          <w:rFonts w:asciiTheme="majorHAnsi" w:hAnsiTheme="majorHAnsi" w:cstheme="majorHAnsi"/>
          <w:b/>
          <w:bCs/>
          <w:szCs w:val="28"/>
        </w:rPr>
        <w:t>Luyện tập</w:t>
      </w:r>
    </w:p>
    <w:p w14:paraId="0A73B7D5" w14:textId="77777777" w:rsidR="00F9244D" w:rsidRPr="00203ED4" w:rsidRDefault="00F9244D" w:rsidP="00F9244D">
      <w:pPr>
        <w:spacing w:after="0" w:line="240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vi-VN"/>
        </w:rPr>
      </w:pPr>
    </w:p>
    <w:p w14:paraId="14601164" w14:textId="77777777" w:rsidR="00F9244D" w:rsidRPr="00EB144D" w:rsidRDefault="00F9244D" w:rsidP="00F9244D">
      <w:pPr>
        <w:spacing w:after="0" w:line="240" w:lineRule="auto"/>
        <w:ind w:left="720" w:hanging="720"/>
        <w:jc w:val="center"/>
        <w:rPr>
          <w:b/>
          <w:bCs/>
          <w:szCs w:val="28"/>
          <w:lang w:val="nl-NL"/>
        </w:rPr>
      </w:pPr>
      <w:r w:rsidRPr="00EB144D">
        <w:rPr>
          <w:b/>
          <w:bCs/>
          <w:szCs w:val="28"/>
          <w:lang w:val="nl-NL"/>
        </w:rPr>
        <w:t xml:space="preserve">T118. MRVT: THÀNH THỊ, NÔNG THÔN.  </w:t>
      </w:r>
    </w:p>
    <w:p w14:paraId="4487F259" w14:textId="77777777" w:rsidR="00F9244D" w:rsidRPr="00EB144D" w:rsidRDefault="00F9244D" w:rsidP="00F9244D">
      <w:pPr>
        <w:spacing w:after="0" w:line="240" w:lineRule="auto"/>
        <w:ind w:left="720" w:hanging="720"/>
        <w:jc w:val="center"/>
        <w:rPr>
          <w:b/>
          <w:bCs/>
          <w:szCs w:val="28"/>
          <w:lang w:val="nl-NL"/>
        </w:rPr>
      </w:pPr>
      <w:r w:rsidRPr="00EB144D">
        <w:rPr>
          <w:b/>
          <w:bCs/>
          <w:szCs w:val="28"/>
          <w:lang w:val="nl-NL"/>
        </w:rPr>
        <w:t>BIỆN PHÁP SO SÁNH</w:t>
      </w:r>
    </w:p>
    <w:p w14:paraId="2E690754" w14:textId="77777777" w:rsidR="00F9244D" w:rsidRPr="00EB144D" w:rsidRDefault="00F9244D" w:rsidP="00F9244D">
      <w:pPr>
        <w:spacing w:after="0" w:line="240" w:lineRule="auto"/>
        <w:jc w:val="both"/>
        <w:rPr>
          <w:b/>
          <w:bCs/>
          <w:szCs w:val="28"/>
          <w:lang w:val="nl-NL"/>
        </w:rPr>
      </w:pPr>
      <w:r w:rsidRPr="00EB144D">
        <w:rPr>
          <w:b/>
          <w:bCs/>
          <w:szCs w:val="28"/>
          <w:lang w:val="nl-NL"/>
        </w:rPr>
        <w:t>I. Yêu cầu cần đạt</w:t>
      </w:r>
    </w:p>
    <w:p w14:paraId="0E4AEC26" w14:textId="77777777" w:rsidR="00F9244D" w:rsidRPr="000E2020" w:rsidRDefault="00F9244D" w:rsidP="00F9244D">
      <w:pPr>
        <w:spacing w:after="0" w:line="240" w:lineRule="auto"/>
        <w:jc w:val="both"/>
        <w:rPr>
          <w:b/>
          <w:bCs/>
          <w:szCs w:val="28"/>
          <w:lang w:val="nl-NL"/>
        </w:rPr>
      </w:pPr>
      <w:r w:rsidRPr="00EB144D">
        <w:rPr>
          <w:b/>
          <w:szCs w:val="28"/>
          <w:lang w:val="nl-NL"/>
        </w:rPr>
        <w:t xml:space="preserve">1. </w:t>
      </w:r>
      <w:r w:rsidRPr="000E2020">
        <w:rPr>
          <w:b/>
          <w:bCs/>
          <w:szCs w:val="28"/>
          <w:lang w:val="nl-NL"/>
        </w:rPr>
        <w:t>Kiến thức, kĩ năng</w:t>
      </w:r>
    </w:p>
    <w:p w14:paraId="6B521DFB" w14:textId="77777777" w:rsidR="00F9244D" w:rsidRPr="00EB144D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EB144D">
        <w:rPr>
          <w:szCs w:val="28"/>
          <w:lang w:val="nl-NL"/>
        </w:rPr>
        <w:t xml:space="preserve">- Mở rộng vốn từ về thành thị và nông thôn, nhận biết các sự vật được so sánh trong câu văn. Biết đặt câu có hình ảnh so sánh. </w:t>
      </w:r>
    </w:p>
    <w:p w14:paraId="48551E85" w14:textId="77777777" w:rsidR="00F9244D" w:rsidRPr="00EB144D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EB144D">
        <w:rPr>
          <w:szCs w:val="28"/>
          <w:lang w:val="nl-NL"/>
        </w:rPr>
        <w:t xml:space="preserve">- Viết được bức thư theo hướng dẫn </w:t>
      </w:r>
    </w:p>
    <w:p w14:paraId="0480A35F" w14:textId="77777777" w:rsidR="00F9244D" w:rsidRPr="000E2020" w:rsidRDefault="00F9244D" w:rsidP="00F9244D">
      <w:pPr>
        <w:spacing w:after="0" w:line="240" w:lineRule="auto"/>
        <w:jc w:val="both"/>
        <w:rPr>
          <w:b/>
          <w:szCs w:val="28"/>
          <w:lang w:val="nl-NL"/>
        </w:rPr>
      </w:pPr>
      <w:r w:rsidRPr="000E2020">
        <w:rPr>
          <w:b/>
          <w:szCs w:val="28"/>
          <w:lang w:val="nl-NL"/>
        </w:rPr>
        <w:t>2. Năng lực.</w:t>
      </w:r>
    </w:p>
    <w:p w14:paraId="560818D3" w14:textId="77777777" w:rsidR="00F9244D" w:rsidRPr="00EB144D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EB144D">
        <w:rPr>
          <w:szCs w:val="28"/>
          <w:lang w:val="nl-NL"/>
        </w:rPr>
        <w:t>- Phát triển năng lực ngôn ngữ.</w:t>
      </w:r>
    </w:p>
    <w:p w14:paraId="0FAD4207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 xml:space="preserve">- Năng lực tự chủ, tự học: lắng nghe, viết bài đúng, kịp thời và hoàn thành các nội dung trong SGK. </w:t>
      </w:r>
    </w:p>
    <w:p w14:paraId="04CAC530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>- Năng lực giải quyết vấn đề và sáng tạo: tham gia trò chơi, vận dụng.</w:t>
      </w:r>
    </w:p>
    <w:p w14:paraId="71FB7037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>- Năng lực giao tiếp và hợp tác: Tham gia làm việc nhóm trong các hoạt động học tập.</w:t>
      </w:r>
    </w:p>
    <w:p w14:paraId="560CED82" w14:textId="77777777" w:rsidR="00F9244D" w:rsidRPr="000E2020" w:rsidRDefault="00F9244D" w:rsidP="00F9244D">
      <w:pPr>
        <w:spacing w:after="0" w:line="240" w:lineRule="auto"/>
        <w:jc w:val="both"/>
        <w:rPr>
          <w:b/>
          <w:szCs w:val="28"/>
          <w:lang w:val="nl-NL"/>
        </w:rPr>
      </w:pPr>
      <w:r w:rsidRPr="000E2020">
        <w:rPr>
          <w:b/>
          <w:szCs w:val="28"/>
          <w:lang w:val="nl-NL"/>
        </w:rPr>
        <w:t>3. Phẩm chất.</w:t>
      </w:r>
    </w:p>
    <w:p w14:paraId="4900740F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>- Phẩm chất yêu nước: Biết yêu quê hương, đất nước qua quan sát và tìm hiểu các hình ảnh trong bài.</w:t>
      </w:r>
    </w:p>
    <w:p w14:paraId="31714981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>- Phẩm chất nhân ái: Biết yêu quý và tôn trọng bạn trong làm việc nhóm.</w:t>
      </w:r>
    </w:p>
    <w:p w14:paraId="621D9C79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>- Phẩm chất chăm chỉ: Chăm chỉ viết bài, trả lời câu hỏi.</w:t>
      </w:r>
    </w:p>
    <w:p w14:paraId="2508BA28" w14:textId="77777777" w:rsidR="00F9244D" w:rsidRPr="000E2020" w:rsidRDefault="00F9244D" w:rsidP="00F9244D">
      <w:pPr>
        <w:spacing w:after="0" w:line="240" w:lineRule="auto"/>
        <w:jc w:val="both"/>
        <w:rPr>
          <w:szCs w:val="28"/>
          <w:lang w:val="nl-NL"/>
        </w:rPr>
      </w:pPr>
      <w:r w:rsidRPr="000E2020">
        <w:rPr>
          <w:szCs w:val="28"/>
          <w:lang w:val="nl-NL"/>
        </w:rPr>
        <w:t>- Phẩm chất trách nhiệm: Giữ trật tự, học tập nghiêm túc.</w:t>
      </w:r>
    </w:p>
    <w:p w14:paraId="5ADA4F18" w14:textId="77777777" w:rsidR="00F9244D" w:rsidRPr="004C1819" w:rsidRDefault="00F9244D" w:rsidP="00F9244D">
      <w:pPr>
        <w:spacing w:after="0" w:line="240" w:lineRule="auto"/>
        <w:jc w:val="both"/>
        <w:rPr>
          <w:b/>
          <w:szCs w:val="28"/>
          <w:lang w:val="nl-NL"/>
        </w:rPr>
      </w:pPr>
      <w:r w:rsidRPr="000E2020">
        <w:rPr>
          <w:b/>
          <w:szCs w:val="28"/>
          <w:lang w:val="nl-NL"/>
        </w:rPr>
        <w:t xml:space="preserve">II. Đồ </w:t>
      </w:r>
      <w:r>
        <w:rPr>
          <w:b/>
          <w:szCs w:val="28"/>
          <w:lang w:val="nl-NL"/>
        </w:rPr>
        <w:t>dù</w:t>
      </w:r>
      <w:r w:rsidRPr="000E2020">
        <w:rPr>
          <w:b/>
          <w:szCs w:val="28"/>
          <w:lang w:val="nl-NL"/>
        </w:rPr>
        <w:t xml:space="preserve">ng dạy học     </w:t>
      </w:r>
      <w:r w:rsidRPr="000E2020">
        <w:rPr>
          <w:szCs w:val="28"/>
          <w:lang w:val="nl-NL"/>
        </w:rPr>
        <w:t xml:space="preserve">- Phiếu bài </w:t>
      </w:r>
      <w:r>
        <w:rPr>
          <w:szCs w:val="28"/>
          <w:lang w:val="nl-NL"/>
        </w:rPr>
        <w:t>tập</w:t>
      </w:r>
      <w:r>
        <w:rPr>
          <w:szCs w:val="28"/>
          <w:lang w:val="vi-VN"/>
        </w:rPr>
        <w:t>, máy soi.</w:t>
      </w:r>
    </w:p>
    <w:p w14:paraId="04193F43" w14:textId="77777777" w:rsidR="00F9244D" w:rsidRPr="00EB144D" w:rsidRDefault="00F9244D" w:rsidP="00F9244D">
      <w:pPr>
        <w:spacing w:after="0" w:line="240" w:lineRule="auto"/>
        <w:jc w:val="both"/>
        <w:outlineLvl w:val="0"/>
        <w:rPr>
          <w:b/>
          <w:bCs/>
          <w:szCs w:val="28"/>
          <w:lang w:val="nl-NL"/>
        </w:rPr>
      </w:pPr>
      <w:r w:rsidRPr="004528E3">
        <w:rPr>
          <w:b/>
          <w:szCs w:val="28"/>
          <w:lang w:val="nl-NL"/>
        </w:rPr>
        <w:t>III. Hoạt động dạy học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465"/>
      </w:tblGrid>
      <w:tr w:rsidR="00F9244D" w:rsidRPr="009F45A0" w14:paraId="241F24F2" w14:textId="77777777" w:rsidTr="00C934B1">
        <w:tc>
          <w:tcPr>
            <w:tcW w:w="5070" w:type="dxa"/>
            <w:tcBorders>
              <w:bottom w:val="dashed" w:sz="4" w:space="0" w:color="auto"/>
            </w:tcBorders>
          </w:tcPr>
          <w:p w14:paraId="579CA443" w14:textId="77777777" w:rsidR="00F9244D" w:rsidRPr="00EB144D" w:rsidRDefault="00F9244D" w:rsidP="00C934B1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EB144D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465" w:type="dxa"/>
            <w:tcBorders>
              <w:bottom w:val="dashed" w:sz="4" w:space="0" w:color="auto"/>
            </w:tcBorders>
          </w:tcPr>
          <w:p w14:paraId="2F567DA6" w14:textId="77777777" w:rsidR="00F9244D" w:rsidRPr="00EB144D" w:rsidRDefault="00F9244D" w:rsidP="00C934B1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EB144D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F9244D" w:rsidRPr="00EB144D" w14:paraId="776E634C" w14:textId="77777777" w:rsidTr="00C934B1">
        <w:tc>
          <w:tcPr>
            <w:tcW w:w="9535" w:type="dxa"/>
            <w:gridSpan w:val="2"/>
            <w:tcBorders>
              <w:bottom w:val="dashed" w:sz="4" w:space="0" w:color="auto"/>
            </w:tcBorders>
          </w:tcPr>
          <w:p w14:paraId="59D91102" w14:textId="77777777" w:rsidR="00F9244D" w:rsidRPr="004528E3" w:rsidRDefault="00F9244D" w:rsidP="00C934B1">
            <w:pPr>
              <w:spacing w:after="0" w:line="240" w:lineRule="auto"/>
              <w:jc w:val="both"/>
              <w:rPr>
                <w:rFonts w:cs="Times New Roman"/>
                <w:b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iCs/>
                <w:szCs w:val="28"/>
                <w:lang w:val="nl-NL"/>
              </w:rPr>
              <w:t>A</w:t>
            </w:r>
            <w:r>
              <w:rPr>
                <w:rFonts w:cs="Times New Roman"/>
                <w:b/>
                <w:iCs/>
                <w:szCs w:val="28"/>
                <w:lang w:val="vi-VN"/>
              </w:rPr>
              <w:t xml:space="preserve">. </w:t>
            </w:r>
            <w:r w:rsidRPr="004528E3">
              <w:rPr>
                <w:rFonts w:cs="Times New Roman"/>
                <w:b/>
                <w:iCs/>
                <w:szCs w:val="28"/>
                <w:lang w:val="nl-NL"/>
              </w:rPr>
              <w:t>HĐ mở đầu (3-5’)</w:t>
            </w:r>
          </w:p>
        </w:tc>
      </w:tr>
      <w:tr w:rsidR="00F9244D" w:rsidRPr="009F45A0" w14:paraId="5AC5DD2E" w14:textId="77777777" w:rsidTr="00C934B1">
        <w:tc>
          <w:tcPr>
            <w:tcW w:w="5070" w:type="dxa"/>
            <w:tcBorders>
              <w:bottom w:val="dashed" w:sz="4" w:space="0" w:color="auto"/>
            </w:tcBorders>
          </w:tcPr>
          <w:p w14:paraId="60E45830" w14:textId="77777777" w:rsidR="00F9244D" w:rsidRPr="00EB144D" w:rsidRDefault="00F9244D" w:rsidP="00C934B1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t>- Cả lớp vận động theo bài hát.</w:t>
            </w:r>
          </w:p>
          <w:p w14:paraId="331813C3" w14:textId="77777777" w:rsidR="00F9244D" w:rsidRPr="00EB144D" w:rsidRDefault="00F9244D" w:rsidP="00C934B1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t>- Ôn bài cũ:</w:t>
            </w:r>
          </w:p>
          <w:p w14:paraId="3DBAF003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0E2020">
              <w:rPr>
                <w:szCs w:val="28"/>
                <w:lang w:val="nl-NL"/>
              </w:rPr>
              <w:t xml:space="preserve">+ </w:t>
            </w:r>
            <w:r w:rsidRPr="000E2020">
              <w:rPr>
                <w:b/>
                <w:szCs w:val="28"/>
                <w:lang w:val="nl-NL"/>
              </w:rPr>
              <w:t>Câu 1:</w:t>
            </w:r>
            <w:r w:rsidRPr="000E2020">
              <w:rPr>
                <w:szCs w:val="28"/>
                <w:lang w:val="nl-NL"/>
              </w:rPr>
              <w:t xml:space="preserve"> Tìm những chi tiết cho thấy Mã Lương rất thích vẽ và vẽ rất giỏi?</w:t>
            </w:r>
          </w:p>
          <w:p w14:paraId="47968A91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54EB098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6D9A1D7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0E2020">
              <w:rPr>
                <w:szCs w:val="28"/>
                <w:lang w:val="nl-NL"/>
              </w:rPr>
              <w:t xml:space="preserve">+ </w:t>
            </w:r>
            <w:r w:rsidRPr="000E2020">
              <w:rPr>
                <w:b/>
                <w:szCs w:val="28"/>
                <w:lang w:val="nl-NL"/>
              </w:rPr>
              <w:t>Câu 2:</w:t>
            </w:r>
            <w:r w:rsidRPr="000E2020">
              <w:rPr>
                <w:szCs w:val="28"/>
                <w:lang w:val="nl-NL"/>
              </w:rPr>
              <w:t xml:space="preserve"> Mã Lương được ai tặng cho cây bút thần? Cây bút đó có gì lạ?</w:t>
            </w:r>
          </w:p>
          <w:p w14:paraId="4622A13A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9900C08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62A6034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2B987CE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29BA64E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847C838" w14:textId="77777777" w:rsidR="00F9244D" w:rsidRPr="00EB144D" w:rsidRDefault="00F9244D" w:rsidP="00C934B1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t>Nội dung của văn bản nói gì?</w:t>
            </w:r>
          </w:p>
          <w:p w14:paraId="04D8DA93" w14:textId="77777777" w:rsidR="00F9244D" w:rsidRPr="00EB144D" w:rsidRDefault="00F9244D" w:rsidP="00C934B1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lastRenderedPageBreak/>
              <w:t>- GV nhận xét, tuyên dương</w:t>
            </w:r>
          </w:p>
          <w:p w14:paraId="0E45DECC" w14:textId="77777777" w:rsidR="00F9244D" w:rsidRPr="00EB144D" w:rsidRDefault="00F9244D" w:rsidP="00C934B1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465" w:type="dxa"/>
            <w:tcBorders>
              <w:bottom w:val="dashed" w:sz="4" w:space="0" w:color="auto"/>
            </w:tcBorders>
          </w:tcPr>
          <w:p w14:paraId="2980DDBA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lastRenderedPageBreak/>
              <w:t>- HS thực hiện.</w:t>
            </w:r>
          </w:p>
          <w:p w14:paraId="4FC6E31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 xml:space="preserve">- 1 HS đọc bài và trả lời: </w:t>
            </w:r>
          </w:p>
          <w:p w14:paraId="1C02BDE1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+ Mã lương thích vẽ: Khi kiếm củi hay lúc cát cỏ ven sông, mã Luông đều tập vẽ. Mã Lương vẽ trên đất, tren đá.</w:t>
            </w:r>
          </w:p>
          <w:p w14:paraId="303B1005" w14:textId="77777777" w:rsidR="00F9244D" w:rsidRPr="000E2020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 xml:space="preserve">+ </w:t>
            </w:r>
            <w:r w:rsidRPr="000E2020">
              <w:rPr>
                <w:szCs w:val="28"/>
                <w:lang w:val="nl-NL"/>
              </w:rPr>
              <w:t>Mã Lương được cụ già tóc bạc phơ tặng cho cây bút thần. Cây bút đó rất kỳ diệu: vẽ chim, chim tung cánh bay; vẽ cá, cá cá vẫy đuôi trườn xuống sông; vẽ cày, vẽ cuốc thàng cày, thành cuốc cgho người dân đem đi làm ruộng. Vẽ thứ gì thứ đó đều trở thành thật (thành cái đó thật)</w:t>
            </w:r>
          </w:p>
          <w:p w14:paraId="64E25AE5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lastRenderedPageBreak/>
              <w:t xml:space="preserve">* Nội dung của văn bản nói: </w:t>
            </w:r>
            <w:r w:rsidRPr="00EB144D">
              <w:rPr>
                <w:szCs w:val="28"/>
                <w:lang w:val="nl-NL"/>
              </w:rPr>
              <w:t>Biết bày tỏ sự cảm mến với những người có hành động cao đẹp, sẵn sàng giúp đỡ người có hoàn cảnh khó khăn.</w:t>
            </w:r>
          </w:p>
        </w:tc>
      </w:tr>
      <w:tr w:rsidR="00F9244D" w:rsidRPr="009F45A0" w14:paraId="1CE2D3F0" w14:textId="77777777" w:rsidTr="00C934B1">
        <w:tc>
          <w:tcPr>
            <w:tcW w:w="95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3C30D51" w14:textId="77777777" w:rsidR="00F9244D" w:rsidRPr="00EB144D" w:rsidRDefault="00F9244D" w:rsidP="00C934B1">
            <w:pPr>
              <w:spacing w:after="0" w:line="240" w:lineRule="auto"/>
              <w:jc w:val="both"/>
              <w:rPr>
                <w:b/>
                <w:bCs/>
                <w:iCs/>
                <w:szCs w:val="28"/>
                <w:lang w:val="nl-NL"/>
              </w:rPr>
            </w:pPr>
            <w:r w:rsidRPr="00EB144D">
              <w:rPr>
                <w:b/>
                <w:bCs/>
                <w:iCs/>
                <w:szCs w:val="28"/>
                <w:lang w:val="nl-NL"/>
              </w:rPr>
              <w:lastRenderedPageBreak/>
              <w:t>B. Hình thành KT mới</w:t>
            </w:r>
            <w:r w:rsidRPr="00EB144D">
              <w:rPr>
                <w:bCs/>
                <w:iCs/>
                <w:szCs w:val="28"/>
                <w:lang w:val="nl-NL"/>
              </w:rPr>
              <w:t xml:space="preserve">: </w:t>
            </w:r>
            <w:r w:rsidRPr="00EB144D">
              <w:rPr>
                <w:b/>
                <w:bCs/>
                <w:iCs/>
                <w:szCs w:val="28"/>
                <w:lang w:val="nl-NL"/>
              </w:rPr>
              <w:t>26-28’</w:t>
            </w:r>
          </w:p>
        </w:tc>
      </w:tr>
      <w:tr w:rsidR="00F9244D" w:rsidRPr="009F45A0" w14:paraId="717CA0A7" w14:textId="77777777" w:rsidTr="00C934B1">
        <w:tc>
          <w:tcPr>
            <w:tcW w:w="5070" w:type="dxa"/>
            <w:tcBorders>
              <w:top w:val="dashed" w:sz="4" w:space="0" w:color="auto"/>
              <w:bottom w:val="dashed" w:sz="4" w:space="0" w:color="auto"/>
            </w:tcBorders>
          </w:tcPr>
          <w:p w14:paraId="44E96D3D" w14:textId="77777777" w:rsidR="00F9244D" w:rsidRPr="00EB144D" w:rsidRDefault="00F9244D" w:rsidP="00C934B1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B144D">
              <w:rPr>
                <w:b/>
                <w:szCs w:val="28"/>
                <w:lang w:val="nl-NL"/>
              </w:rPr>
              <w:t>1. Hoạt động 1: Tìm từ ngữ chỉ sự vật, đặc điểm thường thấy ở thành thị hoặc nông thôn.</w:t>
            </w:r>
          </w:p>
          <w:p w14:paraId="4A1088D6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b/>
                <w:szCs w:val="28"/>
                <w:lang w:val="nl-NL"/>
              </w:rPr>
              <w:t xml:space="preserve">Bài 1: </w:t>
            </w:r>
            <w:r w:rsidRPr="00EB144D">
              <w:rPr>
                <w:szCs w:val="28"/>
                <w:lang w:val="nl-NL"/>
              </w:rPr>
              <w:t>Dựa vào tranh, tìm từ ngữ chỉ sự vật, hoạt động. 9-12’</w:t>
            </w:r>
          </w:p>
          <w:p w14:paraId="775E651D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mời  HS đọc yêu cầu bài 1.</w:t>
            </w:r>
          </w:p>
          <w:p w14:paraId="7B59EE89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 yc H đọc thầm mẫu, nêu mẫu.</w:t>
            </w:r>
          </w:p>
          <w:p w14:paraId="4420F84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HDHS làm bài tập theo nhóm 4 và ghi vào phiếu bài tập thời gian 5 phút</w:t>
            </w:r>
          </w:p>
          <w:p w14:paraId="3FE19508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nhận xét, tuyên dương, bổ sung.</w:t>
            </w:r>
          </w:p>
          <w:p w14:paraId="4C1F3A8F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b/>
                <w:bCs/>
                <w:szCs w:val="28"/>
                <w:lang w:val="nl-NL"/>
              </w:rPr>
              <w:t>=&gt; GV chốt</w:t>
            </w:r>
            <w:r w:rsidRPr="00EB144D">
              <w:rPr>
                <w:szCs w:val="28"/>
                <w:lang w:val="nl-NL"/>
              </w:rPr>
              <w:t>: Những từ em vừa tìm được thuộc chủ đề nào?</w:t>
            </w:r>
          </w:p>
          <w:p w14:paraId="651653F1" w14:textId="77777777" w:rsidR="00F9244D" w:rsidRPr="00EB144D" w:rsidRDefault="00F9244D" w:rsidP="00C934B1">
            <w:pPr>
              <w:spacing w:after="0" w:line="240" w:lineRule="auto"/>
              <w:jc w:val="both"/>
              <w:rPr>
                <w:bCs/>
                <w:szCs w:val="28"/>
                <w:lang w:val="nl-NL"/>
              </w:rPr>
            </w:pPr>
            <w:r w:rsidRPr="00EB144D">
              <w:rPr>
                <w:b/>
                <w:szCs w:val="28"/>
                <w:lang w:val="nl-NL"/>
              </w:rPr>
              <w:t xml:space="preserve">=&gt; Gv chốt: </w:t>
            </w:r>
            <w:r w:rsidRPr="00EB144D">
              <w:rPr>
                <w:bCs/>
                <w:szCs w:val="28"/>
                <w:lang w:val="nl-NL"/>
              </w:rPr>
              <w:t>Đặc điểm ở thành phố và nông thôn có gì khác nhau?</w:t>
            </w:r>
          </w:p>
          <w:p w14:paraId="249F3625" w14:textId="77777777" w:rsidR="00F9244D" w:rsidRPr="00EB144D" w:rsidRDefault="00F9244D" w:rsidP="00C934B1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B144D">
              <w:rPr>
                <w:bCs/>
                <w:szCs w:val="28"/>
                <w:lang w:val="nl-NL"/>
              </w:rPr>
              <w:t>- Đặt một câu với những từ em vừa tìm được về thành phố và nông thôn?</w:t>
            </w:r>
          </w:p>
          <w:p w14:paraId="0AECEB02" w14:textId="77777777" w:rsidR="00F9244D" w:rsidRPr="00EB144D" w:rsidRDefault="00F9244D" w:rsidP="00C934B1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B144D">
              <w:rPr>
                <w:b/>
                <w:szCs w:val="28"/>
                <w:lang w:val="nl-NL"/>
              </w:rPr>
              <w:t>2. Tìm những âm thanh được so sánh trong mỗi</w:t>
            </w:r>
            <w:r w:rsidRPr="00EB144D">
              <w:rPr>
                <w:szCs w:val="28"/>
                <w:lang w:val="nl-NL"/>
              </w:rPr>
              <w:t xml:space="preserve"> </w:t>
            </w:r>
            <w:r w:rsidRPr="00EB144D">
              <w:rPr>
                <w:b/>
                <w:szCs w:val="28"/>
                <w:lang w:val="nl-NL"/>
              </w:rPr>
              <w:t>câu văn. Điền thông tin vào bảng. 7-9’</w:t>
            </w:r>
          </w:p>
          <w:p w14:paraId="3E005CB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Yc H đọc thầm, xác định yc, nêu yc.</w:t>
            </w:r>
          </w:p>
          <w:p w14:paraId="2EF243D5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hướng dẫn HS thực hiện yêu cầu bài tập 3 (làm cá nhân hoặc theo cặp):</w:t>
            </w:r>
          </w:p>
          <w:p w14:paraId="1F210A50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+ Lập bảng theo hướng dẫn của GV.</w:t>
            </w:r>
          </w:p>
          <w:p w14:paraId="519560EC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+ Đọc kĩ từng câu rồi điền vào bảng.</w:t>
            </w:r>
          </w:p>
          <w:p w14:paraId="6AB430F9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Gv yêu cầu HS suy nghĩ và thảo luận nhóm đôi làm vào PBT trong thời gian 3 phút</w:t>
            </w:r>
          </w:p>
          <w:p w14:paraId="1DC7A83C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mời HS trình bày bài tập 3 trước lớp và hướng dẫn chữa bài.</w:t>
            </w:r>
          </w:p>
          <w:p w14:paraId="0F8DCF3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 nhận xét, tuyên dương.</w:t>
            </w:r>
          </w:p>
          <w:p w14:paraId="4E53BE35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=&gt; G lưu ý H khi làm văn các em nên dùng các hình ảnh so sánh vào bài để bài văn được hay hơn.</w:t>
            </w:r>
          </w:p>
          <w:p w14:paraId="7DB4E4CC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b/>
                <w:bCs/>
                <w:szCs w:val="28"/>
                <w:lang w:val="nl-NL"/>
              </w:rPr>
              <w:t>Bài 4</w:t>
            </w:r>
            <w:r w:rsidRPr="00EB144D">
              <w:rPr>
                <w:szCs w:val="28"/>
                <w:lang w:val="nl-NL"/>
              </w:rPr>
              <w:t>. Đặt một câu tả âm thanh có sử dụng biện pháp so sánh. 5-7’</w:t>
            </w:r>
          </w:p>
          <w:p w14:paraId="1FBA5561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Yc H đọc thầm, xác định yc. Nêu yc</w:t>
            </w:r>
          </w:p>
          <w:p w14:paraId="4A6A3A09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yêu cầu HS suy nghĩ, làm vào vở- Đổi vở KT chéo, BC kết quả</w:t>
            </w:r>
          </w:p>
          <w:p w14:paraId="68415644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lastRenderedPageBreak/>
              <w:t>- Yêu cầu HS trình bày và đọc câu mình đã đặt trước lớp.</w:t>
            </w:r>
          </w:p>
          <w:p w14:paraId="2D97573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GV quan sát  HS  làm và nhận xét chung cả lớp.</w:t>
            </w:r>
          </w:p>
          <w:p w14:paraId="21FA34D2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b/>
                <w:bCs/>
                <w:szCs w:val="28"/>
                <w:lang w:val="nl-NL"/>
              </w:rPr>
              <w:t>=&gt; GV chốt</w:t>
            </w:r>
            <w:r w:rsidRPr="00EB144D">
              <w:rPr>
                <w:szCs w:val="28"/>
                <w:lang w:val="nl-NL"/>
              </w:rPr>
              <w:t>: Khi đặt một câu tả âm thanh có sử dụng biện pháp so sánh em làm ntn?</w:t>
            </w:r>
          </w:p>
          <w:p w14:paraId="16C93395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Khi đặt câu em cần lưu ý điều gì?</w:t>
            </w:r>
          </w:p>
          <w:p w14:paraId="3FCCA60F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Nhận xét, tuyên dương</w:t>
            </w:r>
          </w:p>
          <w:p w14:paraId="290B5981" w14:textId="77777777" w:rsidR="00F9244D" w:rsidRPr="00EB144D" w:rsidRDefault="00F9244D" w:rsidP="00C934B1">
            <w:pPr>
              <w:spacing w:after="0" w:line="240" w:lineRule="auto"/>
              <w:jc w:val="both"/>
              <w:rPr>
                <w:b/>
                <w:bCs/>
                <w:szCs w:val="28"/>
                <w:lang w:val="nl-NL"/>
              </w:rPr>
            </w:pPr>
            <w:r w:rsidRPr="00EB144D">
              <w:rPr>
                <w:b/>
                <w:bCs/>
                <w:szCs w:val="28"/>
                <w:lang w:val="nl-NL"/>
              </w:rPr>
              <w:t>C. Củng cố, dặn dò (2-3’)</w:t>
            </w:r>
          </w:p>
          <w:p w14:paraId="33756B5A" w14:textId="77777777" w:rsidR="00F9244D" w:rsidRPr="000E2020" w:rsidRDefault="00F9244D" w:rsidP="00C934B1">
            <w:pPr>
              <w:spacing w:after="0" w:line="240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0E2020">
              <w:rPr>
                <w:color w:val="000000" w:themeColor="text1"/>
                <w:szCs w:val="28"/>
                <w:lang w:val="nl-NL"/>
              </w:rPr>
              <w:t>- Sau khi học xong bài hôm nay, em có cảm nhận hay ý kiến gì không?</w:t>
            </w:r>
          </w:p>
          <w:p w14:paraId="3AA42C18" w14:textId="77777777" w:rsidR="00F9244D" w:rsidRPr="001672EB" w:rsidRDefault="00F9244D" w:rsidP="00C934B1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EB144D">
              <w:rPr>
                <w:color w:val="000000" w:themeColor="text1"/>
                <w:szCs w:val="28"/>
              </w:rPr>
              <w:t>- Nhận xét tiết học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4465" w:type="dxa"/>
            <w:tcBorders>
              <w:top w:val="dashed" w:sz="4" w:space="0" w:color="auto"/>
              <w:bottom w:val="dashed" w:sz="4" w:space="0" w:color="auto"/>
            </w:tcBorders>
          </w:tcPr>
          <w:p w14:paraId="473C6ABC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3D79C3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190D5B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C642234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880F25E" w14:textId="77777777" w:rsidR="00F92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5DED2F2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HS đọc yêu cầu bài 1.</w:t>
            </w:r>
          </w:p>
          <w:p w14:paraId="204F5CBE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 đọc thầm mẫu, nêu mẫu.</w:t>
            </w:r>
          </w:p>
          <w:p w14:paraId="1FA59BCC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HS làm việc theo nhóm 4. Theo HD GV làm mẫu.</w:t>
            </w:r>
          </w:p>
          <w:p w14:paraId="2F56B27C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Đại diện nhóm trình bày.</w:t>
            </w:r>
          </w:p>
          <w:p w14:paraId="2C09FC91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Các nhóm nhận xét, bổ sung.</w:t>
            </w:r>
          </w:p>
          <w:p w14:paraId="162AFF06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HS trả lời</w:t>
            </w:r>
          </w:p>
          <w:p w14:paraId="0A865370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E3BA363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0F7F38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346E886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2532C0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BCCF019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023A39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24857D1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C5D8C9F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EB144D">
              <w:rPr>
                <w:szCs w:val="28"/>
                <w:lang w:val="nl-NL"/>
              </w:rPr>
              <w:t>HS đọc</w:t>
            </w:r>
          </w:p>
          <w:p w14:paraId="1BE8833D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 nghe</w:t>
            </w:r>
          </w:p>
          <w:p w14:paraId="41FF6C9D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EF69860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54096CE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9E64776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HS suy nghĩ, thảo luận nhóm 4 làm vào PBT trong thời gian 3 phút</w:t>
            </w:r>
          </w:p>
          <w:p w14:paraId="02503F8E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BA2DB3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1C0A26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6231699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B26A282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4350E2D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26D89A0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F457839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 đọc thầm, xác định yc. Nêu</w:t>
            </w:r>
          </w:p>
          <w:p w14:paraId="6721E5EB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 làm V, Đổi vở KT.</w:t>
            </w:r>
          </w:p>
          <w:p w14:paraId="1A7E5698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BCCC01C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HS trình bày</w:t>
            </w:r>
          </w:p>
          <w:p w14:paraId="78F2E988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9F5EDE3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B144D">
              <w:rPr>
                <w:szCs w:val="28"/>
                <w:lang w:val="nl-NL"/>
              </w:rPr>
              <w:t>- HS quan sát, bổ sung, chia sẻ</w:t>
            </w:r>
          </w:p>
          <w:p w14:paraId="0AB3CB1A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E834950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DA0439F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084F287F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FD13BD1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8F0BD27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6958784" w14:textId="77777777" w:rsidR="00F9244D" w:rsidRPr="00EB144D" w:rsidRDefault="00F9244D" w:rsidP="00C934B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</w:tr>
    </w:tbl>
    <w:p w14:paraId="48FD64E5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4D"/>
    <w:rsid w:val="00311449"/>
    <w:rsid w:val="004F0EBC"/>
    <w:rsid w:val="007217B5"/>
    <w:rsid w:val="00BC75CC"/>
    <w:rsid w:val="00F049C5"/>
    <w:rsid w:val="00F9244D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E8E3"/>
  <w15:chartTrackingRefBased/>
  <w15:docId w15:val="{807B402F-62A1-4181-831C-BAF76EED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4D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2025-01-01T15:03:00Z</dcterms:created>
  <dcterms:modified xsi:type="dcterms:W3CDTF">2025-01-01T15:06:00Z</dcterms:modified>
</cp:coreProperties>
</file>