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13F" w:rsidRDefault="00D6213F" w:rsidP="00D621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Tiế</w:t>
      </w:r>
      <w:r>
        <w:rPr>
          <w:rFonts w:ascii="Times New Roman" w:hAnsi="Times New Roman" w:cs="Times New Roman"/>
          <w:b/>
          <w:sz w:val="28"/>
          <w:szCs w:val="28"/>
        </w:rPr>
        <w:t>t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Tiếng Việt</w:t>
      </w:r>
    </w:p>
    <w:p w:rsidR="00D6213F" w:rsidRDefault="00D6213F" w:rsidP="00D621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T114.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LTVC: LUYỆN TẬP VỀ KẾT TỪ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Yêu cầu cần đạt.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1.Kiến thức: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Ôn tập về kết từ.</w:t>
      </w:r>
    </w:p>
    <w:p w:rsidR="00D6213F" w:rsidRDefault="00D6213F" w:rsidP="00D6213F">
      <w:pPr>
        <w:pStyle w:val="BodyText"/>
        <w:tabs>
          <w:tab w:val="left" w:pos="373"/>
        </w:tabs>
        <w:spacing w:after="0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ab/>
        <w:t>- Luyện tập về kết từ: nhận diện kết từ, sử dụng đúng kết từ trong những ngữ cảnh cụ thể để nối các từ ngữ, các vế câu với nhau.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Góp phần phát triển năng lực ngôn ngữ.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Biết vận dụng bài học vào thực tiễn cuộc sống.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 Năng lực.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Năng lực tự chủ, tự học: Tích cực học tập, tiếp thu kiến thức để thực hiện tốt nội dung bài học.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Năng lực giải quyết vấn đề và sáng tạo: Nâng cao kĩ năng tìm hiểu kết từ, ứng dụng vào thực tiễn.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Năng lực giao tiếp và hợp tác: Phát triển năng lực giao tiếp trong trò chơi và hoạt động nhóm.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3. Phẩm chất.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Phẩm chất nhân ái: Thông qua bài học, biết yêu quý bạn bè và đoàn kết trong học tập.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Phẩm chất chăm chỉ: Có ý thức tự giác trong học tập, trò chơi và vận dụng.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Phẩm chất trách nhiệm: Biết giữ trật tự, lắng nghe và học tập nghiêm túc.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Đồ dùng dạy học.</w:t>
      </w:r>
    </w:p>
    <w:p w:rsidR="00D6213F" w:rsidRDefault="00D6213F" w:rsidP="00D621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Bài giảng điện tử.</w:t>
      </w:r>
    </w:p>
    <w:p w:rsidR="00D6213F" w:rsidRDefault="00D6213F" w:rsidP="00D6213F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Hoạt động dạy học chủ yếu:</w:t>
      </w:r>
    </w:p>
    <w:tbl>
      <w:tblPr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5"/>
        <w:gridCol w:w="4875"/>
      </w:tblGrid>
      <w:tr w:rsidR="00D6213F" w:rsidTr="00D6213F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D6213F" w:rsidRDefault="00D621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D6213F" w:rsidRDefault="00D621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D6213F" w:rsidTr="00D6213F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tbl>
            <w:tblPr>
              <w:tblStyle w:val="TableGrid"/>
              <w:tblpPr w:leftFromText="180" w:rightFromText="180" w:vertAnchor="text" w:tblpXSpec="center" w:tblpY="1"/>
              <w:tblOverlap w:val="never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58"/>
              <w:gridCol w:w="2459"/>
            </w:tblGrid>
            <w:tr w:rsidR="00D6213F">
              <w:tc>
                <w:tcPr>
                  <w:tcW w:w="4917" w:type="dxa"/>
                  <w:gridSpan w:val="2"/>
                  <w:hideMark/>
                </w:tcPr>
                <w:p w:rsidR="00D6213F" w:rsidRDefault="00D6213F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HĐ1.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Khởi động: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Hát và vận động theo nhạc Em yêu trường em.</w:t>
                  </w:r>
                </w:p>
                <w:p w:rsidR="00D6213F" w:rsidRDefault="00D6213F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HĐ2: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Kết nối</w:t>
                  </w:r>
                </w:p>
                <w:p w:rsidR="00D6213F" w:rsidRDefault="00D6213F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Cho HS chơi trò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chơi“ Rung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chuông vàng”</w:t>
                  </w:r>
                </w:p>
                <w:p w:rsidR="00D6213F" w:rsidRDefault="00D6213F">
                  <w:pPr>
                    <w:pStyle w:val="Heading1"/>
                    <w:shd w:val="clear" w:color="auto" w:fill="FFFFFF"/>
                    <w:spacing w:before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Câu 1: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auto"/>
                      <w:sz w:val="28"/>
                      <w:szCs w:val="28"/>
                    </w:rPr>
                    <w:t>Anh ấy đang làm bài tập và cô ấy đang đọc sách.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A. và         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B. đang       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C. làm     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D. ấy</w:t>
                  </w:r>
                </w:p>
              </w:tc>
            </w:tr>
            <w:tr w:rsidR="00D6213F">
              <w:tc>
                <w:tcPr>
                  <w:tcW w:w="4917" w:type="dxa"/>
                  <w:gridSpan w:val="2"/>
                  <w:hideMark/>
                </w:tcPr>
                <w:p w:rsidR="00D6213F" w:rsidRDefault="00D6213F">
                  <w:pPr>
                    <w:pStyle w:val="Heading1"/>
                    <w:shd w:val="clear" w:color="auto" w:fill="FFFFFF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Câu 2: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auto"/>
                      <w:sz w:val="28"/>
                      <w:szCs w:val="28"/>
                    </w:rPr>
                    <w:t>Đoàn tàu này qua rồi đoàn tàu khác đến.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A. này         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B. qua        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C. rồi     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D. đến</w:t>
                  </w:r>
                </w:p>
              </w:tc>
            </w:tr>
            <w:tr w:rsidR="00D6213F">
              <w:tc>
                <w:tcPr>
                  <w:tcW w:w="4917" w:type="dxa"/>
                  <w:gridSpan w:val="2"/>
                  <w:hideMark/>
                </w:tcPr>
                <w:p w:rsidR="00D6213F" w:rsidRDefault="00D6213F">
                  <w:pPr>
                    <w:pStyle w:val="Heading1"/>
                    <w:shd w:val="clear" w:color="auto" w:fill="FFFFFF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i/>
                      <w:iCs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Câu 3: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auto"/>
                      <w:sz w:val="28"/>
                      <w:szCs w:val="28"/>
                    </w:rPr>
                    <w:t>Bố em hôm nay không về nhà vì công tác đột xuất.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A. vì        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B. về      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C. không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D. nay</w:t>
                  </w:r>
                </w:p>
              </w:tc>
            </w:tr>
            <w:tr w:rsidR="00D6213F">
              <w:tc>
                <w:tcPr>
                  <w:tcW w:w="4917" w:type="dxa"/>
                  <w:gridSpan w:val="2"/>
                  <w:hideMark/>
                </w:tcPr>
                <w:p w:rsidR="00D6213F" w:rsidRDefault="00D6213F">
                  <w:pPr>
                    <w:pStyle w:val="Heading1"/>
                    <w:shd w:val="clear" w:color="auto" w:fill="FFFFFF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i/>
                      <w:iCs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Câu 4: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auto"/>
                      <w:sz w:val="28"/>
                      <w:szCs w:val="28"/>
                    </w:rPr>
                    <w:t>Nếu trời mưa thì ngày mai chúng ta không đi chơi công viên.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A. Nếu        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B. không      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lastRenderedPageBreak/>
                    <w:t xml:space="preserve">C. thì  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D. Nếu…thì</w:t>
                  </w:r>
                </w:p>
              </w:tc>
            </w:tr>
            <w:tr w:rsidR="00D6213F">
              <w:tc>
                <w:tcPr>
                  <w:tcW w:w="4917" w:type="dxa"/>
                  <w:gridSpan w:val="2"/>
                  <w:hideMark/>
                </w:tcPr>
                <w:p w:rsidR="00D6213F" w:rsidRDefault="00D6213F">
                  <w:pPr>
                    <w:pStyle w:val="Heading1"/>
                    <w:shd w:val="clear" w:color="auto" w:fill="FFFFFF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Câu 5: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auto"/>
                      <w:sz w:val="28"/>
                      <w:szCs w:val="28"/>
                    </w:rPr>
                    <w:t>Tuy chúng ta đã tận tình giúp đỡ Khôi nhưng bạn ấy vẫn chưa tiến bộ.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A. Tuy      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B. Tuy…nhưng       </w:t>
                  </w:r>
                </w:p>
              </w:tc>
            </w:tr>
            <w:tr w:rsidR="00D6213F">
              <w:tc>
                <w:tcPr>
                  <w:tcW w:w="2458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C. nhưng        </w:t>
                  </w:r>
                </w:p>
              </w:tc>
              <w:tc>
                <w:tcPr>
                  <w:tcW w:w="2459" w:type="dxa"/>
                  <w:hideMark/>
                </w:tcPr>
                <w:p w:rsidR="00D6213F" w:rsidRDefault="00D6213F">
                  <w:pPr>
                    <w:pStyle w:val="Heading1"/>
                    <w:spacing w:before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D. ấy</w:t>
                  </w:r>
                </w:p>
              </w:tc>
            </w:tr>
          </w:tbl>
          <w:p w:rsidR="00D6213F" w:rsidRDefault="00D6213F">
            <w:pPr>
              <w:pStyle w:val="Heading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GV nhận xét, tuyên dương.</w:t>
            </w:r>
          </w:p>
          <w:p w:rsidR="00D6213F" w:rsidRDefault="00D6213F">
            <w:pPr>
              <w:pStyle w:val="Heading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GV dẫn dắt vào bài mới: Trong tiết trước các em đã được tìm hiểu về kết từ. Hôm nay, các em sẽ tiếp tục luyện tập thêm về kết từ để hiểu rõ hơn nhé.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 GV hướng dẫn trò chơi và cách chơi.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tiến hành giơ thẻ chọn đáp án.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Đáp án: A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Đáp án: C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Đáp án: A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 Đáp án: D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Đáp án: B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pStyle w:val="Heading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HS lắng nghe.</w:t>
            </w:r>
          </w:p>
        </w:tc>
      </w:tr>
      <w:tr w:rsidR="00D6213F" w:rsidTr="00D6213F">
        <w:tc>
          <w:tcPr>
            <w:tcW w:w="514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D6213F" w:rsidRDefault="00D6213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Hoạt động Luyện tập thực hành (28' - 30')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1: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(9-10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’)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Chọn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từ ngữ ở cột A phù hợp với từ ngữ ở cột B để tạo câu. Chỉ ra các kết từ trong mỗi câu.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1 HS đọc yêu cầu và nội dung: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cả lớp làm việc nhóm 2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 w:eastAsia="en-SG"/>
              </w:rPr>
              <w:drawing>
                <wp:inline distT="0" distB="0" distL="0" distR="0">
                  <wp:extent cx="3133725" cy="16002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các nhóm trình bày.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Mời các nhóm khác nhận xét, bổ sung.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kết luận và tuyên dương.</w:t>
            </w:r>
          </w:p>
          <w:p w:rsidR="00D6213F" w:rsidRDefault="00D6213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=&gt; Chốt: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Kết từ là gì?</w:t>
            </w:r>
          </w:p>
          <w:p w:rsidR="00D6213F" w:rsidRDefault="00D621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Bài 2. </w:t>
            </w:r>
            <w: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>Chọn</w:t>
            </w:r>
            <w:r>
              <w:rPr>
                <w:rFonts w:ascii="Times New Roman" w:hAnsi="Times New Roman" w:cs="Times New Roman"/>
                <w:b/>
                <w:bCs/>
                <w:color w:val="231F2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>kết</w:t>
            </w:r>
            <w:r>
              <w:rPr>
                <w:rFonts w:ascii="Times New Roman" w:hAnsi="Times New Roman" w:cs="Times New Roman"/>
                <w:b/>
                <w:bCs/>
                <w:color w:val="231F2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>từ</w:t>
            </w:r>
            <w:r>
              <w:rPr>
                <w:rFonts w:ascii="Times New Roman" w:hAnsi="Times New Roman" w:cs="Times New Roman"/>
                <w:b/>
                <w:b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>phù</w:t>
            </w:r>
            <w:r>
              <w:rPr>
                <w:rFonts w:ascii="Times New Roman" w:hAnsi="Times New Roman" w:cs="Times New Roman"/>
                <w:b/>
                <w:b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>hợp</w:t>
            </w:r>
            <w:r>
              <w:rPr>
                <w:rFonts w:ascii="Times New Roman" w:hAnsi="Times New Roman" w:cs="Times New Roman"/>
                <w:b/>
                <w:bCs/>
                <w:color w:val="231F2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>để</w:t>
            </w:r>
            <w:r>
              <w:rPr>
                <w:rFonts w:ascii="Times New Roman" w:hAnsi="Times New Roman" w:cs="Times New Roman"/>
                <w:b/>
                <w:b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>hoàn</w:t>
            </w:r>
            <w:r>
              <w:rPr>
                <w:rFonts w:ascii="Times New Roman" w:hAnsi="Times New Roman" w:cs="Times New Roman"/>
                <w:b/>
                <w:bCs/>
                <w:color w:val="231F2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>thành</w:t>
            </w:r>
            <w:r>
              <w:rPr>
                <w:rFonts w:ascii="Times New Roman" w:hAnsi="Times New Roman" w:cs="Times New Roman"/>
                <w:b/>
                <w:bCs/>
                <w:color w:val="231F2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31F20"/>
                <w:spacing w:val="-4"/>
                <w:sz w:val="28"/>
                <w:szCs w:val="28"/>
              </w:rPr>
              <w:t>câu. (9-10’)</w:t>
            </w:r>
          </w:p>
          <w:p w:rsidR="00D6213F" w:rsidRDefault="00D621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 w:eastAsia="en-SG"/>
              </w:rPr>
              <w:drawing>
                <wp:inline distT="0" distB="0" distL="0" distR="0">
                  <wp:extent cx="3133725" cy="6096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SG" w:eastAsia="en-SG"/>
              </w:rPr>
              <w:drawing>
                <wp:inline distT="0" distB="0" distL="0" distR="0">
                  <wp:extent cx="3028950" cy="1714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nhận xét.</w:t>
            </w: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chốt: 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Sử</w:t>
            </w:r>
            <w:r>
              <w:rPr>
                <w:rFonts w:ascii="Times New Roman" w:hAnsi="Times New Roman" w:cs="Times New Roman"/>
                <w:i/>
                <w:i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dụng</w:t>
            </w:r>
            <w:r>
              <w:rPr>
                <w:rFonts w:ascii="Times New Roman" w:hAnsi="Times New Roman" w:cs="Times New Roman"/>
                <w:i/>
                <w:i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kết</w:t>
            </w:r>
            <w:r>
              <w:rPr>
                <w:rFonts w:ascii="Times New Roman" w:hAnsi="Times New Roman" w:cs="Times New Roman"/>
                <w:i/>
                <w:i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từ</w:t>
            </w:r>
            <w:r>
              <w:rPr>
                <w:rFonts w:ascii="Times New Roman" w:hAnsi="Times New Roman" w:cs="Times New Roman"/>
                <w:i/>
                <w:i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để</w:t>
            </w:r>
            <w:r>
              <w:rPr>
                <w:rFonts w:ascii="Times New Roman" w:hAnsi="Times New Roman" w:cs="Times New Roman"/>
                <w:i/>
                <w:i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nối</w:t>
            </w:r>
            <w:r>
              <w:rPr>
                <w:rFonts w:ascii="Times New Roman" w:hAnsi="Times New Roman" w:cs="Times New Roman"/>
                <w:i/>
                <w:i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/>
                <w:i/>
                <w:i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từ</w:t>
            </w:r>
            <w:r>
              <w:rPr>
                <w:rFonts w:ascii="Times New Roman" w:hAnsi="Times New Roman" w:cs="Times New Roman"/>
                <w:i/>
                <w:iCs/>
                <w:color w:val="231F2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ngữ trong một đoạn văn thì các em phải hiểu được quan hệ ngữ nghĩa giữa các thành tố để dùng đúng kết từ.</w:t>
            </w: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3: Hoàn thiện câu a hoặc b dưới đây với mỗi kết từ cho sẵn (9-10’)</w:t>
            </w: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 w:eastAsia="en-SG"/>
              </w:rPr>
              <w:drawing>
                <wp:inline distT="0" distB="0" distL="0" distR="0">
                  <wp:extent cx="3143250" cy="1371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hoàn thiện bài vào vở.</w:t>
            </w: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cho HS chia sẻ bài làm </w:t>
            </w: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3F" w:rsidRDefault="00D621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kết luận: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 bài tập này giúp các vận dụng những kiến thức về kết từ để tạo thành câu. Khi viết câu có chứa kết từ các em cần lưu ý sử dụng chúng đúng ngữ cảnh.</w:t>
            </w:r>
          </w:p>
        </w:tc>
        <w:tc>
          <w:tcPr>
            <w:tcW w:w="487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- 1 HS đọc yêu cầu bài 1. Cả lớp lắng nghe bạn đọc.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Cả lớp làm việc nhóm 2, xác định nội dung yêu cầu.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 w:eastAsia="en-SG"/>
              </w:rPr>
              <w:drawing>
                <wp:inline distT="0" distB="0" distL="0" distR="0">
                  <wp:extent cx="2962275" cy="17240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trình bày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khác nhận xét, bổ sung.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- 1HS đọc yêu cầu.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- 1HS đọc các từ cần điền vào đoạn văn.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suy nghĩ và làm cá nhân.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thảo luận nhóm đôi (2’), soi bài và chia sẻ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 w:eastAsia="en-SG"/>
              </w:rPr>
              <w:drawing>
                <wp:inline distT="0" distB="0" distL="0" distR="0">
                  <wp:extent cx="2962275" cy="18383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- 1HS đọc đề bài.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làm bài vào vở thảo luận nhóm 4 và  chia sẻ</w:t>
            </w:r>
          </w:p>
          <w:p w:rsidR="00D6213F" w:rsidRDefault="00D6213F">
            <w:pPr>
              <w:pStyle w:val="BodyText"/>
              <w:tabs>
                <w:tab w:val="left" w:pos="599"/>
              </w:tabs>
              <w:spacing w:after="0"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(1) Tôi học chơi đàn ghi-ta </w:t>
            </w:r>
            <w:r>
              <w:rPr>
                <w:rFonts w:ascii="Times New Roman" w:hAnsi="Times New Roman"/>
                <w:i/>
                <w:iCs/>
              </w:rPr>
              <w:t>và học khiêu vũ.</w:t>
            </w:r>
          </w:p>
          <w:p w:rsidR="00D6213F" w:rsidRDefault="00D6213F">
            <w:pPr>
              <w:pStyle w:val="BodyText"/>
              <w:tabs>
                <w:tab w:val="left" w:pos="974"/>
              </w:tabs>
              <w:spacing w:after="0" w:line="256" w:lineRule="auto"/>
              <w:rPr>
                <w:rFonts w:ascii="Times New Roman" w:hAnsi="Times New Roman"/>
              </w:rPr>
            </w:pPr>
            <w:bookmarkStart w:id="1" w:name="bookmark4706"/>
            <w:bookmarkEnd w:id="1"/>
            <w:r>
              <w:rPr>
                <w:rFonts w:ascii="Times New Roman" w:hAnsi="Times New Roman"/>
              </w:rPr>
              <w:t xml:space="preserve">(2) Tôi học chơi đàn ghi-ta </w:t>
            </w:r>
            <w:r>
              <w:rPr>
                <w:rFonts w:ascii="Times New Roman" w:hAnsi="Times New Roman"/>
                <w:i/>
                <w:iCs/>
              </w:rPr>
              <w:t>để thoả mãn niềm đam mê âm nhạc của mình.</w:t>
            </w:r>
          </w:p>
          <w:p w:rsidR="00D6213F" w:rsidRDefault="00D6213F">
            <w:pPr>
              <w:pStyle w:val="BodyText"/>
              <w:tabs>
                <w:tab w:val="left" w:pos="974"/>
              </w:tabs>
              <w:spacing w:after="0" w:line="256" w:lineRule="auto"/>
              <w:rPr>
                <w:rFonts w:ascii="Times New Roman" w:hAnsi="Times New Roman"/>
              </w:rPr>
            </w:pPr>
            <w:bookmarkStart w:id="2" w:name="bookmark4707"/>
            <w:bookmarkEnd w:id="2"/>
            <w:r>
              <w:rPr>
                <w:rFonts w:ascii="Times New Roman" w:hAnsi="Times New Roman"/>
              </w:rPr>
              <w:t xml:space="preserve">(3) Tôi học chơi đàn ghi-ta </w:t>
            </w:r>
            <w:r>
              <w:rPr>
                <w:rFonts w:ascii="Times New Roman" w:hAnsi="Times New Roman"/>
                <w:i/>
                <w:iCs/>
              </w:rPr>
              <w:t>vì nó giúp tôi giải toả căng thẳng.</w:t>
            </w:r>
          </w:p>
          <w:p w:rsidR="00D6213F" w:rsidRDefault="00D6213F">
            <w:pPr>
              <w:pStyle w:val="BodyText"/>
              <w:tabs>
                <w:tab w:val="left" w:pos="618"/>
              </w:tabs>
              <w:spacing w:after="0" w:line="256" w:lineRule="auto"/>
              <w:rPr>
                <w:rFonts w:ascii="Times New Roman" w:hAnsi="Times New Roman"/>
              </w:rPr>
            </w:pPr>
            <w:bookmarkStart w:id="3" w:name="bookmark4708"/>
            <w:bookmarkEnd w:id="3"/>
            <w:r>
              <w:rPr>
                <w:rFonts w:ascii="Times New Roman" w:hAnsi="Times New Roman"/>
              </w:rPr>
              <w:t xml:space="preserve">b. (1) Môn ảo thuật luôn kích thích người xem </w:t>
            </w:r>
            <w:r>
              <w:rPr>
                <w:rFonts w:ascii="Times New Roman" w:hAnsi="Times New Roman"/>
                <w:i/>
                <w:iCs/>
              </w:rPr>
              <w:t>bởi nó vô cùng bất ngờ.</w:t>
            </w:r>
          </w:p>
          <w:p w:rsidR="00D6213F" w:rsidRDefault="00D6213F">
            <w:pPr>
              <w:pStyle w:val="BodyText"/>
              <w:tabs>
                <w:tab w:val="left" w:pos="974"/>
              </w:tabs>
              <w:spacing w:after="0" w:line="256" w:lineRule="auto"/>
              <w:jc w:val="both"/>
              <w:rPr>
                <w:rFonts w:ascii="Times New Roman" w:hAnsi="Times New Roman"/>
              </w:rPr>
            </w:pPr>
            <w:bookmarkStart w:id="4" w:name="bookmark4709"/>
            <w:bookmarkEnd w:id="4"/>
            <w:r>
              <w:rPr>
                <w:rFonts w:ascii="Times New Roman" w:hAnsi="Times New Roman"/>
              </w:rPr>
              <w:t xml:space="preserve">(2) Môn ảo thuật luôn kích thích người xem </w:t>
            </w:r>
            <w:r>
              <w:rPr>
                <w:rFonts w:ascii="Times New Roman" w:hAnsi="Times New Roman"/>
                <w:i/>
                <w:iCs/>
              </w:rPr>
              <w:t>nên nhiều người thích nó.</w:t>
            </w:r>
          </w:p>
          <w:p w:rsidR="00D6213F" w:rsidRDefault="00D6213F">
            <w:pPr>
              <w:pStyle w:val="BodyText"/>
              <w:tabs>
                <w:tab w:val="left" w:pos="974"/>
              </w:tabs>
              <w:spacing w:after="0" w:line="256" w:lineRule="auto"/>
              <w:jc w:val="both"/>
              <w:rPr>
                <w:rFonts w:ascii="Times New Roman" w:hAnsi="Times New Roman"/>
              </w:rPr>
            </w:pPr>
            <w:bookmarkStart w:id="5" w:name="bookmark4710"/>
            <w:bookmarkEnd w:id="5"/>
            <w:r>
              <w:rPr>
                <w:rFonts w:ascii="Times New Roman" w:hAnsi="Times New Roman"/>
              </w:rPr>
              <w:t xml:space="preserve">(3) Môn ảo thuật luôn kích thích người xem </w:t>
            </w:r>
            <w:r>
              <w:rPr>
                <w:rFonts w:ascii="Times New Roman" w:hAnsi="Times New Roman"/>
                <w:i/>
                <w:iCs/>
              </w:rPr>
              <w:t>với nhiều cung bậc cảm xúc khác nhau.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D6213F" w:rsidTr="00D6213F">
        <w:tc>
          <w:tcPr>
            <w:tcW w:w="514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D6213F" w:rsidRDefault="00D621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Củng cố - dặn dò (2-3’).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Khi học xong, các em nhớ vận dụng kết từ vào việc nói/ viết. Sử dụng kết từ dùng thành cặp như vậy thì câu sẽ có sự liên kết, giúp người nghe/ người đọc dễ hiểu ý diễn đạt của mình hơn.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tiết dạy.</w:t>
            </w:r>
          </w:p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Dặn dò bài về nhà.</w:t>
            </w:r>
          </w:p>
        </w:tc>
        <w:tc>
          <w:tcPr>
            <w:tcW w:w="487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D6213F" w:rsidRDefault="00D62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90EC3" w:rsidRDefault="00290EC3"/>
    <w:sectPr w:rsidR="00290EC3" w:rsidSect="00D6213F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13F"/>
    <w:rsid w:val="00290EC3"/>
    <w:rsid w:val="00D6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82F99"/>
  <w15:chartTrackingRefBased/>
  <w15:docId w15:val="{DAD1B130-94CD-4097-9726-B70312EF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13F"/>
    <w:pPr>
      <w:spacing w:line="25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2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213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BodyText">
    <w:name w:val="Body Text"/>
    <w:basedOn w:val="Normal"/>
    <w:link w:val="BodyTextChar"/>
    <w:semiHidden/>
    <w:unhideWhenUsed/>
    <w:qFormat/>
    <w:rsid w:val="00D6213F"/>
    <w:pPr>
      <w:spacing w:after="12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D6213F"/>
    <w:rPr>
      <w:rFonts w:ascii=".VnTime" w:eastAsia="Times New Roman" w:hAnsi=".VnTime" w:cs="Times New Roman"/>
      <w:sz w:val="28"/>
      <w:szCs w:val="28"/>
      <w:lang w:val="en-US"/>
    </w:rPr>
  </w:style>
  <w:style w:type="table" w:styleId="TableGrid">
    <w:name w:val="Table Grid"/>
    <w:basedOn w:val="TableNormal"/>
    <w:uiPriority w:val="59"/>
    <w:qFormat/>
    <w:rsid w:val="00D6213F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609</Words>
  <Characters>3475</Characters>
  <Application>Microsoft Office Word</Application>
  <DocSecurity>0</DocSecurity>
  <Lines>28</Lines>
  <Paragraphs>8</Paragraphs>
  <ScaleCrop>false</ScaleCrop>
  <Company>HP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VUONG COMPUTER</dc:creator>
  <cp:keywords/>
  <dc:description/>
  <cp:lastModifiedBy>AN VUONG COMPUTER</cp:lastModifiedBy>
  <cp:revision>1</cp:revision>
  <dcterms:created xsi:type="dcterms:W3CDTF">2025-01-01T14:40:00Z</dcterms:created>
  <dcterms:modified xsi:type="dcterms:W3CDTF">2025-01-01T14:42:00Z</dcterms:modified>
</cp:coreProperties>
</file>