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CD62" w14:textId="116732AF" w:rsidR="00C77293" w:rsidRDefault="00C77293" w:rsidP="00C77293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</w:t>
      </w:r>
      <w:r>
        <w:rPr>
          <w:rFonts w:cs="Times New Roman"/>
          <w:b/>
          <w:bCs/>
          <w:szCs w:val="28"/>
          <w:lang w:val="nl-NL"/>
        </w:rPr>
        <w:t>3</w:t>
      </w:r>
    </w:p>
    <w:p w14:paraId="6D79F4BA" w14:textId="77777777" w:rsidR="00C77293" w:rsidRDefault="00C77293" w:rsidP="00C77293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3C2F07EB" w14:textId="64D3060A" w:rsidR="00C77293" w:rsidRPr="00954334" w:rsidRDefault="00C77293" w:rsidP="00C77293">
      <w:pPr>
        <w:spacing w:before="120" w:after="0" w:line="240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r w:rsidRPr="00954334">
        <w:rPr>
          <w:rFonts w:cs="Times New Roman"/>
          <w:b/>
          <w:bCs/>
          <w:szCs w:val="28"/>
          <w:lang w:val="nl-NL"/>
        </w:rPr>
        <w:t xml:space="preserve">T114. </w:t>
      </w:r>
      <w:r>
        <w:rPr>
          <w:rFonts w:cs="Times New Roman"/>
          <w:b/>
          <w:bCs/>
          <w:szCs w:val="28"/>
          <w:lang w:val="nl-NL"/>
        </w:rPr>
        <w:t>PHÉP CỘNG TRONG PHẠM VI 10 000 (Tiết 2)</w:t>
      </w:r>
      <w:r w:rsidRPr="00954334">
        <w:rPr>
          <w:rFonts w:cs="Times New Roman"/>
          <w:b/>
          <w:bCs/>
          <w:szCs w:val="28"/>
          <w:lang w:val="nl-NL"/>
        </w:rPr>
        <w:t xml:space="preserve"> </w:t>
      </w:r>
    </w:p>
    <w:p w14:paraId="734F9E4E" w14:textId="77777777" w:rsidR="00C77293" w:rsidRPr="00954334" w:rsidRDefault="00C77293" w:rsidP="00C77293">
      <w:pPr>
        <w:spacing w:before="120" w:after="0" w:line="240" w:lineRule="auto"/>
        <w:rPr>
          <w:rFonts w:cs="Times New Roman"/>
          <w:b/>
          <w:bCs/>
          <w:szCs w:val="28"/>
          <w:lang w:val="nl-NL"/>
        </w:rPr>
      </w:pPr>
      <w:r w:rsidRPr="00954334">
        <w:rPr>
          <w:rFonts w:cs="Times New Roman"/>
          <w:b/>
          <w:bCs/>
          <w:szCs w:val="28"/>
          <w:lang w:val="nl-NL"/>
        </w:rPr>
        <w:t>I. Yêu cầu cần đạt</w:t>
      </w:r>
    </w:p>
    <w:p w14:paraId="507911AB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b/>
          <w:szCs w:val="28"/>
          <w:lang w:val="nl-NL"/>
        </w:rPr>
      </w:pPr>
      <w:r w:rsidRPr="00954334">
        <w:rPr>
          <w:rFonts w:cs="Times New Roman"/>
          <w:b/>
          <w:szCs w:val="28"/>
          <w:lang w:val="nl-NL"/>
        </w:rPr>
        <w:t>1. Kiến thức, kỹ năng:</w:t>
      </w:r>
    </w:p>
    <w:p w14:paraId="4FA7A65C" w14:textId="77777777" w:rsidR="00C77293" w:rsidRPr="00954334" w:rsidRDefault="00C77293" w:rsidP="00C77293">
      <w:pPr>
        <w:widowControl w:val="0"/>
        <w:spacing w:before="120" w:after="0" w:line="240" w:lineRule="auto"/>
        <w:ind w:right="600"/>
        <w:rPr>
          <w:rFonts w:cs="Times New Roman"/>
          <w:szCs w:val="28"/>
          <w:lang w:val="vi-VN" w:eastAsia="vi-VN" w:bidi="vi-VN"/>
        </w:rPr>
      </w:pPr>
      <w:r w:rsidRPr="00954334">
        <w:rPr>
          <w:rFonts w:cs="Times New Roman"/>
          <w:szCs w:val="28"/>
          <w:lang w:val="nl-NL" w:eastAsia="vi-VN" w:bidi="vi-VN"/>
        </w:rPr>
        <w:t xml:space="preserve">- </w:t>
      </w:r>
      <w:r w:rsidRPr="00954334">
        <w:rPr>
          <w:rFonts w:cs="Times New Roman"/>
          <w:szCs w:val="28"/>
          <w:lang w:val="vi-VN" w:eastAsia="vi-VN" w:bidi="vi-VN"/>
        </w:rPr>
        <w:t xml:space="preserve">HS thực hiện được phép cộng </w:t>
      </w:r>
      <w:hyperlink r:id="rId4" w:history="1">
        <w:r w:rsidRPr="00954334">
          <w:rPr>
            <w:rFonts w:cs="Times New Roman"/>
            <w:szCs w:val="28"/>
            <w:lang w:val="vi-VN" w:eastAsia="vi-VN" w:bidi="vi-VN"/>
          </w:rPr>
          <w:t>các số có đến bốn chữ s</w:t>
        </w:r>
      </w:hyperlink>
      <w:r w:rsidRPr="00954334">
        <w:rPr>
          <w:rFonts w:cs="Times New Roman"/>
          <w:szCs w:val="28"/>
          <w:lang w:val="nl-NL" w:eastAsia="vi-VN" w:bidi="vi-VN"/>
        </w:rPr>
        <w:t>ố</w:t>
      </w:r>
      <w:r w:rsidRPr="00954334">
        <w:rPr>
          <w:rFonts w:cs="Times New Roman"/>
          <w:szCs w:val="28"/>
          <w:lang w:val="vi-VN" w:eastAsia="vi-VN" w:bidi="vi-VN"/>
        </w:rPr>
        <w:t xml:space="preserve"> </w:t>
      </w:r>
      <w:hyperlink r:id="rId5" w:history="1">
        <w:r w:rsidRPr="00954334">
          <w:rPr>
            <w:rFonts w:cs="Times New Roman"/>
            <w:szCs w:val="28"/>
            <w:lang w:val="vi-VN" w:eastAsia="vi-VN" w:bidi="vi-VN"/>
          </w:rPr>
          <w:t>(có nhớ không quá hai l</w:t>
        </w:r>
      </w:hyperlink>
      <w:r w:rsidRPr="00954334">
        <w:rPr>
          <w:rFonts w:cs="Times New Roman"/>
          <w:szCs w:val="28"/>
          <w:lang w:val="vi-VN" w:eastAsia="vi-VN" w:bidi="vi-VN"/>
        </w:rPr>
        <w:t>ượt và không liên tiếp).</w:t>
      </w:r>
    </w:p>
    <w:p w14:paraId="6DA5FE12" w14:textId="77777777" w:rsidR="00C77293" w:rsidRPr="00954334" w:rsidRDefault="00C77293" w:rsidP="00C77293">
      <w:pPr>
        <w:widowControl w:val="0"/>
        <w:spacing w:before="120" w:after="0" w:line="240" w:lineRule="auto"/>
        <w:jc w:val="both"/>
        <w:rPr>
          <w:rFonts w:cs="Times New Roman"/>
          <w:szCs w:val="28"/>
          <w:lang w:val="vi-VN" w:eastAsia="vi-VN" w:bidi="vi-VN"/>
        </w:rPr>
      </w:pPr>
      <w:r w:rsidRPr="00954334">
        <w:rPr>
          <w:rFonts w:cs="Times New Roman"/>
          <w:szCs w:val="28"/>
          <w:lang w:val="vi-VN" w:eastAsia="vi-VN" w:bidi="vi-VN"/>
        </w:rPr>
        <w:t>- Rèn kĩ năng tính nhẩm, kĩ năng tính đế giải quyết được các bài tập li</w:t>
      </w:r>
      <w:hyperlink r:id="rId6" w:history="1">
        <w:r w:rsidRPr="00954334">
          <w:rPr>
            <w:rFonts w:cs="Times New Roman"/>
            <w:szCs w:val="28"/>
            <w:lang w:val="vi-VN" w:eastAsia="vi-VN" w:bidi="vi-VN"/>
          </w:rPr>
          <w:t>ên quan đến phép toán.</w:t>
        </w:r>
      </w:hyperlink>
    </w:p>
    <w:p w14:paraId="1410F2E6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b/>
          <w:szCs w:val="28"/>
          <w:lang w:val="vi-VN"/>
        </w:rPr>
      </w:pPr>
      <w:r w:rsidRPr="00954334">
        <w:rPr>
          <w:rFonts w:cs="Times New Roman"/>
          <w:b/>
          <w:szCs w:val="28"/>
          <w:lang w:val="vi-VN"/>
        </w:rPr>
        <w:t>2. Năng lực.</w:t>
      </w:r>
    </w:p>
    <w:p w14:paraId="69432CDB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szCs w:val="28"/>
          <w:lang w:val="nl-NL"/>
        </w:rPr>
      </w:pPr>
      <w:r w:rsidRPr="00954334">
        <w:rPr>
          <w:rFonts w:cs="Times New Roman"/>
          <w:szCs w:val="28"/>
          <w:lang w:val="nl-NL"/>
        </w:rPr>
        <w:t xml:space="preserve">- Phát triển năng lực tư duy định lượng trong không gian thông qua các tình huống liên quan đến diện tích. </w:t>
      </w:r>
    </w:p>
    <w:p w14:paraId="511CBC74" w14:textId="77777777" w:rsidR="00C77293" w:rsidRPr="00954334" w:rsidRDefault="00C77293" w:rsidP="00C77293">
      <w:pPr>
        <w:widowControl w:val="0"/>
        <w:spacing w:before="120" w:after="0" w:line="240" w:lineRule="auto"/>
        <w:jc w:val="both"/>
        <w:rPr>
          <w:rFonts w:cs="Times New Roman"/>
          <w:color w:val="000000"/>
          <w:szCs w:val="28"/>
          <w:lang w:val="nl-NL"/>
        </w:rPr>
      </w:pPr>
      <w:r w:rsidRPr="00954334">
        <w:rPr>
          <w:rFonts w:cs="Times New Roman"/>
          <w:szCs w:val="28"/>
          <w:lang w:val="nl-NL"/>
        </w:rPr>
        <w:t xml:space="preserve">- </w:t>
      </w:r>
      <w:r w:rsidRPr="00954334">
        <w:rPr>
          <w:rFonts w:cs="Times New Roman"/>
          <w:i/>
          <w:iCs/>
          <w:color w:val="000000"/>
          <w:szCs w:val="28"/>
          <w:lang w:val="nl-NL"/>
        </w:rPr>
        <w:t xml:space="preserve"> </w:t>
      </w:r>
      <w:r w:rsidRPr="00954334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</w:t>
      </w:r>
      <w:r w:rsidRPr="00954334">
        <w:rPr>
          <w:rFonts w:cs="Times New Roman"/>
          <w:color w:val="000000"/>
          <w:szCs w:val="28"/>
          <w:lang w:val="nl-NL"/>
        </w:rPr>
        <w:t xml:space="preserve">hợp tác giải quyết vấn đề. </w:t>
      </w:r>
    </w:p>
    <w:p w14:paraId="56768163" w14:textId="77777777" w:rsidR="00C77293" w:rsidRPr="00954334" w:rsidRDefault="00C77293" w:rsidP="00C77293">
      <w:pPr>
        <w:spacing w:before="120" w:after="0" w:line="240" w:lineRule="auto"/>
        <w:rPr>
          <w:rFonts w:cs="Times New Roman"/>
          <w:szCs w:val="28"/>
          <w:lang w:val="nl-NL"/>
        </w:rPr>
      </w:pPr>
      <w:r w:rsidRPr="00954334">
        <w:rPr>
          <w:rFonts w:cs="Times New Roman"/>
          <w:b/>
          <w:szCs w:val="28"/>
          <w:lang w:val="nl-NL"/>
        </w:rPr>
        <w:t>3. Phẩm chất:</w:t>
      </w:r>
      <w:r w:rsidRPr="00954334">
        <w:rPr>
          <w:rFonts w:cs="Times New Roman"/>
          <w:szCs w:val="28"/>
          <w:lang w:val="nl-NL"/>
        </w:rPr>
        <w:t xml:space="preserve">  </w:t>
      </w:r>
    </w:p>
    <w:p w14:paraId="1B4E853D" w14:textId="77777777" w:rsidR="00C77293" w:rsidRPr="00954334" w:rsidRDefault="00C77293" w:rsidP="00C77293">
      <w:pPr>
        <w:spacing w:before="120" w:after="0" w:line="240" w:lineRule="auto"/>
        <w:rPr>
          <w:rFonts w:cs="Times New Roman"/>
          <w:color w:val="000000"/>
          <w:szCs w:val="28"/>
          <w:lang w:val="nl-NL"/>
        </w:rPr>
      </w:pPr>
      <w:r w:rsidRPr="00954334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14:paraId="2E5A3992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szCs w:val="28"/>
          <w:lang w:val="nl-NL"/>
        </w:rPr>
      </w:pPr>
      <w:r w:rsidRPr="00954334">
        <w:rPr>
          <w:rFonts w:cs="Times New Roman"/>
          <w:b/>
          <w:bCs/>
          <w:color w:val="000000"/>
          <w:szCs w:val="28"/>
          <w:lang w:val="nl-NL"/>
        </w:rPr>
        <w:t>II. Đồ dùng dạy học</w:t>
      </w:r>
      <w:r w:rsidRPr="00954334">
        <w:rPr>
          <w:rFonts w:cs="Times New Roman"/>
          <w:szCs w:val="28"/>
          <w:lang w:val="nl-NL"/>
        </w:rPr>
        <w:t xml:space="preserve"> </w:t>
      </w:r>
    </w:p>
    <w:p w14:paraId="565F69A8" w14:textId="77777777" w:rsidR="00C77293" w:rsidRPr="00954334" w:rsidRDefault="00C77293" w:rsidP="00C77293">
      <w:pPr>
        <w:spacing w:before="120" w:after="0" w:line="240" w:lineRule="auto"/>
        <w:jc w:val="both"/>
        <w:rPr>
          <w:rFonts w:cs="Times New Roman"/>
          <w:szCs w:val="28"/>
          <w:lang w:val="nl-NL"/>
        </w:rPr>
      </w:pPr>
      <w:r w:rsidRPr="00954334">
        <w:rPr>
          <w:rFonts w:cs="Times New Roman"/>
          <w:szCs w:val="28"/>
          <w:lang w:val="nl-NL"/>
        </w:rPr>
        <w:t>-  Máy soi</w:t>
      </w:r>
      <w:r w:rsidRPr="00954334">
        <w:rPr>
          <w:rFonts w:cs="Times New Roman"/>
          <w:color w:val="000000"/>
          <w:spacing w:val="-2"/>
          <w:szCs w:val="28"/>
          <w:lang w:val="nl-NL"/>
        </w:rPr>
        <w:t>.</w:t>
      </w:r>
    </w:p>
    <w:p w14:paraId="25654725" w14:textId="77777777" w:rsidR="00C77293" w:rsidRPr="00954334" w:rsidRDefault="00C77293" w:rsidP="00C77293">
      <w:pPr>
        <w:spacing w:before="120" w:after="0" w:line="240" w:lineRule="auto"/>
        <w:jc w:val="both"/>
        <w:outlineLvl w:val="0"/>
        <w:rPr>
          <w:rFonts w:cs="Times New Roman"/>
          <w:b/>
          <w:bCs/>
          <w:szCs w:val="28"/>
          <w:u w:val="single"/>
          <w:lang w:val="nl-NL"/>
        </w:rPr>
      </w:pPr>
      <w:r w:rsidRPr="00954334">
        <w:rPr>
          <w:rFonts w:cs="Times New Roman"/>
          <w:b/>
          <w:szCs w:val="28"/>
          <w:lang w:val="nl-NL"/>
        </w:rPr>
        <w:t>III. Các hoạt động dạy học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500"/>
      </w:tblGrid>
      <w:tr w:rsidR="00C77293" w:rsidRPr="00E63410" w14:paraId="68BC58C3" w14:textId="77777777" w:rsidTr="008A6DC8">
        <w:tc>
          <w:tcPr>
            <w:tcW w:w="4968" w:type="dxa"/>
            <w:tcBorders>
              <w:bottom w:val="dashed" w:sz="4" w:space="0" w:color="auto"/>
            </w:tcBorders>
          </w:tcPr>
          <w:p w14:paraId="39672C9C" w14:textId="77777777" w:rsidR="00C77293" w:rsidRPr="00954334" w:rsidRDefault="00C77293" w:rsidP="008A6DC8">
            <w:pPr>
              <w:spacing w:before="120"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4627322A" w14:textId="77777777" w:rsidR="00C77293" w:rsidRPr="00954334" w:rsidRDefault="00C77293" w:rsidP="008A6DC8">
            <w:pPr>
              <w:spacing w:before="120"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C77293" w:rsidRPr="00954334" w14:paraId="15F59AB9" w14:textId="77777777" w:rsidTr="008A6DC8">
        <w:tc>
          <w:tcPr>
            <w:tcW w:w="4968" w:type="dxa"/>
            <w:tcBorders>
              <w:bottom w:val="dashed" w:sz="4" w:space="0" w:color="auto"/>
            </w:tcBorders>
          </w:tcPr>
          <w:p w14:paraId="1CA61313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Cs/>
                <w:i/>
                <w:szCs w:val="28"/>
                <w:lang w:val="nl-NL"/>
              </w:rPr>
            </w:pPr>
            <w:r w:rsidRPr="00954334">
              <w:rPr>
                <w:rFonts w:cs="Times New Roman"/>
                <w:b/>
                <w:bCs/>
                <w:szCs w:val="28"/>
                <w:lang w:val="nl-NL"/>
              </w:rPr>
              <w:t>1. HĐ mở đầu: 3-5’</w:t>
            </w:r>
          </w:p>
          <w:p w14:paraId="2A367866" w14:textId="77777777" w:rsidR="00C77293" w:rsidRPr="00954334" w:rsidRDefault="00C77293" w:rsidP="008A6DC8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954334">
              <w:rPr>
                <w:rFonts w:cs="Times New Roman"/>
                <w:bCs/>
                <w:szCs w:val="28"/>
                <w:lang w:val="nl-NL"/>
              </w:rPr>
              <w:t>- Cả lớp hát 1 bài.</w:t>
            </w:r>
          </w:p>
          <w:p w14:paraId="06B5B940" w14:textId="77777777" w:rsidR="00C77293" w:rsidRPr="00954334" w:rsidRDefault="00C77293" w:rsidP="008A6DC8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954334">
              <w:rPr>
                <w:rFonts w:cs="Times New Roman"/>
                <w:bCs/>
                <w:szCs w:val="28"/>
                <w:lang w:val="nl-NL"/>
              </w:rPr>
              <w:t xml:space="preserve">- Ôn bài cũ: Tính: </w:t>
            </w:r>
          </w:p>
          <w:p w14:paraId="049077B6" w14:textId="77777777" w:rsidR="00C77293" w:rsidRPr="00954334" w:rsidRDefault="00C77293" w:rsidP="008A6DC8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954334">
              <w:rPr>
                <w:rFonts w:cs="Times New Roman"/>
                <w:noProof/>
                <w:szCs w:val="28"/>
              </w:rPr>
              <w:drawing>
                <wp:inline distT="0" distB="0" distL="0" distR="0" wp14:anchorId="2CB09FF2" wp14:editId="0EF4C6D5">
                  <wp:extent cx="3017520" cy="2514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4334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354D4215" w14:textId="77777777" w:rsidR="00C77293" w:rsidRPr="00954334" w:rsidRDefault="00C77293" w:rsidP="008A6DC8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954334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6FECE59C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E318489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tham gia trò chơi</w:t>
            </w:r>
          </w:p>
          <w:p w14:paraId="7CB66723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+HS đặt tính và tính vào bảng con.</w:t>
            </w:r>
          </w:p>
          <w:p w14:paraId="7C9FB527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C77293" w:rsidRPr="00954334" w14:paraId="23139315" w14:textId="77777777" w:rsidTr="008A6DC8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14:paraId="0A3D60EF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954334">
              <w:rPr>
                <w:rFonts w:cs="Times New Roman"/>
                <w:b/>
                <w:bCs/>
                <w:iCs/>
                <w:szCs w:val="28"/>
                <w:lang w:val="nl-NL"/>
              </w:rPr>
              <w:t>2. Luyện tập: 25-27’</w:t>
            </w:r>
          </w:p>
          <w:p w14:paraId="6FBC6D5D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Bài 1,2: M (9-10’)</w:t>
            </w:r>
          </w:p>
          <w:p w14:paraId="2ABC7FFF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954334">
              <w:rPr>
                <w:rFonts w:cs="Times New Roman"/>
                <w:b/>
                <w:szCs w:val="28"/>
                <w:lang w:val="vi-VN"/>
              </w:rPr>
              <w:t>*KT: Cộng nhẩm các số tròn nghìn, tròn trăm.</w:t>
            </w:r>
          </w:p>
          <w:p w14:paraId="1C87332E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hyperlink r:id="rId8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 </w:t>
              </w:r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 xml:space="preserve">- </w:t>
              </w:r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GV </w:t>
              </w:r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>tổ chức</w:t>
              </w:r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 hỏi, đáp nh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anh </w:t>
            </w:r>
            <w:r w:rsidRPr="00954334">
              <w:rPr>
                <w:rFonts w:cs="Times New Roman"/>
                <w:szCs w:val="28"/>
                <w:lang w:val="nl-NL" w:eastAsia="vi-VN" w:bidi="vi-VN"/>
              </w:rPr>
              <w:t xml:space="preserve">2 </w:t>
            </w:r>
            <w:r w:rsidRPr="00954334">
              <w:rPr>
                <w:rFonts w:cs="Times New Roman"/>
                <w:szCs w:val="28"/>
                <w:lang w:val="vi-VN" w:eastAsia="vi-VN" w:bidi="vi-VN"/>
              </w:rPr>
              <w:t>bải tập này mà không cẩn yêu c</w:t>
            </w:r>
            <w:hyperlink r:id="rId9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>ầu HS viết vào vở.</w:t>
              </w:r>
            </w:hyperlink>
          </w:p>
          <w:p w14:paraId="09C32183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lastRenderedPageBreak/>
              <w:t>- GV tổ chức nhận xét, củng cố cách nhẩ</w:t>
            </w:r>
            <w:hyperlink r:id="rId10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>m phép cộng các số tròn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 </w:t>
            </w:r>
            <w:hyperlink r:id="rId11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>nghìn, tròn trăm trong phạm vi 10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 000.</w:t>
            </w:r>
          </w:p>
          <w:p w14:paraId="1DE9621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954334">
              <w:rPr>
                <w:rFonts w:cs="Times New Roman"/>
                <w:szCs w:val="28"/>
                <w:lang w:val="nl-NL"/>
              </w:rPr>
              <w:t>GV nhận xét, tuyên dương.</w:t>
            </w:r>
          </w:p>
          <w:p w14:paraId="1D654C2D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Bài 3: N (6-7’)</w:t>
            </w:r>
          </w:p>
          <w:p w14:paraId="52280DD3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954334">
              <w:rPr>
                <w:rFonts w:cs="Times New Roman"/>
                <w:b/>
                <w:szCs w:val="28"/>
                <w:lang w:val="vi-VN"/>
              </w:rPr>
              <w:t>*KT: Cộng nhẩm các số tròn nghìn, tròn trăm.</w:t>
            </w:r>
          </w:p>
          <w:p w14:paraId="65A72952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nl-NL" w:eastAsia="vi-VN" w:bidi="vi-VN"/>
              </w:rPr>
            </w:pPr>
            <w:hyperlink r:id="rId12" w:history="1">
              <w:r w:rsidRPr="00954334">
                <w:rPr>
                  <w:rFonts w:cs="Times New Roman"/>
                  <w:noProof/>
                  <w:szCs w:val="28"/>
                  <w:lang w:val="nl-NL"/>
                </w:rPr>
                <w:t xml:space="preserve">- </w:t>
              </w:r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>Đối với bài tập này, H</w:t>
              </w:r>
            </w:hyperlink>
            <w:r w:rsidRPr="00954334">
              <w:rPr>
                <w:rFonts w:cs="Times New Roman"/>
                <w:szCs w:val="28"/>
                <w:lang w:val="nl-NL" w:eastAsia="vi-VN" w:bidi="vi-VN"/>
              </w:rPr>
              <w:t>S cần tìm ra tổng lớn nhất đế tìm cửa</w:t>
            </w:r>
            <w:hyperlink r:id="rId13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 xml:space="preserve"> hang mà dế mèn sẽ đến.</w:t>
              </w:r>
            </w:hyperlink>
          </w:p>
          <w:p w14:paraId="58E92E8A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hyperlink r:id="rId14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 xml:space="preserve"> HS có thể tính từng t</w:t>
              </w:r>
            </w:hyperlink>
            <w:r w:rsidRPr="00954334">
              <w:rPr>
                <w:rFonts w:cs="Times New Roman"/>
                <w:szCs w:val="28"/>
                <w:lang w:val="nl-NL" w:eastAsia="vi-VN" w:bidi="vi-VN"/>
              </w:rPr>
              <w:t>ồng, sau đó so sánh các kết quả nhận</w:t>
            </w:r>
            <w:hyperlink r:id="rId15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 xml:space="preserve"> được với nhau để tìm ra</w:t>
              </w:r>
            </w:hyperlink>
            <w:r w:rsidRPr="00954334">
              <w:rPr>
                <w:rFonts w:cs="Times New Roman"/>
                <w:szCs w:val="28"/>
                <w:lang w:val="nl-NL" w:eastAsia="vi-VN" w:bidi="vi-VN"/>
              </w:rPr>
              <w:t xml:space="preserve"> </w:t>
            </w:r>
            <w:hyperlink r:id="rId16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>kết quả lớn nhất. Tuy</w:t>
              </w:r>
            </w:hyperlink>
            <w:r w:rsidRPr="00954334">
              <w:rPr>
                <w:rFonts w:cs="Times New Roman"/>
                <w:szCs w:val="28"/>
                <w:lang w:val="nl-NL" w:eastAsia="vi-VN" w:bidi="vi-VN"/>
              </w:rPr>
              <w:t xml:space="preserve"> nhiên, nhận thấy rằng, trong ba tổn</w:t>
            </w:r>
            <w:hyperlink r:id="rId17" w:history="1">
              <w:r w:rsidRPr="00954334">
                <w:rPr>
                  <w:rFonts w:cs="Times New Roman"/>
                  <w:szCs w:val="28"/>
                  <w:lang w:val="nl-NL" w:eastAsia="vi-VN" w:bidi="vi-VN"/>
                </w:rPr>
                <w:t>g cùng có sổ hạng 5 800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 </w:t>
            </w:r>
            <w:hyperlink r:id="rId18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nên tống lớn nhất sẽ 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>phụ thuộc vào só hạng còn lại của mỗi tốn</w:t>
            </w:r>
            <w:hyperlink r:id="rId19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>g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>.</w:t>
            </w:r>
          </w:p>
          <w:p w14:paraId="04AB58B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t>Bài 4: V (7-8’)</w:t>
            </w:r>
          </w:p>
          <w:p w14:paraId="3C777CF6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954334">
              <w:rPr>
                <w:rFonts w:cs="Times New Roman"/>
                <w:b/>
                <w:szCs w:val="28"/>
                <w:lang w:val="vi-VN"/>
              </w:rPr>
              <w:t>*KT: Giải toán</w:t>
            </w:r>
          </w:p>
          <w:p w14:paraId="4F01B558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right="20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- GV gọi HS đọc đề bài.</w:t>
            </w:r>
          </w:p>
          <w:p w14:paraId="0F96D1D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GV cho HS làm bài tập vào vở.</w:t>
            </w:r>
          </w:p>
          <w:p w14:paraId="27FD6CB7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GV soi bài, HS nhận xét lẫn nhau.</w:t>
            </w:r>
          </w:p>
          <w:p w14:paraId="40407E20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GV nhận xét, lưu ý H khi vận dụng cộng các số trong PV 10 000 vào giải toán.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05335CB5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E783F62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6244BD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97E94F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làm việc cá nhân.</w:t>
            </w:r>
          </w:p>
          <w:p w14:paraId="48263028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Nối tiếp nhẩm theo mẫu</w:t>
            </w:r>
          </w:p>
          <w:p w14:paraId="7C12599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lastRenderedPageBreak/>
              <w:t>- HS nhận xét, đối chiếu bài.</w:t>
            </w:r>
          </w:p>
          <w:p w14:paraId="67045870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Lắng nghe, ghi nhớ cách thực hiện</w:t>
            </w:r>
          </w:p>
          <w:p w14:paraId="2CC1A551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BEFEC18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E411C20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2E0D570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668ED0D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đọc đề</w:t>
            </w:r>
          </w:p>
          <w:p w14:paraId="025ACA85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Thảo luận, tìm câu trả lời.</w:t>
            </w:r>
          </w:p>
          <w:p w14:paraId="7017FCA9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Đại diện nhóm nêu cách làm</w:t>
            </w:r>
          </w:p>
          <w:p w14:paraId="6344E4B8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Chữa bài; Nhận xét.</w:t>
            </w:r>
          </w:p>
          <w:p w14:paraId="6507647F" w14:textId="77777777" w:rsidR="00C77293" w:rsidRPr="00954334" w:rsidRDefault="00C77293" w:rsidP="008A6DC8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hyperlink r:id="rId20" w:history="1">
              <w:r w:rsidRPr="00954334">
                <w:rPr>
                  <w:rFonts w:cs="Times New Roman"/>
                  <w:szCs w:val="28"/>
                  <w:lang w:val="vi-VN" w:eastAsia="vi-VN" w:bidi="vi-VN"/>
                </w:rPr>
                <w:t xml:space="preserve"> Kết quả: Dế mèn sẽ đ</w:t>
              </w:r>
            </w:hyperlink>
            <w:r w:rsidRPr="00954334">
              <w:rPr>
                <w:rFonts w:cs="Times New Roman"/>
                <w:szCs w:val="28"/>
                <w:lang w:val="vi-VN" w:eastAsia="vi-VN" w:bidi="vi-VN"/>
              </w:rPr>
              <w:t>ến cửa hang B.</w:t>
            </w:r>
          </w:p>
          <w:p w14:paraId="67A74D6D" w14:textId="77777777" w:rsidR="00C77293" w:rsidRPr="00954334" w:rsidRDefault="00C77293" w:rsidP="008A6DC8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cs="Times New Roman"/>
                <w:i/>
                <w:iCs/>
                <w:szCs w:val="28"/>
                <w:lang w:val="vi-VN" w:eastAsia="vi-VN" w:bidi="vi-VN"/>
              </w:rPr>
            </w:pPr>
          </w:p>
          <w:p w14:paraId="18524104" w14:textId="77777777" w:rsidR="00C77293" w:rsidRPr="00954334" w:rsidRDefault="00C77293" w:rsidP="008A6DC8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cs="Times New Roman"/>
                <w:i/>
                <w:iCs/>
                <w:szCs w:val="28"/>
                <w:lang w:val="vi-VN" w:eastAsia="vi-VN" w:bidi="vi-VN"/>
              </w:rPr>
            </w:pPr>
          </w:p>
          <w:p w14:paraId="2694F7F1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BF8A8F3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D76484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đọc.</w:t>
            </w:r>
          </w:p>
          <w:p w14:paraId="4DC0532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 xml:space="preserve"> - HS làm vào vở.</w:t>
            </w:r>
          </w:p>
          <w:p w14:paraId="66435E01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 trình bày bài, chia sẻ.</w:t>
            </w:r>
          </w:p>
          <w:p w14:paraId="417A2DD8" w14:textId="77777777" w:rsidR="00C77293" w:rsidRPr="00954334" w:rsidRDefault="00C77293" w:rsidP="008A6DC8">
            <w:pPr>
              <w:keepNext/>
              <w:keepLines/>
              <w:widowControl w:val="0"/>
              <w:spacing w:before="120" w:after="0" w:line="240" w:lineRule="auto"/>
              <w:ind w:left="2220"/>
              <w:outlineLvl w:val="4"/>
              <w:rPr>
                <w:rFonts w:cs="Times New Roman"/>
                <w:i/>
                <w:iCs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i/>
                <w:iCs/>
                <w:szCs w:val="28"/>
                <w:lang w:val="vi-VN" w:eastAsia="vi-VN" w:bidi="vi-VN"/>
              </w:rPr>
              <w:t>Bài giải</w:t>
            </w:r>
          </w:p>
          <w:p w14:paraId="073D9D60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Số khán giả ở khán đài B là:</w:t>
            </w:r>
          </w:p>
          <w:p w14:paraId="61CB208C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4 625 + 438 = 5 063 (người)</w:t>
            </w:r>
          </w:p>
          <w:p w14:paraId="48AC8F4C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Số khán giả ở cả hai khán đài là:</w:t>
            </w:r>
          </w:p>
          <w:p w14:paraId="1F023ACA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szCs w:val="28"/>
                <w:lang w:val="vi-VN" w:eastAsia="vi-VN" w:bidi="vi-VN"/>
              </w:rPr>
              <w:t>4 625 + 5 063 = 9 688 (người)</w:t>
            </w:r>
          </w:p>
          <w:p w14:paraId="33962B9A" w14:textId="77777777" w:rsidR="00C77293" w:rsidRPr="00954334" w:rsidRDefault="00C77293" w:rsidP="008A6DC8">
            <w:pPr>
              <w:widowControl w:val="0"/>
              <w:spacing w:before="120" w:after="0" w:line="240" w:lineRule="auto"/>
              <w:ind w:left="100"/>
              <w:jc w:val="center"/>
              <w:rPr>
                <w:rFonts w:cs="Times New Roman"/>
                <w:szCs w:val="28"/>
                <w:lang w:val="vi-VN" w:eastAsia="vi-VN" w:bidi="vi-VN"/>
              </w:rPr>
            </w:pPr>
            <w:r w:rsidRPr="00954334">
              <w:rPr>
                <w:rFonts w:cs="Times New Roman"/>
                <w:i/>
                <w:iCs/>
                <w:szCs w:val="28"/>
                <w:lang w:val="vi-VN" w:eastAsia="vi-VN" w:bidi="vi-VN"/>
              </w:rPr>
              <w:t>Đáp số:</w:t>
            </w:r>
            <w:r w:rsidRPr="00954334">
              <w:rPr>
                <w:rFonts w:cs="Times New Roman"/>
                <w:szCs w:val="28"/>
                <w:lang w:val="vi-VN" w:eastAsia="vi-VN" w:bidi="vi-VN"/>
              </w:rPr>
              <w:t xml:space="preserve"> 9 688 người.</w:t>
            </w:r>
          </w:p>
        </w:tc>
      </w:tr>
      <w:tr w:rsidR="00C77293" w:rsidRPr="00954334" w14:paraId="717EE8A9" w14:textId="77777777" w:rsidTr="008A6DC8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14:paraId="40FE41D4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75303A81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954334">
              <w:rPr>
                <w:rFonts w:cs="Times New Roman"/>
                <w:szCs w:val="28"/>
              </w:rPr>
              <w:t>- Hôm nay, em đã học những nội dung gì?</w:t>
            </w:r>
          </w:p>
          <w:p w14:paraId="5641548F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954334">
              <w:rPr>
                <w:rFonts w:cs="Times New Roman"/>
                <w:szCs w:val="28"/>
              </w:rPr>
              <w:t>- GV tóm tắt nội dung chính.</w:t>
            </w:r>
          </w:p>
          <w:p w14:paraId="2355C8C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954334">
              <w:rPr>
                <w:rFonts w:cs="Times New Roman"/>
                <w:szCs w:val="28"/>
              </w:rPr>
              <w:t>- Sau khi học xong bài hôm nay, em có cảm nhận hay ý kiến gì không?</w:t>
            </w:r>
          </w:p>
          <w:p w14:paraId="2D04DB3B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</w:rPr>
              <w:t>- GV nhận xét, khen ngợi, động viên HS.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2E5B24D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9A17E6E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trả lời</w:t>
            </w:r>
          </w:p>
          <w:p w14:paraId="437C4DDA" w14:textId="77777777" w:rsidR="00C77293" w:rsidRPr="00954334" w:rsidRDefault="00C77293" w:rsidP="008A6DC8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14:paraId="12C382D5" w14:textId="77777777" w:rsidR="00C77293" w:rsidRPr="00954334" w:rsidRDefault="00C77293" w:rsidP="008A6DC8">
            <w:pPr>
              <w:spacing w:before="120" w:after="0"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954334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</w:tbl>
    <w:p w14:paraId="131072AF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93"/>
    <w:rsid w:val="00311449"/>
    <w:rsid w:val="004F0EBC"/>
    <w:rsid w:val="007217B5"/>
    <w:rsid w:val="00BC75CC"/>
    <w:rsid w:val="00C77293"/>
    <w:rsid w:val="00F049C5"/>
    <w:rsid w:val="00F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0CFF"/>
  <w15:chartTrackingRefBased/>
  <w15:docId w15:val="{0433216A-7C59-4F94-8593-9A4B25E6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93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29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29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293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293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293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293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293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293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293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29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2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2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2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2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2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2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29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293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29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293"/>
    <w:pPr>
      <w:spacing w:before="160"/>
      <w:jc w:val="center"/>
    </w:pPr>
    <w:rPr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293"/>
    <w:pPr>
      <w:ind w:left="720"/>
      <w:contextualSpacing/>
      <w:jc w:val="both"/>
    </w:pPr>
    <w:rPr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2025-02-26T00:47:00Z</dcterms:created>
  <dcterms:modified xsi:type="dcterms:W3CDTF">2025-02-26T00:50:00Z</dcterms:modified>
</cp:coreProperties>
</file>