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602" w:rsidRPr="00E735C9" w:rsidRDefault="003D6602" w:rsidP="003D660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E735C9">
        <w:rPr>
          <w:rFonts w:ascii="Times New Roman" w:hAnsi="Times New Roman" w:cs="Times New Roman"/>
          <w:b/>
          <w:bCs/>
          <w:sz w:val="28"/>
          <w:szCs w:val="28"/>
          <w:lang w:val="nl-NL"/>
        </w:rPr>
        <w:t>Tiết 3. Toán</w:t>
      </w:r>
    </w:p>
    <w:p w:rsidR="003D6602" w:rsidRPr="00E735C9" w:rsidRDefault="003D6602" w:rsidP="003D6602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E735C9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T98: LÀM TRÒN SỐ ĐẾN HÀNG CHỤC, HÀNG TRĂM </w:t>
      </w:r>
    </w:p>
    <w:p w:rsidR="003D6602" w:rsidRPr="00E735C9" w:rsidRDefault="003D6602" w:rsidP="003D66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E735C9">
        <w:rPr>
          <w:rFonts w:ascii="Times New Roman" w:hAnsi="Times New Roman" w:cs="Times New Roman"/>
          <w:b/>
          <w:bCs/>
          <w:sz w:val="28"/>
          <w:szCs w:val="28"/>
          <w:lang w:val="nl-NL"/>
        </w:rPr>
        <w:t>I.Yêu cầu cần đạt</w:t>
      </w:r>
    </w:p>
    <w:p w:rsidR="003D6602" w:rsidRPr="00E735C9" w:rsidRDefault="003D6602" w:rsidP="003D66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E735C9">
        <w:rPr>
          <w:rFonts w:ascii="Times New Roman" w:hAnsi="Times New Roman" w:cs="Times New Roman"/>
          <w:b/>
          <w:bCs/>
          <w:sz w:val="28"/>
          <w:szCs w:val="28"/>
          <w:lang w:val="nl-NL"/>
        </w:rPr>
        <w:t>1.Kiến thức, kĩ năng</w:t>
      </w:r>
    </w:p>
    <w:p w:rsidR="003D6602" w:rsidRPr="00E735C9" w:rsidRDefault="003D6602" w:rsidP="003D6602">
      <w:pPr>
        <w:spacing w:after="0" w:line="240" w:lineRule="auto"/>
        <w:ind w:right="-873"/>
        <w:rPr>
          <w:rFonts w:ascii="Times New Roman" w:hAnsi="Times New Roman" w:cs="Times New Roman"/>
          <w:sz w:val="28"/>
          <w:szCs w:val="28"/>
        </w:rPr>
      </w:pPr>
      <w:r w:rsidRPr="00E735C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chục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nghìn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>.</w:t>
      </w:r>
    </w:p>
    <w:p w:rsidR="003D6602" w:rsidRPr="00E735C9" w:rsidRDefault="003D6602" w:rsidP="003D6602">
      <w:pPr>
        <w:spacing w:after="0" w:line="240" w:lineRule="auto"/>
        <w:ind w:right="-873"/>
        <w:rPr>
          <w:rFonts w:ascii="Times New Roman" w:hAnsi="Times New Roman" w:cs="Times New Roman"/>
          <w:sz w:val="28"/>
          <w:szCs w:val="28"/>
        </w:rPr>
      </w:pPr>
      <w:r w:rsidRPr="00E735C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chục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nghìn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>.</w:t>
      </w:r>
    </w:p>
    <w:p w:rsidR="003D6602" w:rsidRPr="00E735C9" w:rsidRDefault="003D6602" w:rsidP="003D66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E735C9">
        <w:rPr>
          <w:rFonts w:ascii="Times New Roman" w:hAnsi="Times New Roman" w:cs="Times New Roman"/>
          <w:b/>
          <w:sz w:val="28"/>
          <w:szCs w:val="28"/>
          <w:lang w:val="nl-NL"/>
        </w:rPr>
        <w:t>2. Năng lực</w:t>
      </w:r>
    </w:p>
    <w:p w:rsidR="003D6602" w:rsidRPr="00E735C9" w:rsidRDefault="003D6602" w:rsidP="003D6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5C9">
        <w:rPr>
          <w:rFonts w:ascii="Times New Roman" w:hAnsi="Times New Roman" w:cs="Times New Roman"/>
          <w:sz w:val="28"/>
          <w:szCs w:val="28"/>
          <w:lang w:val="nl-NL"/>
        </w:rPr>
        <w:t>- Phát triển năng lực lập luận, tư duy toán học và năng lực giao tiếp toán học.</w:t>
      </w:r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602" w:rsidRPr="00E735C9" w:rsidRDefault="003D6602" w:rsidP="003D6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5C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>…</w:t>
      </w:r>
    </w:p>
    <w:p w:rsidR="003D6602" w:rsidRPr="00E735C9" w:rsidRDefault="003D6602" w:rsidP="003D6602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5C9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E735C9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E735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</w:p>
    <w:p w:rsidR="003D6602" w:rsidRPr="00E735C9" w:rsidRDefault="003D6602" w:rsidP="003D6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5C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sắt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735C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>, ….</w:t>
      </w:r>
      <w:proofErr w:type="gramEnd"/>
    </w:p>
    <w:p w:rsidR="003D6602" w:rsidRPr="00E735C9" w:rsidRDefault="003D6602" w:rsidP="003D6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5C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dạn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>.</w:t>
      </w:r>
    </w:p>
    <w:p w:rsidR="003D6602" w:rsidRPr="00E735C9" w:rsidRDefault="003D6602" w:rsidP="003D6602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5C9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E735C9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E735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</w:p>
    <w:p w:rsidR="003D6602" w:rsidRPr="00E735C9" w:rsidRDefault="003D6602" w:rsidP="003D66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35C9">
        <w:rPr>
          <w:rFonts w:ascii="Times New Roman" w:hAnsi="Times New Roman" w:cs="Times New Roman"/>
          <w:sz w:val="28"/>
          <w:szCs w:val="28"/>
        </w:rPr>
        <w:t>- BGĐT</w:t>
      </w:r>
      <w:r w:rsidR="008E07BE">
        <w:rPr>
          <w:rFonts w:ascii="Times New Roman" w:hAnsi="Times New Roman" w:cs="Times New Roman"/>
          <w:sz w:val="28"/>
          <w:szCs w:val="28"/>
        </w:rPr>
        <w:t xml:space="preserve">, PBT, </w:t>
      </w:r>
      <w:proofErr w:type="spellStart"/>
      <w:r w:rsidR="008E07BE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8E07BE">
        <w:rPr>
          <w:rFonts w:ascii="Times New Roman" w:hAnsi="Times New Roman" w:cs="Times New Roman"/>
          <w:sz w:val="28"/>
          <w:szCs w:val="28"/>
        </w:rPr>
        <w:t xml:space="preserve"> soi</w:t>
      </w:r>
      <w:bookmarkStart w:id="0" w:name="_GoBack"/>
      <w:bookmarkEnd w:id="0"/>
    </w:p>
    <w:p w:rsidR="003D6602" w:rsidRPr="00E735C9" w:rsidRDefault="003D6602" w:rsidP="003D66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E735C9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E735C9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E735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E735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E735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E735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E735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b/>
          <w:sz w:val="28"/>
          <w:szCs w:val="28"/>
        </w:rPr>
        <w:t>yếu</w:t>
      </w:r>
      <w:proofErr w:type="spellEnd"/>
      <w:r w:rsidRPr="00E735C9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4027"/>
      </w:tblGrid>
      <w:tr w:rsidR="00E735C9" w:rsidRPr="00E735C9" w:rsidTr="00FD05B9">
        <w:tc>
          <w:tcPr>
            <w:tcW w:w="5862" w:type="dxa"/>
            <w:tcBorders>
              <w:bottom w:val="dashed" w:sz="4" w:space="0" w:color="auto"/>
            </w:tcBorders>
          </w:tcPr>
          <w:p w:rsidR="003D6602" w:rsidRPr="00E735C9" w:rsidRDefault="003D6602" w:rsidP="00FD05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027" w:type="dxa"/>
            <w:tcBorders>
              <w:bottom w:val="dashed" w:sz="4" w:space="0" w:color="auto"/>
            </w:tcBorders>
          </w:tcPr>
          <w:p w:rsidR="003D6602" w:rsidRPr="00E735C9" w:rsidRDefault="003D6602" w:rsidP="00FD05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E735C9" w:rsidRPr="00E735C9" w:rsidTr="00FD05B9">
        <w:tc>
          <w:tcPr>
            <w:tcW w:w="9889" w:type="dxa"/>
            <w:gridSpan w:val="2"/>
            <w:tcBorders>
              <w:bottom w:val="dashed" w:sz="4" w:space="0" w:color="auto"/>
            </w:tcBorders>
          </w:tcPr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Khởi động, kết nối: 3-5’</w:t>
            </w:r>
          </w:p>
        </w:tc>
      </w:tr>
      <w:tr w:rsidR="00E735C9" w:rsidRPr="00E735C9" w:rsidTr="00FD05B9">
        <w:tc>
          <w:tcPr>
            <w:tcW w:w="5862" w:type="dxa"/>
            <w:tcBorders>
              <w:bottom w:val="dashed" w:sz="4" w:space="0" w:color="auto"/>
            </w:tcBorders>
          </w:tcPr>
          <w:p w:rsidR="003D6602" w:rsidRPr="00E735C9" w:rsidRDefault="003D6602" w:rsidP="00FD05B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GV cho HS thi viết các số La Mã do GV đọc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GV y/c HS đọc các số vừa viết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dương,dẫn dắt vào bài mới</w:t>
            </w:r>
          </w:p>
        </w:tc>
        <w:tc>
          <w:tcPr>
            <w:tcW w:w="4027" w:type="dxa"/>
            <w:tcBorders>
              <w:bottom w:val="dashed" w:sz="4" w:space="0" w:color="auto"/>
            </w:tcBorders>
          </w:tcPr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trò chơi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HS viết vào bảng con 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các số</w:t>
            </w:r>
          </w:p>
        </w:tc>
      </w:tr>
      <w:tr w:rsidR="00E735C9" w:rsidRPr="00E735C9" w:rsidTr="00FD05B9">
        <w:tc>
          <w:tcPr>
            <w:tcW w:w="988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Khám phá: 10-12’</w:t>
            </w:r>
          </w:p>
        </w:tc>
      </w:tr>
      <w:tr w:rsidR="00E735C9" w:rsidRPr="00E735C9" w:rsidTr="00FD05B9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Hoạt động 1: </w:t>
            </w:r>
            <w:proofErr w:type="spellStart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>thành</w:t>
            </w:r>
            <w:proofErr w:type="spellEnd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>khái</w:t>
            </w:r>
            <w:proofErr w:type="spellEnd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>niệm</w:t>
            </w:r>
            <w:proofErr w:type="spellEnd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ban </w:t>
            </w:r>
            <w:proofErr w:type="spellStart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>về</w:t>
            </w:r>
            <w:proofErr w:type="spellEnd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>làm</w:t>
            </w:r>
            <w:proofErr w:type="spellEnd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>tròn</w:t>
            </w:r>
            <w:proofErr w:type="spellEnd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Cho HS quan sát tranh, đọc lời thoại trong tình huống ở phần Khá phá (SGK)</w:t>
            </w:r>
          </w:p>
          <w:p w:rsidR="003D6602" w:rsidRPr="00E735C9" w:rsidRDefault="003D6602" w:rsidP="00FD05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Y/C HS mô tả qua câu hỏi gợi ý:</w:t>
            </w: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br/>
              <w:t>+ Tranh vẽ khung cảnh ở đâu?</w:t>
            </w:r>
          </w:p>
          <w:p w:rsidR="003D6602" w:rsidRPr="00E735C9" w:rsidRDefault="003D6602" w:rsidP="00FD05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Trong tranh có những ai?</w:t>
            </w:r>
          </w:p>
          <w:p w:rsidR="003D6602" w:rsidRPr="00E735C9" w:rsidRDefault="003D6602" w:rsidP="00FD05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D6602" w:rsidRPr="00E735C9" w:rsidRDefault="003D6602" w:rsidP="00FD05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Mọi người đang làm gì?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hyperlink r:id="rId6" w:history="1">
              <w:r w:rsidRPr="00E735C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GV </w:t>
              </w:r>
              <w:proofErr w:type="spellStart"/>
              <w:r w:rsidRPr="00E735C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nêu</w:t>
              </w:r>
              <w:proofErr w:type="spellEnd"/>
              <w:r w:rsidRPr="00E735C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ý </w:t>
              </w:r>
              <w:proofErr w:type="spellStart"/>
              <w:r w:rsidRPr="00E735C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nghĩa</w:t>
              </w:r>
              <w:proofErr w:type="spellEnd"/>
              <w:r w:rsidRPr="00E735C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E735C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của</w:t>
              </w:r>
              <w:proofErr w:type="spellEnd"/>
              <w:r w:rsidRPr="00E735C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v</w:t>
              </w:r>
            </w:hyperlink>
            <w:r w:rsidRPr="00E735C9">
              <w:rPr>
                <w:rStyle w:val="Vnbnnidung"/>
                <w:rFonts w:eastAsiaTheme="minorHAnsi"/>
                <w:color w:val="auto"/>
                <w:sz w:val="28"/>
                <w:szCs w:val="28"/>
              </w:rPr>
              <w:t xml:space="preserve">iệc làm tròn số: Để ước lượng tương </w:t>
            </w:r>
            <w:r w:rsidRPr="00E735C9">
              <w:fldChar w:fldCharType="begin"/>
            </w:r>
            <w:r w:rsidRPr="00E735C9">
              <w:instrText xml:space="preserve"> HYPERLINK "https://blogtailieu.com/" </w:instrText>
            </w:r>
            <w:r w:rsidRPr="00E735C9">
              <w:fldChar w:fldCharType="separate"/>
            </w:r>
            <w:proofErr w:type="spellStart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đối</w:t>
            </w:r>
            <w:proofErr w:type="spellEnd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fldChar w:fldCharType="end"/>
            </w:r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(</w:t>
            </w:r>
            <w:proofErr w:type="spellStart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gần</w:t>
            </w:r>
            <w:proofErr w:type="spellEnd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bằng</w:t>
            </w:r>
            <w:proofErr w:type="spellEnd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số</w:t>
            </w:r>
            <w:proofErr w:type="spellEnd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thực</w:t>
            </w:r>
            <w:proofErr w:type="spellEnd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)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5C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2 :</w:t>
            </w:r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>Làm</w:t>
            </w:r>
            <w:proofErr w:type="spellEnd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>tròn</w:t>
            </w:r>
            <w:proofErr w:type="spellEnd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>đến</w:t>
            </w:r>
            <w:proofErr w:type="spellEnd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>hàng</w:t>
            </w:r>
            <w:proofErr w:type="spellEnd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>chục</w:t>
            </w:r>
            <w:proofErr w:type="spellEnd"/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hướng dẫn HS phân tích các ví dụ: So sánh chữ số hàng đơn vị của số đó số với 5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</w:t>
            </w:r>
            <w:r w:rsidRPr="00E735C9">
              <w:fldChar w:fldCharType="begin"/>
            </w:r>
            <w:r w:rsidRPr="00E735C9">
              <w:instrText xml:space="preserve"> HYPERLINK "https://blogtailieu.com/" </w:instrText>
            </w:r>
            <w:r w:rsidRPr="00E735C9">
              <w:fldChar w:fldCharType="separate"/>
            </w:r>
            <w:proofErr w:type="spellStart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nêu</w:t>
            </w:r>
            <w:proofErr w:type="spellEnd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cách</w:t>
            </w:r>
            <w:proofErr w:type="spellEnd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làm</w:t>
            </w:r>
            <w:proofErr w:type="spellEnd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trò</w:t>
            </w:r>
            <w:proofErr w:type="spellEnd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fldChar w:fldCharType="end"/>
            </w:r>
            <w:r w:rsidRPr="00E735C9">
              <w:rPr>
                <w:rStyle w:val="Vnbnnidung"/>
                <w:rFonts w:eastAsiaTheme="minorHAnsi"/>
                <w:color w:val="auto"/>
                <w:sz w:val="28"/>
                <w:szCs w:val="28"/>
              </w:rPr>
              <w:t xml:space="preserve">n số đến hàng chục cho HS, </w:t>
            </w:r>
            <w:r w:rsidRPr="00E735C9">
              <w:rPr>
                <w:rStyle w:val="Vnbnnidung"/>
                <w:rFonts w:eastAsiaTheme="minorHAnsi"/>
                <w:color w:val="auto"/>
                <w:sz w:val="28"/>
                <w:szCs w:val="28"/>
              </w:rPr>
              <w:lastRenderedPageBreak/>
              <w:t>hướng d</w:t>
            </w:r>
            <w:r w:rsidRPr="00E735C9">
              <w:fldChar w:fldCharType="begin"/>
            </w:r>
            <w:r w:rsidRPr="00E735C9">
              <w:instrText xml:space="preserve"> HYPERLINK "https://blogtailieu.com/" </w:instrText>
            </w:r>
            <w:r w:rsidRPr="00E735C9">
              <w:fldChar w:fldCharType="separate"/>
            </w:r>
            <w:proofErr w:type="spellStart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ẫn</w:t>
            </w:r>
            <w:proofErr w:type="spellEnd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đê</w:t>
            </w:r>
            <w:proofErr w:type="spellEnd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’ HS </w:t>
            </w:r>
            <w:proofErr w:type="spellStart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nêu</w:t>
            </w:r>
            <w:proofErr w:type="spellEnd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được</w:t>
            </w:r>
            <w:proofErr w:type="spellEnd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nguyên</w:t>
            </w:r>
            <w:proofErr w:type="spellEnd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fldChar w:fldCharType="end"/>
            </w:r>
            <w:r w:rsidRPr="00E735C9">
              <w:rPr>
                <w:rStyle w:val="Vnbnnidung"/>
                <w:rFonts w:eastAsiaTheme="minorHAnsi"/>
                <w:color w:val="auto"/>
                <w:sz w:val="28"/>
                <w:szCs w:val="28"/>
              </w:rPr>
              <w:t xml:space="preserve"> </w:t>
            </w:r>
            <w:hyperlink r:id="rId7" w:history="1">
              <w:proofErr w:type="spellStart"/>
              <w:r w:rsidRPr="00E735C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tắc</w:t>
              </w:r>
              <w:proofErr w:type="spellEnd"/>
              <w:r w:rsidRPr="00E735C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E735C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làm</w:t>
              </w:r>
              <w:proofErr w:type="spellEnd"/>
              <w:r w:rsidRPr="00E735C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E735C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tròn</w:t>
              </w:r>
              <w:proofErr w:type="spellEnd"/>
              <w:r w:rsidRPr="00E735C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E735C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bằng</w:t>
              </w:r>
              <w:proofErr w:type="spellEnd"/>
              <w:r w:rsidRPr="00E735C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Pr="00E735C9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cá</w:t>
              </w:r>
              <w:proofErr w:type="spellEnd"/>
            </w:hyperlink>
            <w:r w:rsidRPr="00E735C9">
              <w:rPr>
                <w:rStyle w:val="Vnbnnidung"/>
                <w:rFonts w:eastAsiaTheme="minorHAnsi"/>
                <w:color w:val="auto"/>
                <w:sz w:val="28"/>
                <w:szCs w:val="28"/>
              </w:rPr>
              <w:t>ch so sánh chữ số hàng đơn vị với 5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 GV kết luận cách làm tròn số đến hàng chụ</w:t>
            </w:r>
            <w:r w:rsid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 trên MH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Hoạt động 3: </w:t>
            </w:r>
            <w:proofErr w:type="spellStart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>Làm</w:t>
            </w:r>
            <w:proofErr w:type="spellEnd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>tròn</w:t>
            </w:r>
            <w:proofErr w:type="spellEnd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>đến</w:t>
            </w:r>
            <w:proofErr w:type="spellEnd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>hàng</w:t>
            </w:r>
            <w:proofErr w:type="spellEnd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b/>
                <w:sz w:val="28"/>
                <w:szCs w:val="28"/>
              </w:rPr>
              <w:t>trăm</w:t>
            </w:r>
            <w:proofErr w:type="spellEnd"/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hướng dẫn HS phân tích các ví dụ và nêu nguyên tắc làm tròn đế</w:t>
            </w:r>
            <w:r w:rsid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 hàng trăm tương tự như làm tròn hàng chục</w:t>
            </w: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D6602" w:rsidRPr="00E735C9" w:rsidRDefault="003D6602" w:rsidP="00FD05B9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>đế</w:t>
            </w:r>
            <w:r w:rsidR="00E735C9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="00E73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35C9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="00E73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35C9">
              <w:rPr>
                <w:rFonts w:ascii="Times New Roman" w:hAnsi="Times New Roman" w:cs="Times New Roman"/>
                <w:sz w:val="28"/>
                <w:szCs w:val="28"/>
              </w:rPr>
              <w:t>trăm</w:t>
            </w:r>
            <w:proofErr w:type="spellEnd"/>
            <w:r w:rsidR="00E73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735C9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="00E735C9">
              <w:rPr>
                <w:rFonts w:ascii="Times New Roman" w:hAnsi="Times New Roman" w:cs="Times New Roman"/>
                <w:sz w:val="28"/>
                <w:szCs w:val="28"/>
              </w:rPr>
              <w:t xml:space="preserve"> MH.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3. Hoạt động: 8-10’</w:t>
            </w:r>
          </w:p>
          <w:p w:rsidR="003D6602" w:rsidRPr="00E735C9" w:rsidRDefault="00E735C9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1. PBT</w:t>
            </w:r>
            <w:r w:rsidR="003D6602" w:rsidRPr="00E735C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(</w:t>
            </w:r>
            <w:r w:rsidR="003D6602" w:rsidRPr="00E735C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4-5’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)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làm tròn số đến hàng chục, hàng trăm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gọi HS đọc y/c bài tập: Làm tròn các số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2 864; 3 068; 4 315 đến hàng chục, hàng trăm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Soi phiếu - </w:t>
            </w: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HS giải thích cách làm tròn số. 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Nêu </w:t>
            </w: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cách làm tròn số đến hàng chụ</w:t>
            </w:r>
            <w:r w:rsid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c? hàng trăm?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=&gt;Chốt: Cách làm tròn số đến hàng chục, hàng trăm.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Bài 2: </w:t>
            </w:r>
            <w:r w:rsidR="008E07B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V</w:t>
            </w:r>
            <w:r w:rsidR="00E735C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(</w:t>
            </w:r>
            <w:r w:rsidRPr="00E735C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3-4’</w:t>
            </w:r>
            <w:r w:rsidR="00E735C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)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 làm tròn số đến hàng chục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nêu câu hỏi phân tích: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Ở trang trại, Rô-bốt đếm được bao nhiêu con gà?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Khi làm tròn đến hàng chục, Mai và Việt làm tròn được bao nhiêu con gà?</w:t>
            </w:r>
          </w:p>
          <w:p w:rsidR="003D6602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Bạn nào làm tròn đúng, bạn nào làm tròn sai? </w:t>
            </w:r>
          </w:p>
          <w:p w:rsidR="008E07BE" w:rsidRPr="00E735C9" w:rsidRDefault="008E07BE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YC học sinh suy nghĩ câu trả lời vào V.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 GV chốt : kết quả đúng và khắc sâu cách làm tròn đến hàng chục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4.Luyện tập: 7-8’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Bài 1: 4-5’(Làm việc nhóm 2) 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làm tròn số đến hàng chục, hàng trăm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cho HS đọc tình huống. 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E735C9">
              <w:rPr>
                <w:rFonts w:ascii="Times New Roman" w:hAnsi="Times New Roman" w:cs="Times New Roman"/>
                <w:noProof/>
                <w:sz w:val="28"/>
                <w:szCs w:val="28"/>
              </w:rPr>
              <w:t>GV y/c HS thảo luận nhóm 2, trình bày kết quả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GV nhận xét, tuyên dương. 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>Củng</w:t>
            </w:r>
            <w:proofErr w:type="spellEnd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>chục</w:t>
            </w:r>
            <w:proofErr w:type="spellEnd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35C9">
              <w:rPr>
                <w:rFonts w:ascii="Times New Roman" w:hAnsi="Times New Roman" w:cs="Times New Roman"/>
                <w:sz w:val="28"/>
                <w:szCs w:val="28"/>
              </w:rPr>
              <w:t>trăm</w:t>
            </w:r>
            <w:proofErr w:type="spellEnd"/>
            <w:r w:rsidRPr="00E735C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v</w:t>
            </w: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ào thực tế</w:t>
            </w:r>
          </w:p>
          <w:p w:rsidR="003D6602" w:rsidRPr="00E735C9" w:rsidRDefault="008E07BE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2: N (2-3’)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làm tròn số đến hàng trăm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cho HS đọc bài toán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H: Muốn tìm số điền vào máy cuối cùng ta cần biết gì?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y/c HS quan sát, tìm hiểu và tìm số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cho HS trình bày.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chốt kết quả đúng.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 Chốt: củng cố làm tròn số đến hàng trăm</w:t>
            </w:r>
          </w:p>
        </w:tc>
        <w:tc>
          <w:tcPr>
            <w:tcW w:w="4027" w:type="dxa"/>
            <w:tcBorders>
              <w:top w:val="dashed" w:sz="4" w:space="0" w:color="auto"/>
              <w:bottom w:val="dashed" w:sz="4" w:space="0" w:color="auto"/>
            </w:tcBorders>
          </w:tcPr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sát, đọc lời thoại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trả lời: 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Khung cảnh ga tàu hỏa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Mai, chú soát vé ở ga tàu và Rô-bốt 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r w:rsidRPr="00E735C9">
              <w:rPr>
                <w:rStyle w:val="Vnbnnidung"/>
                <w:rFonts w:eastAsiaTheme="minorHAnsi"/>
                <w:color w:val="auto"/>
                <w:sz w:val="28"/>
                <w:szCs w:val="28"/>
              </w:rPr>
              <w:t>Mai hỏi chú soát vé độ dài cùa tu</w:t>
            </w:r>
            <w:r w:rsidRPr="00E735C9">
              <w:fldChar w:fldCharType="begin"/>
            </w:r>
            <w:r w:rsidRPr="00E735C9">
              <w:instrText xml:space="preserve"> HYPERLINK "https://blogtailieu.com/" </w:instrText>
            </w:r>
            <w:r w:rsidRPr="00E735C9">
              <w:fldChar w:fldCharType="separate"/>
            </w:r>
            <w:proofErr w:type="spellStart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yến</w:t>
            </w:r>
            <w:proofErr w:type="spellEnd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đường</w:t>
            </w:r>
            <w:proofErr w:type="spellEnd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sát</w:t>
            </w:r>
            <w:proofErr w:type="spellEnd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proofErr w:type="spellStart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Bắc</w:t>
            </w:r>
            <w:proofErr w:type="spellEnd"/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– Nam</w:t>
            </w:r>
            <w:r w:rsidRPr="00E735C9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fldChar w:fldCharType="end"/>
            </w:r>
            <w:r w:rsidRPr="00E735C9">
              <w:rPr>
                <w:rStyle w:val="Vnbnnidung"/>
                <w:rFonts w:eastAsiaTheme="minorHAnsi"/>
                <w:color w:val="auto"/>
                <w:sz w:val="28"/>
                <w:szCs w:val="28"/>
              </w:rPr>
              <w:t xml:space="preserve"> và Rô-bốt đã đề cập đến việc làm tròn số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ví dụ, so sánh các chữ số hàng đơn vị của số  đó với 5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nêu nguyên tắc làm tròn số </w:t>
            </w: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đến hàng chục: ta so sánh chữ số hàng đơn vị của số đó với 5. Nếu chữ số hàng đơn vị bé hơn 5 thì làm tròn xuống, còn lại thì làm tròn lên.</w:t>
            </w:r>
          </w:p>
          <w:p w:rsidR="003D6602" w:rsidRPr="00E735C9" w:rsidRDefault="003D6602" w:rsidP="00FD05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 HS làm việc theo nhóm 2: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Phân tích các ví dụ</w:t>
            </w:r>
          </w:p>
          <w:p w:rsidR="003D6602" w:rsidRPr="00E735C9" w:rsidRDefault="003D6602" w:rsidP="00FD05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Nêu nguyên tắc: Khi làm tròn số đến hàng trăm ta so sánh chữ số hàng chục của số đó với 5. Nếu chữ số hàng chục bé hơn 5 thì làm tròn xuống, còn lại thì làm tròn lên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vào vở</w:t>
            </w:r>
            <w:r w:rsid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PBT</w:t>
            </w: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; nêu KQ: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7"/>
              <w:gridCol w:w="1168"/>
              <w:gridCol w:w="1716"/>
            </w:tblGrid>
            <w:tr w:rsidR="00E735C9" w:rsidRPr="00E735C9" w:rsidTr="00E735C9">
              <w:tc>
                <w:tcPr>
                  <w:tcW w:w="1015" w:type="dxa"/>
                </w:tcPr>
                <w:p w:rsidR="003D6602" w:rsidRPr="00E735C9" w:rsidRDefault="003D6602" w:rsidP="00FD05B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E735C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Số đã cho</w:t>
                  </w:r>
                </w:p>
              </w:tc>
              <w:tc>
                <w:tcPr>
                  <w:tcW w:w="1308" w:type="dxa"/>
                </w:tcPr>
                <w:p w:rsidR="003D6602" w:rsidRPr="00E735C9" w:rsidRDefault="003D6602" w:rsidP="00FD05B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E735C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Làm tròn đến HC</w:t>
                  </w:r>
                </w:p>
              </w:tc>
              <w:tc>
                <w:tcPr>
                  <w:tcW w:w="1478" w:type="dxa"/>
                </w:tcPr>
                <w:p w:rsidR="003D6602" w:rsidRPr="00E735C9" w:rsidRDefault="003D6602" w:rsidP="00FD05B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E735C9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Làm tròn đến HT</w:t>
                  </w:r>
                </w:p>
              </w:tc>
            </w:tr>
            <w:tr w:rsidR="00E735C9" w:rsidRPr="00E735C9" w:rsidTr="00E735C9">
              <w:tc>
                <w:tcPr>
                  <w:tcW w:w="1015" w:type="dxa"/>
                </w:tcPr>
                <w:p w:rsidR="003D6602" w:rsidRPr="00E735C9" w:rsidRDefault="003D6602" w:rsidP="00FD05B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E735C9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2 864</w:t>
                  </w:r>
                </w:p>
              </w:tc>
              <w:tc>
                <w:tcPr>
                  <w:tcW w:w="1308" w:type="dxa"/>
                </w:tcPr>
                <w:p w:rsidR="003D6602" w:rsidRPr="00E735C9" w:rsidRDefault="003D6602" w:rsidP="00FD05B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E735C9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2 860</w:t>
                  </w:r>
                </w:p>
              </w:tc>
              <w:tc>
                <w:tcPr>
                  <w:tcW w:w="1478" w:type="dxa"/>
                </w:tcPr>
                <w:p w:rsidR="003D6602" w:rsidRPr="00E735C9" w:rsidRDefault="003D6602" w:rsidP="00FD05B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E735C9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2 900</w:t>
                  </w:r>
                </w:p>
              </w:tc>
            </w:tr>
            <w:tr w:rsidR="00E735C9" w:rsidRPr="00E735C9" w:rsidTr="00E735C9">
              <w:tc>
                <w:tcPr>
                  <w:tcW w:w="1015" w:type="dxa"/>
                </w:tcPr>
                <w:p w:rsidR="003D6602" w:rsidRPr="00E735C9" w:rsidRDefault="003D6602" w:rsidP="00FD05B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E735C9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3 058</w:t>
                  </w:r>
                </w:p>
              </w:tc>
              <w:tc>
                <w:tcPr>
                  <w:tcW w:w="1308" w:type="dxa"/>
                </w:tcPr>
                <w:p w:rsidR="003D6602" w:rsidRPr="00E735C9" w:rsidRDefault="003D6602" w:rsidP="00FD05B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E735C9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3 060</w:t>
                  </w:r>
                </w:p>
              </w:tc>
              <w:tc>
                <w:tcPr>
                  <w:tcW w:w="1478" w:type="dxa"/>
                </w:tcPr>
                <w:p w:rsidR="003D6602" w:rsidRPr="00E735C9" w:rsidRDefault="003D6602" w:rsidP="00E735C9">
                  <w:pPr>
                    <w:pStyle w:val="ListParagraph"/>
                    <w:numPr>
                      <w:ilvl w:val="0"/>
                      <w:numId w:val="4"/>
                    </w:numPr>
                    <w:jc w:val="both"/>
                    <w:rPr>
                      <w:sz w:val="28"/>
                      <w:szCs w:val="28"/>
                      <w:lang w:val="nl-NL"/>
                    </w:rPr>
                  </w:pPr>
                  <w:r w:rsidRPr="00E735C9">
                    <w:rPr>
                      <w:sz w:val="28"/>
                      <w:szCs w:val="28"/>
                      <w:lang w:val="nl-NL"/>
                    </w:rPr>
                    <w:t>100</w:t>
                  </w:r>
                </w:p>
              </w:tc>
            </w:tr>
            <w:tr w:rsidR="00E735C9" w:rsidRPr="00E735C9" w:rsidTr="00E735C9">
              <w:tc>
                <w:tcPr>
                  <w:tcW w:w="1015" w:type="dxa"/>
                </w:tcPr>
                <w:p w:rsidR="003D6602" w:rsidRPr="00E735C9" w:rsidRDefault="00E735C9" w:rsidP="00E735C9">
                  <w:pPr>
                    <w:jc w:val="both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 xml:space="preserve">4 </w:t>
                  </w:r>
                  <w:r w:rsidR="003D6602" w:rsidRPr="00E735C9">
                    <w:rPr>
                      <w:sz w:val="28"/>
                      <w:szCs w:val="28"/>
                      <w:lang w:val="nl-NL"/>
                    </w:rPr>
                    <w:t>315</w:t>
                  </w:r>
                </w:p>
              </w:tc>
              <w:tc>
                <w:tcPr>
                  <w:tcW w:w="1308" w:type="dxa"/>
                </w:tcPr>
                <w:p w:rsidR="003D6602" w:rsidRPr="00E735C9" w:rsidRDefault="00E735C9" w:rsidP="00E735C9">
                  <w:pPr>
                    <w:jc w:val="both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 xml:space="preserve">4 </w:t>
                  </w:r>
                  <w:r w:rsidR="003D6602" w:rsidRPr="00E735C9">
                    <w:rPr>
                      <w:sz w:val="28"/>
                      <w:szCs w:val="28"/>
                      <w:lang w:val="nl-NL"/>
                    </w:rPr>
                    <w:t>320</w:t>
                  </w:r>
                </w:p>
              </w:tc>
              <w:tc>
                <w:tcPr>
                  <w:tcW w:w="1478" w:type="dxa"/>
                </w:tcPr>
                <w:p w:rsidR="003D6602" w:rsidRPr="00E735C9" w:rsidRDefault="00E735C9" w:rsidP="00E735C9">
                  <w:pPr>
                    <w:jc w:val="both"/>
                    <w:rPr>
                      <w:sz w:val="28"/>
                      <w:szCs w:val="28"/>
                      <w:lang w:val="nl-NL"/>
                    </w:rPr>
                  </w:pPr>
                  <w:r>
                    <w:rPr>
                      <w:sz w:val="28"/>
                      <w:szCs w:val="28"/>
                      <w:lang w:val="nl-NL"/>
                    </w:rPr>
                    <w:t xml:space="preserve">4 </w:t>
                  </w:r>
                  <w:r w:rsidR="003D6602" w:rsidRPr="00E735C9">
                    <w:rPr>
                      <w:sz w:val="28"/>
                      <w:szCs w:val="28"/>
                      <w:lang w:val="nl-NL"/>
                    </w:rPr>
                    <w:t>300</w:t>
                  </w:r>
                </w:p>
              </w:tc>
            </w:tr>
          </w:tbl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tình huống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Trả lời các câu hỏi: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Rô-bốt đếm được 1 242 con</w:t>
            </w:r>
          </w:p>
          <w:p w:rsidR="003D6602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Khi làm tròn đến hàng chục, Mai làm tròn được 1 240 con gà; Việt làm tròn được 1 250 con gà</w:t>
            </w:r>
          </w:p>
          <w:p w:rsidR="008E07BE" w:rsidRPr="008E07BE" w:rsidRDefault="008E07BE" w:rsidP="008E07BE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Pr="008E07B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làm V- trình bày bài</w:t>
            </w:r>
            <w:r>
              <w:rPr>
                <w:sz w:val="28"/>
                <w:szCs w:val="28"/>
                <w:lang w:val="nl-NL"/>
              </w:rPr>
              <w:t xml:space="preserve">, </w:t>
            </w: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giải thích cách làm tròn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của bnj đó là đúng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Bạ</w:t>
            </w:r>
            <w:r w:rsid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 M</w:t>
            </w: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ai đúng, bạn Việt sai.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cá nhân – TL  nhóm 2, trình bày: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Bạn Nam đã làm tròn số đến </w:t>
            </w: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hàng chục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Bạn Mai đã làm tròn số đến hàng trăm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Cả lớp nhận xét, bổ sung.</w:t>
            </w:r>
          </w:p>
          <w:p w:rsidR="003D6602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E07BE" w:rsidRPr="00E735C9" w:rsidRDefault="008E07BE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D6602" w:rsidRPr="00E735C9" w:rsidRDefault="003D6602" w:rsidP="00FD05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Cần biết ở các máy trước làm tròn số đến hàng nào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 và tìm cách làm tròn số ở các máy trước để tìm số cho máy cuối cùng.</w:t>
            </w:r>
          </w:p>
          <w:p w:rsidR="003D6602" w:rsidRPr="00E735C9" w:rsidRDefault="003D6602" w:rsidP="00FD05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KQ: 4 500</w:t>
            </w:r>
          </w:p>
        </w:tc>
      </w:tr>
      <w:tr w:rsidR="00E735C9" w:rsidRPr="00E735C9" w:rsidTr="00FD05B9">
        <w:tc>
          <w:tcPr>
            <w:tcW w:w="988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4. Vận dụng, củng cố: 3-5’</w:t>
            </w:r>
          </w:p>
        </w:tc>
      </w:tr>
      <w:tr w:rsidR="00E735C9" w:rsidRPr="00E735C9" w:rsidTr="00FD05B9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Hôm nay em học được KT gì?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Cảm nhận của em về giờ học?</w:t>
            </w:r>
          </w:p>
          <w:p w:rsidR="003D6602" w:rsidRPr="00E735C9" w:rsidRDefault="003D6602" w:rsidP="00FD05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tuyên dương.</w:t>
            </w:r>
          </w:p>
        </w:tc>
        <w:tc>
          <w:tcPr>
            <w:tcW w:w="4027" w:type="dxa"/>
            <w:tcBorders>
              <w:top w:val="dashed" w:sz="4" w:space="0" w:color="auto"/>
              <w:bottom w:val="dashed" w:sz="4" w:space="0" w:color="auto"/>
            </w:tcBorders>
          </w:tcPr>
          <w:p w:rsidR="003D6602" w:rsidRPr="00E735C9" w:rsidRDefault="003D6602" w:rsidP="00FD05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735C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HSTL:  cách làm tròn số đến hàng chục, hàng trăm </w:t>
            </w:r>
          </w:p>
          <w:p w:rsidR="003D6602" w:rsidRPr="00E735C9" w:rsidRDefault="003D6602" w:rsidP="00FD05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3D6602" w:rsidRPr="00E735C9" w:rsidRDefault="003D6602" w:rsidP="003D6602">
      <w:pPr>
        <w:spacing w:after="0"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E735C9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E73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35C9"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:rsidR="003D6602" w:rsidRPr="00E735C9" w:rsidRDefault="003D6602" w:rsidP="003D6602">
      <w:pPr>
        <w:spacing w:after="0" w:line="24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E735C9">
        <w:rPr>
          <w:rFonts w:ascii="Times New Roman" w:hAnsi="Times New Roman" w:cs="Times New Roman"/>
          <w:sz w:val="28"/>
          <w:szCs w:val="28"/>
        </w:rPr>
        <w:t xml:space="preserve">                               ––––––––––––––––––––––––––––––––––––––––</w:t>
      </w:r>
    </w:p>
    <w:p w:rsidR="00DD20EE" w:rsidRPr="00E735C9" w:rsidRDefault="00DD20EE"/>
    <w:sectPr w:rsidR="00DD20EE" w:rsidRPr="00E73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768B9"/>
    <w:multiLevelType w:val="hybridMultilevel"/>
    <w:tmpl w:val="2146F602"/>
    <w:lvl w:ilvl="0" w:tplc="C69A7CB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433E0"/>
    <w:multiLevelType w:val="hybridMultilevel"/>
    <w:tmpl w:val="6BA86CE0"/>
    <w:lvl w:ilvl="0" w:tplc="FCF2548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123BA"/>
    <w:multiLevelType w:val="hybridMultilevel"/>
    <w:tmpl w:val="93F82F8C"/>
    <w:lvl w:ilvl="0" w:tplc="CC10FB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802507"/>
    <w:multiLevelType w:val="hybridMultilevel"/>
    <w:tmpl w:val="42BEBE94"/>
    <w:lvl w:ilvl="0" w:tplc="28025F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E3B83"/>
    <w:multiLevelType w:val="hybridMultilevel"/>
    <w:tmpl w:val="C3DEBB7C"/>
    <w:lvl w:ilvl="0" w:tplc="15165B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02"/>
    <w:rsid w:val="003D6602"/>
    <w:rsid w:val="008E07BE"/>
    <w:rsid w:val="00DD20EE"/>
    <w:rsid w:val="00E7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60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3D6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List Paragraph1"/>
    <w:basedOn w:val="Normal"/>
    <w:link w:val="ListParagraphChar"/>
    <w:uiPriority w:val="34"/>
    <w:qFormat/>
    <w:rsid w:val="003D66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qFormat/>
    <w:rsid w:val="003D6602"/>
    <w:rPr>
      <w:color w:val="0066CC"/>
      <w:u w:val="single"/>
    </w:rPr>
  </w:style>
  <w:style w:type="character" w:customStyle="1" w:styleId="Vnbnnidung">
    <w:name w:val="Văn bản nội dung"/>
    <w:basedOn w:val="DefaultParagraphFont"/>
    <w:qFormat/>
    <w:rsid w:val="003D66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ListParagraphChar">
    <w:name w:val="List Paragraph Char"/>
    <w:aliases w:val="HPL01 Char,List Paragraph1 Char"/>
    <w:link w:val="ListParagraph"/>
    <w:uiPriority w:val="34"/>
    <w:locked/>
    <w:rsid w:val="003D660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60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3D6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List Paragraph1"/>
    <w:basedOn w:val="Normal"/>
    <w:link w:val="ListParagraphChar"/>
    <w:uiPriority w:val="34"/>
    <w:qFormat/>
    <w:rsid w:val="003D66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qFormat/>
    <w:rsid w:val="003D6602"/>
    <w:rPr>
      <w:color w:val="0066CC"/>
      <w:u w:val="single"/>
    </w:rPr>
  </w:style>
  <w:style w:type="character" w:customStyle="1" w:styleId="Vnbnnidung">
    <w:name w:val="Văn bản nội dung"/>
    <w:basedOn w:val="DefaultParagraphFont"/>
    <w:qFormat/>
    <w:rsid w:val="003D66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ListParagraphChar">
    <w:name w:val="List Paragraph Char"/>
    <w:aliases w:val="HPL01 Char,List Paragraph1 Char"/>
    <w:link w:val="ListParagraph"/>
    <w:uiPriority w:val="34"/>
    <w:locked/>
    <w:rsid w:val="003D66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logtailieu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tailieu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2025-02-05T13:45:00Z</dcterms:created>
  <dcterms:modified xsi:type="dcterms:W3CDTF">2025-02-05T14:01:00Z</dcterms:modified>
</cp:coreProperties>
</file>