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EE8AF1">
      <w:pPr>
        <w:keepNext w:val="0"/>
        <w:keepLines w:val="0"/>
        <w:pageBreakBefore w:val="0"/>
        <w:kinsoku/>
        <w:wordWrap/>
        <w:overflowPunct/>
        <w:topLinePunct w:val="0"/>
        <w:bidi w:val="0"/>
        <w:snapToGrid/>
        <w:spacing w:beforeAutospacing="0" w:after="0" w:afterAutospacing="0" w:line="0" w:lineRule="atLeast"/>
        <w:ind w:left="0" w:right="0" w:rightChars="0"/>
        <w:jc w:val="center"/>
        <w:textAlignment w:val="auto"/>
        <w:rPr>
          <w:rFonts w:hint="default" w:ascii="Times New Roman" w:hAnsi="Times New Roman" w:eastAsia="Times New Roman" w:cs="Times New Roman"/>
          <w:b/>
          <w:bCs/>
          <w:sz w:val="28"/>
          <w:szCs w:val="28"/>
          <w:lang w:val="en-US"/>
        </w:rPr>
      </w:pPr>
      <w:r>
        <w:rPr>
          <w:rFonts w:hint="default" w:ascii="Times New Roman" w:hAnsi="Times New Roman" w:eastAsia="Times New Roman" w:cs="Times New Roman"/>
          <w:b/>
          <w:bCs/>
          <w:sz w:val="28"/>
          <w:szCs w:val="28"/>
        </w:rPr>
        <w:t>Tiếng Việt</w:t>
      </w:r>
      <w:r>
        <w:rPr>
          <w:rFonts w:hint="default" w:ascii="Times New Roman" w:hAnsi="Times New Roman" w:eastAsia="Times New Roman" w:cs="Times New Roman"/>
          <w:b/>
          <w:bCs/>
          <w:sz w:val="28"/>
          <w:szCs w:val="28"/>
          <w:lang w:val="vi-VN"/>
        </w:rPr>
        <w:t xml:space="preserve"> - Tuần 2</w:t>
      </w:r>
      <w:r>
        <w:rPr>
          <w:rFonts w:hint="default" w:ascii="Times New Roman" w:hAnsi="Times New Roman" w:eastAsia="Times New Roman" w:cs="Times New Roman"/>
          <w:b/>
          <w:bCs/>
          <w:sz w:val="28"/>
          <w:szCs w:val="28"/>
          <w:lang w:val="en-US"/>
        </w:rPr>
        <w:t>4</w:t>
      </w:r>
    </w:p>
    <w:p w14:paraId="4E190B93">
      <w:pPr>
        <w:spacing w:after="0" w:line="240" w:lineRule="auto"/>
        <w:jc w:val="center"/>
        <w:rPr>
          <w:rFonts w:hint="default" w:ascii="Times New Roman" w:hAnsi="Times New Roman" w:cs="Times New Roman"/>
          <w:b/>
          <w:bCs/>
          <w:iCs/>
          <w:color w:val="000000" w:themeColor="text1"/>
          <w:sz w:val="28"/>
          <w:szCs w:val="28"/>
          <w:shd w:val="clear" w:color="auto" w:fill="FFFFFF"/>
          <w14:textFill>
            <w14:solidFill>
              <w14:schemeClr w14:val="tx1"/>
            </w14:solidFill>
          </w14:textFill>
        </w:rPr>
      </w:pPr>
      <w:r>
        <w:rPr>
          <w:rFonts w:hint="default" w:ascii="Times New Roman" w:hAnsi="Times New Roman" w:eastAsia="Times New Roman" w:cs="Times New Roman"/>
          <w:b/>
          <w:bCs/>
          <w:sz w:val="28"/>
          <w:szCs w:val="28"/>
          <w:lang w:val="vi-VN"/>
        </w:rPr>
        <w:t>T</w:t>
      </w:r>
      <w:r>
        <w:rPr>
          <w:rFonts w:hint="default" w:ascii="Times New Roman" w:hAnsi="Times New Roman" w:cs="Times New Roman"/>
          <w:b/>
          <w:bCs/>
          <w:i w:val="0"/>
          <w:iCs w:val="0"/>
          <w:sz w:val="28"/>
          <w:szCs w:val="28"/>
          <w:lang w:val="en-US"/>
        </w:rPr>
        <w:t>2</w:t>
      </w:r>
      <w:r>
        <w:rPr>
          <w:rFonts w:hint="default" w:ascii="Times New Roman" w:hAnsi="Times New Roman" w:cs="Times New Roman"/>
          <w:b/>
          <w:bCs/>
          <w:i w:val="0"/>
          <w:iCs w:val="0"/>
          <w:sz w:val="28"/>
          <w:szCs w:val="28"/>
          <w:lang w:val="vi-VN"/>
        </w:rPr>
        <w:t>3</w:t>
      </w:r>
      <w:r>
        <w:rPr>
          <w:rFonts w:hint="default" w:ascii="Times New Roman" w:hAnsi="Times New Roman" w:cs="Times New Roman"/>
          <w:b/>
          <w:bCs/>
          <w:i w:val="0"/>
          <w:iCs w:val="0"/>
          <w:sz w:val="28"/>
          <w:szCs w:val="28"/>
          <w:lang w:val="en-US"/>
        </w:rPr>
        <w:t>9</w:t>
      </w:r>
      <w:r>
        <w:rPr>
          <w:rFonts w:hint="default" w:ascii="Times New Roman" w:hAnsi="Times New Roman" w:cs="Times New Roman"/>
          <w:b/>
          <w:bCs/>
          <w:i w:val="0"/>
          <w:iCs w:val="0"/>
          <w:sz w:val="28"/>
          <w:szCs w:val="28"/>
          <w:lang w:val="vi-VN"/>
        </w:rPr>
        <w:t xml:space="preserve">: </w:t>
      </w:r>
      <w:r>
        <w:rPr>
          <w:rFonts w:hint="default" w:ascii="Times New Roman" w:hAnsi="Times New Roman" w:cs="Times New Roman"/>
          <w:b/>
          <w:bCs/>
          <w:i w:val="0"/>
          <w:iCs w:val="0"/>
          <w:sz w:val="28"/>
          <w:szCs w:val="28"/>
        </w:rPr>
        <w:t>LT:</w:t>
      </w:r>
      <w:r>
        <w:rPr>
          <w:rFonts w:hint="default" w:ascii="Times New Roman" w:hAnsi="Times New Roman" w:cs="Times New Roman"/>
          <w:b/>
          <w:bCs/>
          <w:iCs/>
          <w:color w:val="000000" w:themeColor="text1"/>
          <w:sz w:val="28"/>
          <w:szCs w:val="28"/>
          <w:shd w:val="clear" w:color="auto" w:fill="FFFFFF"/>
          <w:lang w:val="vi-VN"/>
          <w14:textFill>
            <w14:solidFill>
              <w14:schemeClr w14:val="tx1"/>
            </w14:solidFill>
          </w14:textFill>
        </w:rPr>
        <w:t xml:space="preserve"> </w:t>
      </w:r>
      <w:r>
        <w:rPr>
          <w:rFonts w:hint="default" w:ascii="Times New Roman" w:hAnsi="Times New Roman" w:cs="Times New Roman"/>
          <w:b/>
          <w:bCs/>
          <w:iCs/>
          <w:color w:val="000000" w:themeColor="text1"/>
          <w:sz w:val="28"/>
          <w:szCs w:val="28"/>
          <w:shd w:val="clear" w:color="auto" w:fill="FFFFFF"/>
          <w14:textFill>
            <w14:solidFill>
              <w14:schemeClr w14:val="tx1"/>
            </w14:solidFill>
          </w14:textFill>
        </w:rPr>
        <w:t>LUYỆN VIẾT ĐOẠN KỂ VỀ HOẠT ĐỘNG CỦA CON VẬT</w:t>
      </w:r>
    </w:p>
    <w:p w14:paraId="1608B9CA">
      <w:pPr>
        <w:spacing w:after="0" w:line="240" w:lineRule="auto"/>
        <w:jc w:val="both"/>
        <w:rPr>
          <w:rFonts w:hint="default" w:ascii="Times New Roman" w:hAnsi="Times New Roman" w:cs="Times New Roman"/>
          <w:b/>
          <w:caps/>
          <w:sz w:val="28"/>
          <w:szCs w:val="28"/>
          <w:lang w:val="vi-VN"/>
        </w:rPr>
      </w:pPr>
      <w:r>
        <w:rPr>
          <w:rFonts w:hint="default" w:ascii="Times New Roman" w:hAnsi="Times New Roman" w:cs="Times New Roman"/>
          <w:b/>
          <w:caps/>
          <w:sz w:val="28"/>
          <w:szCs w:val="28"/>
          <w:lang w:val="vi-VN"/>
        </w:rPr>
        <w:t xml:space="preserve">I. </w:t>
      </w:r>
      <w:r>
        <w:rPr>
          <w:rFonts w:hint="default" w:ascii="Times New Roman" w:hAnsi="Times New Roman" w:cs="Times New Roman"/>
          <w:b/>
          <w:sz w:val="28"/>
          <w:szCs w:val="28"/>
          <w:lang w:val="vi-VN"/>
        </w:rPr>
        <w:t>Yêu cầu cần đạt:</w:t>
      </w:r>
    </w:p>
    <w:p w14:paraId="0738902A">
      <w:pPr>
        <w:spacing w:after="0" w:line="240" w:lineRule="auto"/>
        <w:jc w:val="both"/>
        <w:rPr>
          <w:rFonts w:hint="default" w:ascii="Times New Roman" w:hAnsi="Times New Roman" w:eastAsia="Times New Roman" w:cs="Times New Roman"/>
          <w:b/>
          <w:sz w:val="28"/>
          <w:szCs w:val="28"/>
        </w:rPr>
      </w:pPr>
      <w:r>
        <w:rPr>
          <w:rFonts w:hint="default" w:ascii="Times New Roman" w:hAnsi="Times New Roman" w:eastAsia="Times New Roman" w:cs="Times New Roman"/>
          <w:b/>
          <w:sz w:val="28"/>
          <w:szCs w:val="28"/>
        </w:rPr>
        <w:t>1. Kiến thức, kĩ năng:</w:t>
      </w:r>
    </w:p>
    <w:p w14:paraId="7B25059A">
      <w:pPr>
        <w:spacing w:after="0" w:line="240" w:lineRule="auto"/>
        <w:jc w:val="both"/>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Đọc đoạn văn “Nhà gấu ở trong rừng” và kể lại được các hoạt động của nhà gấu trong đoạn văn.</w:t>
      </w:r>
    </w:p>
    <w:p w14:paraId="53D55E18">
      <w:pPr>
        <w:spacing w:after="0" w:line="240" w:lineRule="auto"/>
        <w:jc w:val="both"/>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Biết viết đoạn văn 3 - 5 câu kể lại một hoạt động của một con vật quan sát được.</w:t>
      </w:r>
    </w:p>
    <w:p w14:paraId="76A3937D">
      <w:pPr>
        <w:spacing w:after="0"/>
        <w:rPr>
          <w:rFonts w:hint="default" w:ascii="Times New Roman" w:hAnsi="Times New Roman" w:eastAsia="Times New Roman" w:cs="Times New Roman"/>
          <w:b/>
          <w:bCs/>
          <w:sz w:val="28"/>
          <w:szCs w:val="28"/>
          <w:lang w:val="en-US"/>
        </w:rPr>
      </w:pPr>
      <w:r>
        <w:rPr>
          <w:rFonts w:hint="default" w:ascii="Times New Roman" w:hAnsi="Times New Roman" w:eastAsia="Times New Roman" w:cs="Times New Roman"/>
          <w:b/>
          <w:bCs/>
          <w:sz w:val="28"/>
          <w:szCs w:val="28"/>
          <w:lang w:val="en-US"/>
        </w:rPr>
        <w:t>2. Năng lực:</w:t>
      </w:r>
    </w:p>
    <w:p w14:paraId="79E10C13">
      <w:pPr>
        <w:spacing w:after="0" w:line="240" w:lineRule="auto"/>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 Hình thành và phát triển</w:t>
      </w:r>
      <w:r>
        <w:rPr>
          <w:rFonts w:hint="default" w:ascii="Times New Roman" w:hAnsi="Times New Roman" w:eastAsia="Times New Roman" w:cs="Times New Roman"/>
          <w:color w:val="000000"/>
          <w:sz w:val="28"/>
          <w:szCs w:val="28"/>
          <w:lang w:val="nl-NL"/>
        </w:rPr>
        <w:t xml:space="preserve"> 3 </w:t>
      </w:r>
      <w:r>
        <w:rPr>
          <w:rFonts w:hint="default" w:ascii="Times New Roman" w:hAnsi="Times New Roman" w:eastAsia="Times New Roman" w:cs="Times New Roman"/>
          <w:color w:val="000000"/>
          <w:sz w:val="28"/>
          <w:szCs w:val="28"/>
        </w:rPr>
        <w:t>NL chung và NL đặc thù (NL ngôn ngữ):</w:t>
      </w:r>
    </w:p>
    <w:p w14:paraId="318FA2A6">
      <w:pPr>
        <w:spacing w:after="0" w:line="240" w:lineRule="auto"/>
        <w:jc w:val="both"/>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sz w:val="28"/>
          <w:szCs w:val="28"/>
        </w:rPr>
        <w:t>-</w:t>
      </w:r>
      <w:r>
        <w:rPr>
          <w:rFonts w:hint="default" w:ascii="Times New Roman" w:hAnsi="Times New Roman" w:eastAsia="Times New Roman" w:cs="Times New Roman"/>
          <w:i/>
          <w:color w:val="000000"/>
          <w:sz w:val="28"/>
          <w:szCs w:val="28"/>
        </w:rPr>
        <w:t xml:space="preserve"> </w:t>
      </w:r>
      <w:r>
        <w:rPr>
          <w:rFonts w:hint="default" w:ascii="Times New Roman" w:hAnsi="Times New Roman" w:eastAsia="Times New Roman" w:cs="Times New Roman"/>
          <w:color w:val="000000"/>
          <w:sz w:val="28"/>
          <w:szCs w:val="28"/>
        </w:rPr>
        <w:t xml:space="preserve">Dùng ngôn ngữ để nói tên con vật và các hoạt động của chúng, sử dụng vốn từ để viết đoạn văn ngắn kể lại một </w:t>
      </w:r>
      <w:r>
        <w:rPr>
          <w:rFonts w:hint="default" w:ascii="Times New Roman" w:hAnsi="Times New Roman" w:eastAsia="Times New Roman" w:cs="Times New Roman"/>
          <w:color w:val="000000" w:themeColor="text1"/>
          <w:sz w:val="28"/>
          <w:szCs w:val="28"/>
          <w14:textFill>
            <w14:solidFill>
              <w14:schemeClr w14:val="tx1"/>
            </w14:solidFill>
          </w14:textFill>
        </w:rPr>
        <w:t>của một con vật quan sát được.</w:t>
      </w:r>
    </w:p>
    <w:p w14:paraId="67D6DCE4">
      <w:pPr>
        <w:spacing w:after="0"/>
        <w:rPr>
          <w:rFonts w:hint="default" w:ascii="Times New Roman" w:hAnsi="Times New Roman" w:eastAsia="Times New Roman" w:cs="Times New Roman"/>
          <w:b/>
          <w:bCs/>
          <w:sz w:val="28"/>
          <w:szCs w:val="28"/>
          <w:lang w:val="en-US"/>
        </w:rPr>
      </w:pPr>
      <w:r>
        <w:rPr>
          <w:rFonts w:hint="default" w:ascii="Times New Roman" w:hAnsi="Times New Roman" w:eastAsia="Times New Roman" w:cs="Times New Roman"/>
          <w:b/>
          <w:bCs/>
          <w:sz w:val="28"/>
          <w:szCs w:val="28"/>
          <w:lang w:val="en-US"/>
        </w:rPr>
        <w:t>3. Phẩm chất:</w:t>
      </w:r>
    </w:p>
    <w:p w14:paraId="12896160">
      <w:pPr>
        <w:spacing w:after="0"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 Phẩm chất chăm chỉ, (chăm học), trách nhiệm.</w:t>
      </w:r>
    </w:p>
    <w:p w14:paraId="416AF4BF">
      <w:pPr>
        <w:spacing w:after="0" w:line="240" w:lineRule="auto"/>
        <w:jc w:val="both"/>
        <w:rPr>
          <w:rFonts w:hint="default" w:ascii="Times New Roman" w:hAnsi="Times New Roman" w:cs="Times New Roman"/>
          <w:b/>
          <w:color w:val="000000"/>
          <w:sz w:val="28"/>
          <w:szCs w:val="28"/>
        </w:rPr>
      </w:pPr>
      <w:r>
        <w:rPr>
          <w:rFonts w:hint="default" w:ascii="Times New Roman" w:hAnsi="Times New Roman" w:cs="Times New Roman"/>
          <w:sz w:val="28"/>
          <w:szCs w:val="28"/>
        </w:rPr>
        <w:t>- Yêu thiên nhiên, loài vật.</w:t>
      </w:r>
    </w:p>
    <w:p w14:paraId="598350F4">
      <w:pPr>
        <w:spacing w:after="0" w:line="240" w:lineRule="auto"/>
        <w:jc w:val="both"/>
        <w:rPr>
          <w:rFonts w:hint="default" w:ascii="Times New Roman" w:hAnsi="Times New Roman" w:cs="Times New Roman"/>
          <w:b/>
          <w:caps/>
          <w:color w:val="000000" w:themeColor="text1"/>
          <w:sz w:val="28"/>
          <w:szCs w:val="28"/>
          <w:lang w:val="vi-VN"/>
          <w14:textFill>
            <w14:solidFill>
              <w14:schemeClr w14:val="tx1"/>
            </w14:solidFill>
          </w14:textFill>
        </w:rPr>
      </w:pPr>
      <w:r>
        <w:rPr>
          <w:rFonts w:hint="default" w:ascii="Times New Roman" w:hAnsi="Times New Roman" w:cs="Times New Roman"/>
          <w:b/>
          <w:caps/>
          <w:color w:val="000000" w:themeColor="text1"/>
          <w:sz w:val="28"/>
          <w:szCs w:val="28"/>
          <w:lang w:val="vi-VN"/>
          <w14:textFill>
            <w14:solidFill>
              <w14:schemeClr w14:val="tx1"/>
            </w14:solidFill>
          </w14:textFill>
        </w:rPr>
        <w:t>II. Đ</w:t>
      </w:r>
      <w:r>
        <w:rPr>
          <w:rFonts w:hint="default" w:ascii="Times New Roman" w:hAnsi="Times New Roman" w:cs="Times New Roman"/>
          <w:b/>
          <w:color w:val="000000" w:themeColor="text1"/>
          <w:sz w:val="28"/>
          <w:szCs w:val="28"/>
          <w:lang w:val="vi-VN"/>
          <w14:textFill>
            <w14:solidFill>
              <w14:schemeClr w14:val="tx1"/>
            </w14:solidFill>
          </w14:textFill>
        </w:rPr>
        <w:t>ồ dùng dạy học:</w:t>
      </w:r>
    </w:p>
    <w:p w14:paraId="2803C31A">
      <w:pPr>
        <w:spacing w:after="0" w:line="240" w:lineRule="auto"/>
        <w:jc w:val="both"/>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lang w:val="en-US"/>
        </w:rPr>
        <w:t xml:space="preserve">- </w:t>
      </w:r>
      <w:r>
        <w:rPr>
          <w:rFonts w:hint="default" w:ascii="Times New Roman" w:hAnsi="Times New Roman" w:cs="Times New Roman"/>
          <w:b w:val="0"/>
          <w:bCs w:val="0"/>
          <w:sz w:val="28"/>
          <w:szCs w:val="28"/>
        </w:rPr>
        <w:t>Chiếu bài 1, 2. Soi bài 2.</w:t>
      </w:r>
    </w:p>
    <w:p w14:paraId="7F9E4E79">
      <w:pPr>
        <w:spacing w:after="0" w:line="240" w:lineRule="auto"/>
        <w:jc w:val="both"/>
        <w:rPr>
          <w:rFonts w:hint="default" w:ascii="Times New Roman" w:hAnsi="Times New Roman" w:eastAsia="Times New Roman" w:cs="Times New Roman"/>
          <w:b/>
          <w:caps/>
          <w:color w:val="000000" w:themeColor="text1"/>
          <w:sz w:val="28"/>
          <w:szCs w:val="28"/>
          <w:lang w:val="vi-VN"/>
          <w14:textFill>
            <w14:solidFill>
              <w14:schemeClr w14:val="tx1"/>
            </w14:solidFill>
          </w14:textFill>
        </w:rPr>
      </w:pPr>
      <w:r>
        <w:rPr>
          <w:rFonts w:hint="default" w:ascii="Times New Roman" w:hAnsi="Times New Roman" w:eastAsia="Times New Roman" w:cs="Times New Roman"/>
          <w:b/>
          <w:caps/>
          <w:color w:val="000000" w:themeColor="text1"/>
          <w:sz w:val="28"/>
          <w:szCs w:val="28"/>
          <w:lang w:val="vi-VN"/>
          <w14:textFill>
            <w14:solidFill>
              <w14:schemeClr w14:val="tx1"/>
            </w14:solidFill>
          </w14:textFill>
        </w:rPr>
        <w:t xml:space="preserve">III. </w:t>
      </w:r>
      <w:r>
        <w:rPr>
          <w:rFonts w:hint="default" w:ascii="Times New Roman" w:hAnsi="Times New Roman" w:eastAsia="Times New Roman" w:cs="Times New Roman"/>
          <w:b/>
          <w:color w:val="000000" w:themeColor="text1"/>
          <w:sz w:val="28"/>
          <w:szCs w:val="28"/>
          <w:lang w:val="vi-VN"/>
          <w14:textFill>
            <w14:solidFill>
              <w14:schemeClr w14:val="tx1"/>
            </w14:solidFill>
          </w14:textFill>
        </w:rPr>
        <w:t>Các hoạt động dạy và học:</w:t>
      </w:r>
    </w:p>
    <w:tbl>
      <w:tblPr>
        <w:tblStyle w:val="12"/>
        <w:tblW w:w="904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9"/>
        <w:gridCol w:w="4395"/>
      </w:tblGrid>
      <w:tr w14:paraId="0DD4C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9" w:type="dxa"/>
          </w:tcPr>
          <w:p w14:paraId="1ED95690">
            <w:pPr>
              <w:tabs>
                <w:tab w:val="center" w:pos="4680"/>
                <w:tab w:val="right" w:pos="9360"/>
              </w:tabs>
              <w:spacing w:after="0" w:line="240" w:lineRule="auto"/>
              <w:jc w:val="center"/>
              <w:rPr>
                <w:rFonts w:hint="default" w:ascii="Times New Roman" w:hAnsi="Times New Roman" w:cs="Times New Roman"/>
                <w:b/>
                <w:color w:val="000000" w:themeColor="text1"/>
                <w:sz w:val="28"/>
                <w:szCs w:val="28"/>
                <w:lang w:val="nl-NL"/>
                <w14:textFill>
                  <w14:solidFill>
                    <w14:schemeClr w14:val="tx1"/>
                  </w14:solidFill>
                </w14:textFill>
              </w:rPr>
            </w:pPr>
            <w:r>
              <w:rPr>
                <w:rFonts w:hint="default" w:ascii="Times New Roman" w:hAnsi="Times New Roman" w:cs="Times New Roman"/>
                <w:b/>
                <w:color w:val="000000" w:themeColor="text1"/>
                <w:sz w:val="28"/>
                <w:szCs w:val="28"/>
                <w:lang w:val="nl-NL"/>
                <w14:textFill>
                  <w14:solidFill>
                    <w14:schemeClr w14:val="tx1"/>
                  </w14:solidFill>
                </w14:textFill>
              </w:rPr>
              <w:t>Hoạt động của giáo viên</w:t>
            </w:r>
          </w:p>
        </w:tc>
        <w:tc>
          <w:tcPr>
            <w:tcW w:w="4395" w:type="dxa"/>
          </w:tcPr>
          <w:p w14:paraId="417BAFE3">
            <w:pPr>
              <w:tabs>
                <w:tab w:val="center" w:pos="4680"/>
                <w:tab w:val="right" w:pos="9360"/>
              </w:tabs>
              <w:spacing w:after="0" w:line="240" w:lineRule="auto"/>
              <w:jc w:val="center"/>
              <w:rPr>
                <w:rFonts w:hint="default" w:ascii="Times New Roman" w:hAnsi="Times New Roman" w:cs="Times New Roman"/>
                <w:b/>
                <w:color w:val="000000" w:themeColor="text1"/>
                <w:sz w:val="28"/>
                <w:szCs w:val="28"/>
                <w:lang w:val="nl-NL"/>
                <w14:textFill>
                  <w14:solidFill>
                    <w14:schemeClr w14:val="tx1"/>
                  </w14:solidFill>
                </w14:textFill>
              </w:rPr>
            </w:pPr>
            <w:r>
              <w:rPr>
                <w:rFonts w:hint="default" w:ascii="Times New Roman" w:hAnsi="Times New Roman" w:cs="Times New Roman"/>
                <w:b/>
                <w:color w:val="000000" w:themeColor="text1"/>
                <w:sz w:val="28"/>
                <w:szCs w:val="28"/>
                <w:lang w:val="nl-NL"/>
                <w14:textFill>
                  <w14:solidFill>
                    <w14:schemeClr w14:val="tx1"/>
                  </w14:solidFill>
                </w14:textFill>
              </w:rPr>
              <w:t>Hoạt động của học sinh</w:t>
            </w:r>
          </w:p>
        </w:tc>
      </w:tr>
      <w:tr w14:paraId="521CE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9" w:type="dxa"/>
          </w:tcPr>
          <w:p w14:paraId="713D23F1">
            <w:pPr>
              <w:spacing w:after="0" w:line="240" w:lineRule="auto"/>
              <w:rPr>
                <w:rFonts w:hint="default" w:ascii="Times New Roman" w:hAnsi="Times New Roman" w:eastAsia="Times New Roman" w:cs="Times New Roman"/>
                <w:b/>
                <w:bCs/>
                <w:sz w:val="28"/>
                <w:szCs w:val="28"/>
                <w:lang w:val="en-US"/>
              </w:rPr>
            </w:pPr>
            <w:r>
              <w:rPr>
                <w:rFonts w:hint="default" w:ascii="Times New Roman" w:hAnsi="Times New Roman" w:eastAsia="+mn-ea" w:cs="Times New Roman"/>
                <w:b/>
                <w:bCs/>
                <w:kern w:val="24"/>
                <w:sz w:val="28"/>
                <w:szCs w:val="28"/>
                <w:lang w:val="en-US"/>
              </w:rPr>
              <w:t>A</w:t>
            </w:r>
            <w:r>
              <w:rPr>
                <w:rFonts w:hint="default" w:ascii="Times New Roman" w:hAnsi="Times New Roman" w:eastAsia="Times New Roman" w:cs="Times New Roman"/>
                <w:b/>
                <w:bCs/>
                <w:sz w:val="28"/>
                <w:szCs w:val="28"/>
                <w:lang w:val="en-US"/>
              </w:rPr>
              <w:t>. Hoạt động mở đầu (3-5’)</w:t>
            </w:r>
          </w:p>
          <w:p w14:paraId="7AB88C9E">
            <w:pPr>
              <w:tabs>
                <w:tab w:val="left" w:pos="1875"/>
              </w:tabs>
              <w:spacing w:after="0" w:line="240" w:lineRule="auto"/>
              <w:jc w:val="both"/>
              <w:rPr>
                <w:rFonts w:hint="default" w:ascii="Times New Roman" w:hAnsi="Times New Roman" w:cs="Times New Roman"/>
                <w:color w:val="000000" w:themeColor="text1"/>
                <w:sz w:val="28"/>
                <w:szCs w:val="28"/>
                <w:lang w:val="nl-NL"/>
                <w14:textFill>
                  <w14:solidFill>
                    <w14:schemeClr w14:val="tx1"/>
                  </w14:solidFill>
                </w14:textFill>
              </w:rPr>
            </w:pPr>
            <w:r>
              <w:rPr>
                <w:rFonts w:hint="default" w:ascii="Times New Roman" w:hAnsi="Times New Roman" w:cs="Times New Roman"/>
                <w:color w:val="000000" w:themeColor="text1"/>
                <w:sz w:val="28"/>
                <w:szCs w:val="28"/>
                <w:lang w:val="nl-NL"/>
                <w14:textFill>
                  <w14:solidFill>
                    <w14:schemeClr w14:val="tx1"/>
                  </w14:solidFill>
                </w14:textFill>
              </w:rPr>
              <w:t>+ GV đưa clip bài hát “ Cùng múa hát dưới trăng”</w:t>
            </w:r>
          </w:p>
          <w:p w14:paraId="74B5D7E9">
            <w:pPr>
              <w:tabs>
                <w:tab w:val="left" w:pos="1875"/>
              </w:tabs>
              <w:spacing w:after="0" w:line="240" w:lineRule="auto"/>
              <w:jc w:val="both"/>
              <w:rPr>
                <w:rFonts w:hint="default" w:ascii="Times New Roman" w:hAnsi="Times New Roman" w:cs="Times New Roman"/>
                <w:color w:val="000000" w:themeColor="text1"/>
                <w:sz w:val="28"/>
                <w:szCs w:val="28"/>
                <w:lang w:val="nl-NL"/>
                <w14:textFill>
                  <w14:solidFill>
                    <w14:schemeClr w14:val="tx1"/>
                  </w14:solidFill>
                </w14:textFill>
              </w:rPr>
            </w:pPr>
            <w:r>
              <w:rPr>
                <w:rFonts w:hint="default" w:ascii="Times New Roman" w:hAnsi="Times New Roman" w:cs="Times New Roman"/>
                <w:color w:val="000000" w:themeColor="text1"/>
                <w:sz w:val="28"/>
                <w:szCs w:val="28"/>
                <w:lang w:val="nl-NL"/>
                <w14:textFill>
                  <w14:solidFill>
                    <w14:schemeClr w14:val="tx1"/>
                  </w14:solidFill>
                </w14:textFill>
              </w:rPr>
              <w:t xml:space="preserve">- Trong lời bài hát nhắc đến những con vật nào? </w:t>
            </w:r>
          </w:p>
          <w:p w14:paraId="55E672BA">
            <w:pPr>
              <w:tabs>
                <w:tab w:val="left" w:pos="1875"/>
              </w:tabs>
              <w:spacing w:after="0" w:line="240" w:lineRule="auto"/>
              <w:jc w:val="both"/>
              <w:rPr>
                <w:rFonts w:hint="default" w:ascii="Times New Roman" w:hAnsi="Times New Roman" w:cs="Times New Roman"/>
                <w:color w:val="000000" w:themeColor="text1"/>
                <w:sz w:val="28"/>
                <w:szCs w:val="28"/>
                <w:lang w:val="nl-NL"/>
                <w14:textFill>
                  <w14:solidFill>
                    <w14:schemeClr w14:val="tx1"/>
                  </w14:solidFill>
                </w14:textFill>
              </w:rPr>
            </w:pPr>
            <w:r>
              <w:rPr>
                <w:rFonts w:hint="default" w:ascii="Times New Roman" w:hAnsi="Times New Roman" w:cs="Times New Roman"/>
                <w:color w:val="000000" w:themeColor="text1"/>
                <w:sz w:val="28"/>
                <w:szCs w:val="28"/>
                <w:lang w:val="nl-NL"/>
                <w14:textFill>
                  <w14:solidFill>
                    <w14:schemeClr w14:val="tx1"/>
                  </w14:solidFill>
                </w14:textFill>
              </w:rPr>
              <w:t>- Các con vật đó đang làm gì?</w:t>
            </w:r>
          </w:p>
          <w:p w14:paraId="7EA5E5F6">
            <w:pPr>
              <w:tabs>
                <w:tab w:val="left" w:pos="1875"/>
              </w:tabs>
              <w:spacing w:after="0" w:line="240" w:lineRule="auto"/>
              <w:jc w:val="both"/>
              <w:rPr>
                <w:rFonts w:hint="default" w:ascii="Times New Roman" w:hAnsi="Times New Roman" w:cs="Times New Roman"/>
                <w:color w:val="000000" w:themeColor="text1"/>
                <w:sz w:val="28"/>
                <w:szCs w:val="28"/>
                <w:lang w:val="nl-NL"/>
                <w14:textFill>
                  <w14:solidFill>
                    <w14:schemeClr w14:val="tx1"/>
                  </w14:solidFill>
                </w14:textFill>
              </w:rPr>
            </w:pPr>
            <w:r>
              <w:rPr>
                <w:rFonts w:hint="default" w:ascii="Times New Roman" w:hAnsi="Times New Roman" w:cs="Times New Roman"/>
                <w:color w:val="000000" w:themeColor="text1"/>
                <w:sz w:val="28"/>
                <w:szCs w:val="28"/>
                <w:lang w:val="nl-NL"/>
                <w14:textFill>
                  <w14:solidFill>
                    <w14:schemeClr w14:val="tx1"/>
                  </w14:solidFill>
                </w14:textFill>
              </w:rPr>
              <w:t>-  Quanh ta có rất nhiều con vật, chúng có rất nhiều hoạt động thú vị, cô trò mình cùng đến với tiết học Luyện tập để cùng tìm hiểu về hoạt động của các con vật nhé.</w:t>
            </w:r>
          </w:p>
          <w:p w14:paraId="3DD6D9FF">
            <w:pPr>
              <w:spacing w:after="0" w:line="240" w:lineRule="auto"/>
              <w:rPr>
                <w:rFonts w:hint="default" w:ascii="Times New Roman" w:hAnsi="Times New Roman" w:eastAsia="Times New Roman" w:cs="Times New Roman"/>
                <w:b/>
                <w:bCs/>
                <w:sz w:val="28"/>
                <w:szCs w:val="28"/>
                <w:lang w:val="en-US"/>
              </w:rPr>
            </w:pPr>
            <w:r>
              <w:rPr>
                <w:rFonts w:hint="default" w:ascii="Times New Roman" w:hAnsi="Times New Roman" w:eastAsia="Times New Roman" w:cs="Times New Roman"/>
                <w:b/>
                <w:bCs/>
                <w:sz w:val="28"/>
                <w:szCs w:val="28"/>
                <w:lang w:val="en-US"/>
              </w:rPr>
              <w:t>B. HĐ Luyện tập thực hành (26-28’)</w:t>
            </w:r>
          </w:p>
          <w:p w14:paraId="3FC4C642">
            <w:pPr>
              <w:tabs>
                <w:tab w:val="left" w:pos="1875"/>
              </w:tabs>
              <w:spacing w:after="0" w:line="240" w:lineRule="auto"/>
              <w:jc w:val="both"/>
              <w:rPr>
                <w:rFonts w:hint="default" w:ascii="Times New Roman" w:hAnsi="Times New Roman" w:cs="Times New Roman"/>
                <w:i/>
                <w:color w:val="000000" w:themeColor="text1"/>
                <w:sz w:val="28"/>
                <w:szCs w:val="28"/>
                <w:lang w:val="nl-NL"/>
                <w14:textFill>
                  <w14:solidFill>
                    <w14:schemeClr w14:val="tx1"/>
                  </w14:solidFill>
                </w14:textFill>
              </w:rPr>
            </w:pPr>
            <w:r>
              <w:rPr>
                <w:rFonts w:hint="default" w:ascii="Times New Roman" w:hAnsi="Times New Roman" w:cs="Times New Roman"/>
                <w:b/>
                <w:color w:val="000000" w:themeColor="text1"/>
                <w:sz w:val="28"/>
                <w:szCs w:val="28"/>
                <w:lang w:val="nl-NL"/>
                <w14:textFill>
                  <w14:solidFill>
                    <w14:schemeClr w14:val="tx1"/>
                  </w14:solidFill>
                </w14:textFill>
              </w:rPr>
              <w:t xml:space="preserve">*Hoạt động 1. </w:t>
            </w:r>
            <w:r>
              <w:rPr>
                <w:rFonts w:hint="default" w:ascii="Times New Roman" w:hAnsi="Times New Roman" w:cs="Times New Roman"/>
                <w:color w:val="000000" w:themeColor="text1"/>
                <w:sz w:val="28"/>
                <w:szCs w:val="28"/>
                <w:lang w:val="nl-NL"/>
                <w14:textFill>
                  <w14:solidFill>
                    <w14:schemeClr w14:val="tx1"/>
                  </w14:solidFill>
                </w14:textFill>
              </w:rPr>
              <w:t xml:space="preserve">Đọc đoạn văn và kể lại các hoạt động của nhà gấu mùa xuân, mùa thu và mùa đông. </w:t>
            </w:r>
          </w:p>
          <w:p w14:paraId="3FE53F16">
            <w:pPr>
              <w:tabs>
                <w:tab w:val="left" w:pos="1875"/>
              </w:tabs>
              <w:spacing w:after="0" w:line="240" w:lineRule="auto"/>
              <w:jc w:val="both"/>
              <w:rPr>
                <w:rFonts w:hint="default" w:ascii="Times New Roman" w:hAnsi="Times New Roman" w:cs="Times New Roman"/>
                <w:color w:val="000000" w:themeColor="text1"/>
                <w:sz w:val="28"/>
                <w:szCs w:val="28"/>
                <w:lang w:val="nl-NL"/>
                <w14:textFill>
                  <w14:solidFill>
                    <w14:schemeClr w14:val="tx1"/>
                  </w14:solidFill>
                </w14:textFill>
              </w:rPr>
            </w:pPr>
            <w:r>
              <w:rPr>
                <w:rFonts w:hint="default" w:ascii="Times New Roman" w:hAnsi="Times New Roman" w:cs="Times New Roman"/>
                <w:color w:val="000000" w:themeColor="text1"/>
                <w:sz w:val="28"/>
                <w:szCs w:val="28"/>
                <w:lang w:val="vi-VN"/>
                <w14:textFill>
                  <w14:solidFill>
                    <w14:schemeClr w14:val="tx1"/>
                  </w14:solidFill>
                </w14:textFill>
              </w:rPr>
              <w:t xml:space="preserve">- GV giúp HS nắm vững yêu cầu của bài tập. </w:t>
            </w:r>
          </w:p>
          <w:p w14:paraId="317DC06E">
            <w:pPr>
              <w:pStyle w:val="85"/>
              <w:spacing w:before="0" w:beforeAutospacing="0" w:after="0" w:afterAutospacing="0"/>
              <w:rPr>
                <w:rFonts w:hint="default" w:ascii="Times New Roman" w:hAnsi="Times New Roman" w:cs="Times New Roman"/>
                <w:color w:val="000000" w:themeColor="text1"/>
                <w:sz w:val="28"/>
                <w:szCs w:val="28"/>
                <w:lang w:val="nl-NL"/>
                <w14:textFill>
                  <w14:solidFill>
                    <w14:schemeClr w14:val="tx1"/>
                  </w14:solidFill>
                </w14:textFill>
              </w:rPr>
            </w:pPr>
            <w:r>
              <w:rPr>
                <w:rFonts w:hint="default" w:ascii="Times New Roman" w:hAnsi="Times New Roman" w:cs="Times New Roman"/>
                <w:color w:val="000000" w:themeColor="text1"/>
                <w:sz w:val="28"/>
                <w:szCs w:val="28"/>
                <w:lang w:val="nl-NL"/>
                <w14:textFill>
                  <w14:solidFill>
                    <w14:schemeClr w14:val="tx1"/>
                  </w14:solidFill>
                </w14:textFill>
              </w:rPr>
              <w:t>- GV hướng dẫn HS làm việc nhóm: Đọc thầm đoạn văn và kể lại các hoạt động của nhà gấu theo gợi ý sau:</w:t>
            </w:r>
          </w:p>
          <w:p w14:paraId="3809F08C">
            <w:pPr>
              <w:pStyle w:val="85"/>
              <w:spacing w:before="0" w:beforeAutospacing="0" w:after="0" w:afterAutospacing="0"/>
              <w:rPr>
                <w:rFonts w:hint="default" w:ascii="Times New Roman" w:hAnsi="Times New Roman" w:cs="Times New Roman"/>
                <w:color w:val="000000" w:themeColor="text1"/>
                <w:sz w:val="28"/>
                <w:szCs w:val="28"/>
                <w:lang w:val="nl-NL"/>
                <w14:textFill>
                  <w14:solidFill>
                    <w14:schemeClr w14:val="tx1"/>
                  </w14:solidFill>
                </w14:textFill>
              </w:rPr>
            </w:pPr>
            <w:r>
              <w:rPr>
                <w:rFonts w:hint="default" w:ascii="Times New Roman" w:hAnsi="Times New Roman" w:cs="Times New Roman"/>
                <w:color w:val="000000" w:themeColor="text1"/>
                <w:sz w:val="28"/>
                <w:szCs w:val="28"/>
                <w:lang w:val="nl-NL"/>
                <w14:textFill>
                  <w14:solidFill>
                    <w14:schemeClr w14:val="tx1"/>
                  </w14:solidFill>
                </w14:textFill>
              </w:rPr>
              <w:t>+ Mùa xuân, cả nhà gấu làm gì?</w:t>
            </w:r>
          </w:p>
          <w:p w14:paraId="31E1CE69">
            <w:pPr>
              <w:pStyle w:val="85"/>
              <w:spacing w:before="0" w:beforeAutospacing="0" w:after="0" w:afterAutospacing="0"/>
              <w:rPr>
                <w:rFonts w:hint="default" w:ascii="Times New Roman" w:hAnsi="Times New Roman" w:cs="Times New Roman"/>
                <w:color w:val="000000" w:themeColor="text1"/>
                <w:sz w:val="28"/>
                <w:szCs w:val="28"/>
                <w:lang w:val="nl-NL"/>
                <w14:textFill>
                  <w14:solidFill>
                    <w14:schemeClr w14:val="tx1"/>
                  </w14:solidFill>
                </w14:textFill>
              </w:rPr>
            </w:pPr>
          </w:p>
          <w:p w14:paraId="5D6DC0C2">
            <w:pPr>
              <w:pStyle w:val="85"/>
              <w:spacing w:before="0" w:beforeAutospacing="0" w:after="0" w:afterAutospacing="0"/>
              <w:rPr>
                <w:rFonts w:hint="default" w:ascii="Times New Roman" w:hAnsi="Times New Roman" w:cs="Times New Roman"/>
                <w:color w:val="000000" w:themeColor="text1"/>
                <w:sz w:val="28"/>
                <w:szCs w:val="28"/>
                <w:lang w:val="nl-NL"/>
                <w14:textFill>
                  <w14:solidFill>
                    <w14:schemeClr w14:val="tx1"/>
                  </w14:solidFill>
                </w14:textFill>
              </w:rPr>
            </w:pPr>
            <w:r>
              <w:rPr>
                <w:rFonts w:hint="default" w:ascii="Times New Roman" w:hAnsi="Times New Roman" w:cs="Times New Roman"/>
                <w:color w:val="000000" w:themeColor="text1"/>
                <w:sz w:val="28"/>
                <w:szCs w:val="28"/>
                <w:lang w:val="nl-NL"/>
                <w14:textFill>
                  <w14:solidFill>
                    <w14:schemeClr w14:val="tx1"/>
                  </w14:solidFill>
                </w14:textFill>
              </w:rPr>
              <w:t>+ Mùa thu, nhà gấu đi đâu?</w:t>
            </w:r>
          </w:p>
          <w:p w14:paraId="492AB651">
            <w:pPr>
              <w:pStyle w:val="85"/>
              <w:spacing w:before="0" w:beforeAutospacing="0" w:after="0" w:afterAutospacing="0"/>
              <w:rPr>
                <w:rFonts w:hint="default" w:ascii="Times New Roman" w:hAnsi="Times New Roman" w:cs="Times New Roman"/>
                <w:color w:val="000000" w:themeColor="text1"/>
                <w:sz w:val="28"/>
                <w:szCs w:val="28"/>
                <w:lang w:val="nl-NL"/>
                <w14:textFill>
                  <w14:solidFill>
                    <w14:schemeClr w14:val="tx1"/>
                  </w14:solidFill>
                </w14:textFill>
              </w:rPr>
            </w:pPr>
            <w:r>
              <w:rPr>
                <w:rFonts w:hint="default" w:ascii="Times New Roman" w:hAnsi="Times New Roman" w:cs="Times New Roman"/>
                <w:color w:val="000000" w:themeColor="text1"/>
                <w:sz w:val="28"/>
                <w:szCs w:val="28"/>
                <w:lang w:val="nl-NL"/>
                <w14:textFill>
                  <w14:solidFill>
                    <w14:schemeClr w14:val="tx1"/>
                  </w14:solidFill>
                </w14:textFill>
              </w:rPr>
              <w:t>+ Tại sao suốt ba tháng rét nhà gấu không cần đi kiếm ăn?</w:t>
            </w:r>
          </w:p>
          <w:p w14:paraId="1042A4C0">
            <w:pPr>
              <w:pStyle w:val="85"/>
              <w:spacing w:before="0" w:beforeAutospacing="0" w:after="0" w:afterAutospacing="0"/>
              <w:rPr>
                <w:rFonts w:hint="default" w:ascii="Times New Roman" w:hAnsi="Times New Roman" w:cs="Times New Roman"/>
                <w:color w:val="000000" w:themeColor="text1"/>
                <w:sz w:val="28"/>
                <w:szCs w:val="28"/>
                <w:lang w:val="nl-NL"/>
                <w14:textFill>
                  <w14:solidFill>
                    <w14:schemeClr w14:val="tx1"/>
                  </w14:solidFill>
                </w14:textFill>
              </w:rPr>
            </w:pPr>
          </w:p>
          <w:p w14:paraId="3B0A5600">
            <w:pPr>
              <w:pStyle w:val="85"/>
              <w:spacing w:before="0" w:beforeAutospacing="0" w:after="0" w:afterAutospacing="0"/>
              <w:rPr>
                <w:rFonts w:hint="default" w:ascii="Times New Roman" w:hAnsi="Times New Roman" w:cs="Times New Roman"/>
                <w:color w:val="000000" w:themeColor="text1"/>
                <w:sz w:val="28"/>
                <w:szCs w:val="28"/>
                <w:lang w:val="nl-NL"/>
                <w14:textFill>
                  <w14:solidFill>
                    <w14:schemeClr w14:val="tx1"/>
                  </w14:solidFill>
                </w14:textFill>
              </w:rPr>
            </w:pPr>
          </w:p>
          <w:p w14:paraId="135F2181">
            <w:pPr>
              <w:pStyle w:val="85"/>
              <w:spacing w:before="0" w:beforeAutospacing="0" w:after="0" w:afterAutospacing="0"/>
              <w:rPr>
                <w:rFonts w:hint="default" w:ascii="Times New Roman" w:hAnsi="Times New Roman" w:cs="Times New Roman"/>
                <w:color w:val="000000" w:themeColor="text1"/>
                <w:sz w:val="28"/>
                <w:szCs w:val="28"/>
                <w:lang w:val="nl-NL"/>
                <w14:textFill>
                  <w14:solidFill>
                    <w14:schemeClr w14:val="tx1"/>
                  </w14:solidFill>
                </w14:textFill>
              </w:rPr>
            </w:pPr>
          </w:p>
          <w:p w14:paraId="4DE61AC5">
            <w:pPr>
              <w:pStyle w:val="85"/>
              <w:spacing w:before="0" w:beforeAutospacing="0" w:after="0" w:afterAutospacing="0"/>
              <w:rPr>
                <w:rFonts w:hint="default" w:ascii="Times New Roman" w:hAnsi="Times New Roman" w:cs="Times New Roman"/>
                <w:color w:val="000000" w:themeColor="text1"/>
                <w:sz w:val="28"/>
                <w:szCs w:val="28"/>
                <w:lang w:val="nl-NL"/>
                <w14:textFill>
                  <w14:solidFill>
                    <w14:schemeClr w14:val="tx1"/>
                  </w14:solidFill>
                </w14:textFill>
              </w:rPr>
            </w:pPr>
            <w:r>
              <w:rPr>
                <w:rFonts w:hint="default" w:ascii="Times New Roman" w:hAnsi="Times New Roman" w:cs="Times New Roman"/>
                <w:color w:val="000000" w:themeColor="text1"/>
                <w:sz w:val="28"/>
                <w:szCs w:val="28"/>
                <w:lang w:val="nl-NL"/>
                <w14:textFill>
                  <w14:solidFill>
                    <w14:schemeClr w14:val="tx1"/>
                  </w14:solidFill>
                </w14:textFill>
              </w:rPr>
              <w:t>- GV yêu cầu các nhóm trình bày kết quả.</w:t>
            </w:r>
          </w:p>
          <w:p w14:paraId="2A5528F0">
            <w:pPr>
              <w:pStyle w:val="85"/>
              <w:spacing w:before="0" w:beforeAutospacing="0" w:after="0" w:afterAutospacing="0"/>
              <w:rPr>
                <w:rFonts w:hint="default" w:ascii="Times New Roman" w:hAnsi="Times New Roman" w:cs="Times New Roman"/>
                <w:color w:val="000000" w:themeColor="text1"/>
                <w:sz w:val="28"/>
                <w:szCs w:val="28"/>
                <w:lang w:val="nl-NL"/>
                <w14:textFill>
                  <w14:solidFill>
                    <w14:schemeClr w14:val="tx1"/>
                  </w14:solidFill>
                </w14:textFill>
              </w:rPr>
            </w:pPr>
            <w:r>
              <w:rPr>
                <w:rFonts w:hint="default" w:ascii="Times New Roman" w:hAnsi="Times New Roman" w:cs="Times New Roman"/>
                <w:color w:val="000000" w:themeColor="text1"/>
                <w:sz w:val="28"/>
                <w:szCs w:val="28"/>
                <w:lang w:val="nl-NL"/>
                <w14:textFill>
                  <w14:solidFill>
                    <w14:schemeClr w14:val="tx1"/>
                  </w14:solidFill>
                </w14:textFill>
              </w:rPr>
              <w:t>- GV chốt ý đúng</w:t>
            </w:r>
          </w:p>
          <w:p w14:paraId="4E2335F1">
            <w:pPr>
              <w:tabs>
                <w:tab w:val="left" w:pos="1875"/>
              </w:tabs>
              <w:spacing w:after="0" w:line="240" w:lineRule="auto"/>
              <w:jc w:val="both"/>
              <w:rPr>
                <w:rFonts w:hint="default" w:ascii="Times New Roman" w:hAnsi="Times New Roman" w:cs="Times New Roman"/>
                <w:color w:val="000000" w:themeColor="text1"/>
                <w:sz w:val="28"/>
                <w:szCs w:val="28"/>
                <w:lang w:val="vi-VN"/>
                <w14:textFill>
                  <w14:solidFill>
                    <w14:schemeClr w14:val="tx1"/>
                  </w14:solidFill>
                </w14:textFill>
              </w:rPr>
            </w:pPr>
            <w:r>
              <w:rPr>
                <w:rFonts w:hint="default" w:ascii="Times New Roman" w:hAnsi="Times New Roman" w:cs="Times New Roman"/>
                <w:b/>
                <w:color w:val="000000" w:themeColor="text1"/>
                <w:sz w:val="28"/>
                <w:szCs w:val="28"/>
                <w:lang w:val="nl-NL"/>
                <w14:textFill>
                  <w14:solidFill>
                    <w14:schemeClr w14:val="tx1"/>
                  </w14:solidFill>
                </w14:textFill>
              </w:rPr>
              <w:t>*</w:t>
            </w:r>
            <w:r>
              <w:rPr>
                <w:rFonts w:hint="default" w:ascii="Times New Roman" w:hAnsi="Times New Roman" w:cs="Times New Roman"/>
                <w:b/>
                <w:color w:val="000000" w:themeColor="text1"/>
                <w:sz w:val="28"/>
                <w:szCs w:val="28"/>
                <w:lang w:val="vi-VN"/>
                <w14:textFill>
                  <w14:solidFill>
                    <w14:schemeClr w14:val="tx1"/>
                  </w14:solidFill>
                </w14:textFill>
              </w:rPr>
              <w:t xml:space="preserve"> </w:t>
            </w:r>
            <w:r>
              <w:rPr>
                <w:rFonts w:hint="default" w:ascii="Times New Roman" w:hAnsi="Times New Roman" w:cs="Times New Roman"/>
                <w:b/>
                <w:color w:val="000000" w:themeColor="text1"/>
                <w:sz w:val="28"/>
                <w:szCs w:val="28"/>
                <w:lang w:val="nl-NL"/>
                <w14:textFill>
                  <w14:solidFill>
                    <w14:schemeClr w14:val="tx1"/>
                  </w14:solidFill>
                </w14:textFill>
              </w:rPr>
              <w:t>Hoạt động 2</w:t>
            </w:r>
            <w:r>
              <w:rPr>
                <w:rFonts w:hint="default" w:ascii="Times New Roman" w:hAnsi="Times New Roman" w:cs="Times New Roman"/>
                <w:color w:val="000000" w:themeColor="text1"/>
                <w:sz w:val="28"/>
                <w:szCs w:val="28"/>
                <w:lang w:val="vi-VN"/>
                <w14:textFill>
                  <w14:solidFill>
                    <w14:schemeClr w14:val="tx1"/>
                  </w14:solidFill>
                </w14:textFill>
              </w:rPr>
              <w:t>. Viết</w:t>
            </w:r>
          </w:p>
          <w:p w14:paraId="08C58343">
            <w:pPr>
              <w:tabs>
                <w:tab w:val="left" w:pos="1875"/>
              </w:tabs>
              <w:spacing w:after="0" w:line="240" w:lineRule="auto"/>
              <w:jc w:val="both"/>
              <w:rPr>
                <w:rFonts w:hint="default" w:ascii="Times New Roman" w:hAnsi="Times New Roman" w:cs="Times New Roman"/>
                <w:i/>
                <w:color w:val="000000" w:themeColor="text1"/>
                <w:sz w:val="28"/>
                <w:szCs w:val="28"/>
                <w:lang w:val="vi-VN"/>
                <w14:textFill>
                  <w14:solidFill>
                    <w14:schemeClr w14:val="tx1"/>
                  </w14:solidFill>
                </w14:textFill>
              </w:rPr>
            </w:pPr>
            <w:r>
              <w:rPr>
                <w:rFonts w:hint="default" w:ascii="Times New Roman" w:hAnsi="Times New Roman" w:cs="Times New Roman"/>
                <w:i/>
                <w:color w:val="000000" w:themeColor="text1"/>
                <w:sz w:val="28"/>
                <w:szCs w:val="28"/>
                <w:lang w:val="vi-VN"/>
                <w14:textFill>
                  <w14:solidFill>
                    <w14:schemeClr w14:val="tx1"/>
                  </w14:solidFill>
                </w14:textFill>
              </w:rPr>
              <w:t>Viết 3 – 5 câu kể về một hoạt động của một con vật mà em quan sát được.</w:t>
            </w:r>
          </w:p>
          <w:p w14:paraId="1B0B1917">
            <w:pPr>
              <w:pStyle w:val="85"/>
              <w:spacing w:before="0" w:beforeAutospacing="0" w:after="0" w:afterAutospacing="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 GV đưa bài tập 2 lên màn hình.</w:t>
            </w:r>
          </w:p>
          <w:p w14:paraId="08B4DE62">
            <w:pPr>
              <w:pStyle w:val="85"/>
              <w:spacing w:before="0" w:beforeAutospacing="0" w:after="0" w:afterAutospacing="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 xml:space="preserve">- Nêu yêu cầu của bài tập. </w:t>
            </w:r>
          </w:p>
          <w:p w14:paraId="32F102CF">
            <w:pPr>
              <w:pStyle w:val="85"/>
              <w:spacing w:before="0" w:beforeAutospacing="0" w:after="0" w:afterAutospacing="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 xml:space="preserve">- GV hướng dẫn HS làm việc nhóm 4 ( 3’): kể lại một hoạt động của một con vật mà em quan sát được theo các câu hỏi gợi ý trong SHS. </w:t>
            </w:r>
          </w:p>
          <w:p w14:paraId="405F4221">
            <w:pPr>
              <w:pStyle w:val="85"/>
              <w:spacing w:before="0" w:beforeAutospacing="0" w:after="0" w:afterAutospacing="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 Báo cáo kết quả làm việc nhóm</w:t>
            </w:r>
          </w:p>
          <w:p w14:paraId="68B874D1">
            <w:pPr>
              <w:pStyle w:val="85"/>
              <w:spacing w:before="0" w:beforeAutospacing="0" w:after="0" w:afterAutospacing="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 xml:space="preserve">- Dựa vào kết quả trao đổi, GV hướng dẫn HS viết vào vở. </w:t>
            </w:r>
          </w:p>
          <w:p w14:paraId="5D5569A4">
            <w:pPr>
              <w:pStyle w:val="85"/>
              <w:spacing w:before="0" w:beforeAutospacing="0" w:after="0" w:afterAutospacing="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 xml:space="preserve">+ GV đưa yêu cầu khi viết : </w:t>
            </w:r>
          </w:p>
          <w:p w14:paraId="0EB2321A">
            <w:pPr>
              <w:pStyle w:val="85"/>
              <w:spacing w:before="0" w:beforeAutospacing="0" w:after="0" w:afterAutospacing="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 Cho HS viết vở</w:t>
            </w:r>
          </w:p>
          <w:p w14:paraId="3DA8A1B3">
            <w:pPr>
              <w:pStyle w:val="85"/>
              <w:spacing w:before="0" w:beforeAutospacing="0" w:after="0" w:afterAutospacing="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 xml:space="preserve">- GV quan sát và giúp đỡ HS gặp khó khăn. </w:t>
            </w:r>
          </w:p>
          <w:p w14:paraId="19DA58D5">
            <w:pPr>
              <w:pStyle w:val="85"/>
              <w:spacing w:before="0" w:beforeAutospacing="0" w:after="0" w:afterAutospacing="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 xml:space="preserve">- GV mời 2 - 3 HS đọc lại phần viết của mình. </w:t>
            </w:r>
          </w:p>
          <w:p w14:paraId="2D8567C3">
            <w:pPr>
              <w:pStyle w:val="85"/>
              <w:spacing w:before="0" w:beforeAutospacing="0" w:after="0" w:afterAutospacing="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 xml:space="preserve">Cả lớp nhận xét. </w:t>
            </w:r>
          </w:p>
          <w:p w14:paraId="3B5909FA">
            <w:pPr>
              <w:pStyle w:val="85"/>
              <w:spacing w:before="0" w:beforeAutospacing="0" w:after="0" w:afterAutospacing="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 xml:space="preserve">- HS đổi vở cho nhau để đọc và góp ý bài cho nhau. </w:t>
            </w:r>
          </w:p>
          <w:p w14:paraId="3EBEAB71">
            <w:pPr>
              <w:pStyle w:val="85"/>
              <w:spacing w:before="0" w:beforeAutospacing="0" w:after="0" w:afterAutospacing="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 GV nhận xét kết quả bài làm của HS.</w:t>
            </w:r>
          </w:p>
          <w:p w14:paraId="6F7FD854">
            <w:pPr>
              <w:tabs>
                <w:tab w:val="left" w:pos="1875"/>
              </w:tabs>
              <w:spacing w:after="0" w:line="240" w:lineRule="auto"/>
              <w:jc w:val="both"/>
              <w:rPr>
                <w:rFonts w:hint="default" w:ascii="Times New Roman" w:hAnsi="Times New Roman" w:cs="Times New Roman"/>
                <w:color w:val="000000" w:themeColor="text1"/>
                <w:sz w:val="28"/>
                <w:szCs w:val="28"/>
                <w:lang w:val="vi-VN"/>
                <w14:textFill>
                  <w14:solidFill>
                    <w14:schemeClr w14:val="tx1"/>
                  </w14:solidFill>
                </w14:textFill>
              </w:rPr>
            </w:pPr>
            <w:r>
              <w:rPr>
                <w:rFonts w:hint="default" w:ascii="Times New Roman" w:hAnsi="Times New Roman" w:cs="Times New Roman"/>
                <w:color w:val="000000" w:themeColor="text1"/>
                <w:sz w:val="28"/>
                <w:szCs w:val="28"/>
                <w:lang w:val="vi-VN"/>
                <w14:textFill>
                  <w14:solidFill>
                    <w14:schemeClr w14:val="tx1"/>
                  </w14:solidFill>
                </w14:textFill>
              </w:rPr>
              <w:t>- GV nhận xét, tuyên dương những HS có bài viết hay và trình bày sạch đẹp.</w:t>
            </w:r>
          </w:p>
          <w:p w14:paraId="1E0A380F">
            <w:pPr>
              <w:spacing w:after="0" w:line="240" w:lineRule="auto"/>
              <w:rPr>
                <w:rFonts w:hint="default" w:ascii="Times New Roman" w:hAnsi="Times New Roman" w:cs="Times New Roman"/>
                <w:color w:val="000000" w:themeColor="text1"/>
                <w:sz w:val="28"/>
                <w:szCs w:val="28"/>
                <w:lang w:val="nl-NL"/>
                <w14:textFill>
                  <w14:solidFill>
                    <w14:schemeClr w14:val="tx1"/>
                  </w14:solidFill>
                </w14:textFill>
              </w:rPr>
            </w:pPr>
            <w:r>
              <w:rPr>
                <w:rFonts w:hint="default" w:ascii="Times New Roman" w:hAnsi="Times New Roman" w:eastAsia="Times New Roman" w:cs="Times New Roman"/>
                <w:b/>
                <w:bCs/>
                <w:sz w:val="28"/>
                <w:szCs w:val="28"/>
                <w:lang w:val="en-US"/>
              </w:rPr>
              <w:t>C. Hoạt</w:t>
            </w:r>
            <w:r>
              <w:rPr>
                <w:rFonts w:hint="default" w:ascii="Times New Roman" w:hAnsi="Times New Roman" w:eastAsia="+mn-ea" w:cs="Times New Roman"/>
                <w:b/>
                <w:bCs/>
                <w:kern w:val="24"/>
                <w:sz w:val="28"/>
                <w:szCs w:val="28"/>
              </w:rPr>
              <w:t xml:space="preserve"> động </w:t>
            </w:r>
            <w:r>
              <w:rPr>
                <w:rFonts w:hint="default" w:ascii="Times New Roman" w:hAnsi="Times New Roman" w:eastAsia="+mn-ea" w:cs="Times New Roman"/>
                <w:b/>
                <w:bCs/>
                <w:kern w:val="24"/>
                <w:sz w:val="28"/>
                <w:szCs w:val="28"/>
                <w:lang w:val="en-US"/>
              </w:rPr>
              <w:t>Củng cố</w:t>
            </w:r>
            <w:r>
              <w:rPr>
                <w:rFonts w:hint="default" w:ascii="Times New Roman" w:hAnsi="Times New Roman" w:eastAsia="+mn-ea" w:cs="Times New Roman"/>
                <w:b/>
                <w:bCs/>
                <w:kern w:val="24"/>
                <w:sz w:val="28"/>
                <w:szCs w:val="28"/>
              </w:rPr>
              <w:t xml:space="preserve"> (1-2’) </w:t>
            </w:r>
          </w:p>
          <w:p w14:paraId="403CAD9B">
            <w:pPr>
              <w:spacing w:after="0" w:line="240" w:lineRule="auto"/>
              <w:jc w:val="both"/>
              <w:rPr>
                <w:rFonts w:hint="default" w:ascii="Times New Roman" w:hAnsi="Times New Roman" w:cs="Times New Roman"/>
                <w:color w:val="000000" w:themeColor="text1"/>
                <w:sz w:val="28"/>
                <w:szCs w:val="28"/>
                <w:lang w:val="vi-VN"/>
                <w14:textFill>
                  <w14:solidFill>
                    <w14:schemeClr w14:val="tx1"/>
                  </w14:solidFill>
                </w14:textFill>
              </w:rPr>
            </w:pPr>
            <w:r>
              <w:rPr>
                <w:rFonts w:hint="default" w:ascii="Times New Roman" w:hAnsi="Times New Roman" w:cs="Times New Roman"/>
                <w:color w:val="000000" w:themeColor="text1"/>
                <w:sz w:val="28"/>
                <w:szCs w:val="28"/>
                <w:lang w:val="vi-VN"/>
                <w14:textFill>
                  <w14:solidFill>
                    <w14:schemeClr w14:val="tx1"/>
                  </w14:solidFill>
                </w14:textFill>
              </w:rPr>
              <w:t>+ Hôm nay, em đã học những nội dung gì?</w:t>
            </w:r>
          </w:p>
          <w:p w14:paraId="656C18B2">
            <w:pPr>
              <w:spacing w:after="0" w:line="240" w:lineRule="auto"/>
              <w:jc w:val="both"/>
              <w:rPr>
                <w:rFonts w:hint="default" w:ascii="Times New Roman" w:hAnsi="Times New Roman" w:cs="Times New Roman"/>
                <w:color w:val="000000" w:themeColor="text1"/>
                <w:sz w:val="28"/>
                <w:szCs w:val="28"/>
                <w:lang w:val="vi-VN"/>
                <w14:textFill>
                  <w14:solidFill>
                    <w14:schemeClr w14:val="tx1"/>
                  </w14:solidFill>
                </w14:textFill>
              </w:rPr>
            </w:pPr>
            <w:r>
              <w:rPr>
                <w:rFonts w:hint="default" w:ascii="Times New Roman" w:hAnsi="Times New Roman" w:cs="Times New Roman"/>
                <w:color w:val="000000" w:themeColor="text1"/>
                <w:sz w:val="28"/>
                <w:szCs w:val="28"/>
                <w:lang w:val="vi-VN"/>
                <w14:textFill>
                  <w14:solidFill>
                    <w14:schemeClr w14:val="tx1"/>
                  </w14:solidFill>
                </w14:textFill>
              </w:rPr>
              <w:t>- GV tóm tắt nội dung chính.</w:t>
            </w:r>
          </w:p>
          <w:p w14:paraId="3422CB7A">
            <w:pPr>
              <w:spacing w:after="0" w:line="240" w:lineRule="auto"/>
              <w:jc w:val="both"/>
              <w:rPr>
                <w:rFonts w:hint="default" w:ascii="Times New Roman" w:hAnsi="Times New Roman" w:cs="Times New Roman"/>
                <w:color w:val="000000" w:themeColor="text1"/>
                <w:sz w:val="28"/>
                <w:szCs w:val="28"/>
                <w:lang w:val="vi-VN"/>
                <w14:textFill>
                  <w14:solidFill>
                    <w14:schemeClr w14:val="tx1"/>
                  </w14:solidFill>
                </w14:textFill>
              </w:rPr>
            </w:pPr>
            <w:r>
              <w:rPr>
                <w:rFonts w:hint="default" w:ascii="Times New Roman" w:hAnsi="Times New Roman" w:cs="Times New Roman"/>
                <w:color w:val="000000" w:themeColor="text1"/>
                <w:sz w:val="28"/>
                <w:szCs w:val="28"/>
                <w:lang w:val="vi-VN"/>
                <w14:textFill>
                  <w14:solidFill>
                    <w14:schemeClr w14:val="tx1"/>
                  </w14:solidFill>
                </w14:textFill>
              </w:rPr>
              <w:t>+ Sau khi học xong bài hôm nay, em có cảm nhận hay ý kiến gì không?</w:t>
            </w:r>
          </w:p>
          <w:p w14:paraId="791EA8F3">
            <w:pPr>
              <w:spacing w:after="0" w:line="240" w:lineRule="auto"/>
              <w:jc w:val="both"/>
              <w:rPr>
                <w:rFonts w:hint="default" w:ascii="Times New Roman" w:hAnsi="Times New Roman" w:cs="Times New Roman"/>
                <w:color w:val="000000" w:themeColor="text1"/>
                <w:sz w:val="28"/>
                <w:szCs w:val="28"/>
                <w:lang w:val="vi-VN"/>
                <w14:textFill>
                  <w14:solidFill>
                    <w14:schemeClr w14:val="tx1"/>
                  </w14:solidFill>
                </w14:textFill>
              </w:rPr>
            </w:pPr>
            <w:r>
              <w:rPr>
                <w:rFonts w:hint="default" w:ascii="Times New Roman" w:hAnsi="Times New Roman" w:cs="Times New Roman"/>
                <w:color w:val="000000" w:themeColor="text1"/>
                <w:sz w:val="28"/>
                <w:szCs w:val="28"/>
                <w:lang w:val="vi-VN"/>
                <w14:textFill>
                  <w14:solidFill>
                    <w14:schemeClr w14:val="tx1"/>
                  </w14:solidFill>
                </w14:textFill>
              </w:rPr>
              <w:t>- GV tiếp nhận ý kiến.</w:t>
            </w:r>
          </w:p>
          <w:p w14:paraId="2C9ACAA9">
            <w:pPr>
              <w:tabs>
                <w:tab w:val="left" w:pos="1875"/>
              </w:tabs>
              <w:spacing w:after="0" w:line="240" w:lineRule="auto"/>
              <w:jc w:val="both"/>
              <w:rPr>
                <w:rFonts w:hint="default" w:ascii="Times New Roman" w:hAnsi="Times New Roman" w:cs="Times New Roman"/>
                <w:color w:val="000000" w:themeColor="text1"/>
                <w:sz w:val="28"/>
                <w:szCs w:val="28"/>
                <w:lang w:val="vi-VN"/>
                <w14:textFill>
                  <w14:solidFill>
                    <w14:schemeClr w14:val="tx1"/>
                  </w14:solidFill>
                </w14:textFill>
              </w:rPr>
            </w:pPr>
            <w:r>
              <w:rPr>
                <w:rFonts w:hint="default" w:ascii="Times New Roman" w:hAnsi="Times New Roman" w:cs="Times New Roman"/>
                <w:color w:val="000000" w:themeColor="text1"/>
                <w:sz w:val="28"/>
                <w:szCs w:val="28"/>
                <w:lang w:val="vi-VN"/>
                <w14:textFill>
                  <w14:solidFill>
                    <w14:schemeClr w14:val="tx1"/>
                  </w14:solidFill>
                </w14:textFill>
              </w:rPr>
              <w:t>- GV nhận xét, khen ngợi, động viên HS.</w:t>
            </w:r>
          </w:p>
        </w:tc>
        <w:tc>
          <w:tcPr>
            <w:tcW w:w="4395" w:type="dxa"/>
          </w:tcPr>
          <w:p w14:paraId="42834FF6">
            <w:pPr>
              <w:tabs>
                <w:tab w:val="left" w:pos="1875"/>
              </w:tabs>
              <w:spacing w:after="0" w:line="240" w:lineRule="auto"/>
              <w:jc w:val="both"/>
              <w:rPr>
                <w:rFonts w:hint="default" w:ascii="Times New Roman" w:hAnsi="Times New Roman" w:cs="Times New Roman"/>
                <w:color w:val="000000" w:themeColor="text1"/>
                <w:sz w:val="28"/>
                <w:szCs w:val="28"/>
                <w:lang w:val="vi-VN"/>
                <w14:textFill>
                  <w14:solidFill>
                    <w14:schemeClr w14:val="tx1"/>
                  </w14:solidFill>
                </w14:textFill>
              </w:rPr>
            </w:pPr>
          </w:p>
          <w:p w14:paraId="59666387">
            <w:pPr>
              <w:tabs>
                <w:tab w:val="left" w:pos="1875"/>
              </w:tabs>
              <w:spacing w:after="0" w:line="240" w:lineRule="auto"/>
              <w:jc w:val="both"/>
              <w:rPr>
                <w:rFonts w:hint="default" w:ascii="Times New Roman" w:hAnsi="Times New Roman" w:cs="Times New Roman"/>
                <w:color w:val="000000" w:themeColor="text1"/>
                <w:sz w:val="28"/>
                <w:szCs w:val="28"/>
                <w:lang w:val="vi-VN"/>
                <w14:textFill>
                  <w14:solidFill>
                    <w14:schemeClr w14:val="tx1"/>
                  </w14:solidFill>
                </w14:textFill>
              </w:rPr>
            </w:pPr>
          </w:p>
          <w:p w14:paraId="39283AEF">
            <w:pPr>
              <w:tabs>
                <w:tab w:val="left" w:pos="1875"/>
              </w:tabs>
              <w:spacing w:after="0" w:line="240" w:lineRule="auto"/>
              <w:jc w:val="both"/>
              <w:rPr>
                <w:rFonts w:hint="default" w:ascii="Times New Roman" w:hAnsi="Times New Roman" w:cs="Times New Roman"/>
                <w:color w:val="000000" w:themeColor="text1"/>
                <w:sz w:val="28"/>
                <w:szCs w:val="28"/>
                <w:lang w:val="vi-VN"/>
                <w14:textFill>
                  <w14:solidFill>
                    <w14:schemeClr w14:val="tx1"/>
                  </w14:solidFill>
                </w14:textFill>
              </w:rPr>
            </w:pPr>
            <w:r>
              <w:rPr>
                <w:rFonts w:hint="default" w:ascii="Times New Roman" w:hAnsi="Times New Roman" w:cs="Times New Roman"/>
                <w:color w:val="000000" w:themeColor="text1"/>
                <w:sz w:val="28"/>
                <w:szCs w:val="28"/>
                <w:lang w:val="vi-VN"/>
                <w14:textFill>
                  <w14:solidFill>
                    <w14:schemeClr w14:val="tx1"/>
                  </w14:solidFill>
                </w14:textFill>
              </w:rPr>
              <w:t>- Lớp hát + vận động phụ họa theo lời bài hát.</w:t>
            </w:r>
          </w:p>
          <w:p w14:paraId="2220A8A3">
            <w:pPr>
              <w:pStyle w:val="85"/>
              <w:spacing w:before="0" w:beforeAutospacing="0" w:after="0" w:afterAutospacing="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 Thỏ , hươu, nai, sóc</w:t>
            </w:r>
          </w:p>
          <w:p w14:paraId="540E635C">
            <w:pPr>
              <w:pStyle w:val="85"/>
              <w:spacing w:before="0" w:beforeAutospacing="0" w:after="0" w:afterAutospacing="0"/>
              <w:rPr>
                <w:rFonts w:hint="default" w:ascii="Times New Roman" w:hAnsi="Times New Roman" w:cs="Times New Roman"/>
                <w:color w:val="000000" w:themeColor="text1"/>
                <w:sz w:val="28"/>
                <w:szCs w:val="28"/>
                <w14:textFill>
                  <w14:solidFill>
                    <w14:schemeClr w14:val="tx1"/>
                  </w14:solidFill>
                </w14:textFill>
              </w:rPr>
            </w:pPr>
          </w:p>
          <w:p w14:paraId="50687E80">
            <w:pPr>
              <w:pStyle w:val="85"/>
              <w:spacing w:before="0" w:beforeAutospacing="0" w:after="0" w:afterAutospacing="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 Múa hát dưới trăng</w:t>
            </w:r>
          </w:p>
          <w:p w14:paraId="05FCD4CE">
            <w:pPr>
              <w:pStyle w:val="85"/>
              <w:spacing w:before="0" w:beforeAutospacing="0" w:after="0" w:afterAutospacing="0"/>
              <w:rPr>
                <w:rFonts w:hint="default" w:ascii="Times New Roman" w:hAnsi="Times New Roman" w:cs="Times New Roman"/>
                <w:color w:val="000000" w:themeColor="text1"/>
                <w:sz w:val="28"/>
                <w:szCs w:val="28"/>
                <w14:textFill>
                  <w14:solidFill>
                    <w14:schemeClr w14:val="tx1"/>
                  </w14:solidFill>
                </w14:textFill>
              </w:rPr>
            </w:pPr>
          </w:p>
          <w:p w14:paraId="1501DF1E">
            <w:pPr>
              <w:pStyle w:val="85"/>
              <w:spacing w:before="0" w:beforeAutospacing="0" w:after="0" w:afterAutospacing="0"/>
              <w:rPr>
                <w:rFonts w:hint="default" w:ascii="Times New Roman" w:hAnsi="Times New Roman" w:cs="Times New Roman"/>
                <w:color w:val="000000" w:themeColor="text1"/>
                <w:sz w:val="28"/>
                <w:szCs w:val="28"/>
                <w14:textFill>
                  <w14:solidFill>
                    <w14:schemeClr w14:val="tx1"/>
                  </w14:solidFill>
                </w14:textFill>
              </w:rPr>
            </w:pPr>
          </w:p>
          <w:p w14:paraId="6BFD6835">
            <w:pPr>
              <w:pStyle w:val="85"/>
              <w:spacing w:before="0" w:beforeAutospacing="0" w:after="0" w:afterAutospacing="0"/>
              <w:rPr>
                <w:rFonts w:hint="default" w:ascii="Times New Roman" w:hAnsi="Times New Roman" w:cs="Times New Roman"/>
                <w:color w:val="000000" w:themeColor="text1"/>
                <w:sz w:val="28"/>
                <w:szCs w:val="28"/>
                <w14:textFill>
                  <w14:solidFill>
                    <w14:schemeClr w14:val="tx1"/>
                  </w14:solidFill>
                </w14:textFill>
              </w:rPr>
            </w:pPr>
          </w:p>
          <w:p w14:paraId="1BF0DDCB">
            <w:pPr>
              <w:pStyle w:val="85"/>
              <w:spacing w:before="0" w:beforeAutospacing="0" w:after="0" w:afterAutospacing="0"/>
              <w:rPr>
                <w:rFonts w:hint="default" w:ascii="Times New Roman" w:hAnsi="Times New Roman" w:cs="Times New Roman"/>
                <w:color w:val="000000" w:themeColor="text1"/>
                <w:sz w:val="28"/>
                <w:szCs w:val="28"/>
                <w14:textFill>
                  <w14:solidFill>
                    <w14:schemeClr w14:val="tx1"/>
                  </w14:solidFill>
                </w14:textFill>
              </w:rPr>
            </w:pPr>
          </w:p>
          <w:p w14:paraId="2F401C80">
            <w:pPr>
              <w:pStyle w:val="85"/>
              <w:spacing w:before="0" w:beforeAutospacing="0" w:after="0" w:afterAutospacing="0"/>
              <w:rPr>
                <w:rFonts w:hint="default" w:ascii="Times New Roman" w:hAnsi="Times New Roman" w:cs="Times New Roman"/>
                <w:color w:val="000000" w:themeColor="text1"/>
                <w:sz w:val="28"/>
                <w:szCs w:val="28"/>
                <w14:textFill>
                  <w14:solidFill>
                    <w14:schemeClr w14:val="tx1"/>
                  </w14:solidFill>
                </w14:textFill>
              </w:rPr>
            </w:pPr>
          </w:p>
          <w:p w14:paraId="03E5522F">
            <w:pPr>
              <w:pStyle w:val="85"/>
              <w:spacing w:before="0" w:beforeAutospacing="0" w:after="0" w:afterAutospacing="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 HS ghi tên bài vào vở</w:t>
            </w:r>
          </w:p>
          <w:p w14:paraId="7BB6E7B3">
            <w:pPr>
              <w:pStyle w:val="85"/>
              <w:spacing w:before="0" w:beforeAutospacing="0" w:after="0" w:afterAutospacing="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 Một HS đọc to yêu cầu của bài tập. Các HS khác đọc thầm theo.</w:t>
            </w:r>
          </w:p>
          <w:p w14:paraId="5F15D9EB">
            <w:pPr>
              <w:pStyle w:val="85"/>
              <w:spacing w:before="0" w:beforeAutospacing="0" w:after="0" w:afterAutospacing="0"/>
              <w:rPr>
                <w:rFonts w:hint="default" w:ascii="Times New Roman" w:hAnsi="Times New Roman" w:cs="Times New Roman"/>
                <w:color w:val="000000" w:themeColor="text1"/>
                <w:sz w:val="28"/>
                <w:szCs w:val="28"/>
                <w14:textFill>
                  <w14:solidFill>
                    <w14:schemeClr w14:val="tx1"/>
                  </w14:solidFill>
                </w14:textFill>
              </w:rPr>
            </w:pPr>
          </w:p>
          <w:p w14:paraId="2495C097">
            <w:pPr>
              <w:pStyle w:val="85"/>
              <w:spacing w:before="0" w:beforeAutospacing="0" w:after="0" w:afterAutospacing="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 xml:space="preserve">- HS nêu yêu cầu của bài tập </w:t>
            </w:r>
          </w:p>
          <w:p w14:paraId="708D6CFD">
            <w:pPr>
              <w:pStyle w:val="85"/>
              <w:spacing w:before="0" w:beforeAutospacing="0" w:after="0" w:afterAutospacing="0"/>
              <w:rPr>
                <w:rFonts w:hint="default" w:ascii="Times New Roman" w:hAnsi="Times New Roman" w:cs="Times New Roman"/>
                <w:color w:val="000000" w:themeColor="text1"/>
                <w:sz w:val="28"/>
                <w:szCs w:val="28"/>
                <w14:textFill>
                  <w14:solidFill>
                    <w14:schemeClr w14:val="tx1"/>
                  </w14:solidFill>
                </w14:textFill>
              </w:rPr>
            </w:pPr>
          </w:p>
          <w:p w14:paraId="5BB6D7D0">
            <w:pPr>
              <w:pStyle w:val="85"/>
              <w:spacing w:before="0" w:beforeAutospacing="0" w:after="0" w:afterAutospacing="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 xml:space="preserve">- HS làm việc nhóm 4. </w:t>
            </w:r>
          </w:p>
          <w:p w14:paraId="65229432">
            <w:pPr>
              <w:pStyle w:val="85"/>
              <w:spacing w:before="0" w:beforeAutospacing="0" w:after="0" w:afterAutospacing="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 Mùa xuân: cả nhà gấu đi bẻ măng, uống mật ong</w:t>
            </w:r>
          </w:p>
          <w:p w14:paraId="6FC9E590">
            <w:pPr>
              <w:pStyle w:val="85"/>
              <w:spacing w:before="0" w:beforeAutospacing="0" w:after="0" w:afterAutospacing="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 Mùa thu, gấu đi nhặt quả hạt dẻ</w:t>
            </w:r>
          </w:p>
          <w:p w14:paraId="69CE181C">
            <w:pPr>
              <w:pStyle w:val="85"/>
              <w:spacing w:before="0" w:beforeAutospacing="0" w:after="0" w:afterAutospacing="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 Mùa thu gấu ăn nhiều hạt dẻ béo rung rinh nên mùa đông cả nhà gấu đứng tránh gió trong hốc cây không cần đi kiếm ăn chỉ cần mút hai bàn chân mỡ cũng đủ no.</w:t>
            </w:r>
          </w:p>
          <w:p w14:paraId="73FD009A">
            <w:pPr>
              <w:pStyle w:val="85"/>
              <w:spacing w:before="0" w:beforeAutospacing="0" w:after="0" w:afterAutospacing="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- 2 - 3 HS đại diện nhóm trình bày kết quả.</w:t>
            </w:r>
          </w:p>
          <w:p w14:paraId="6DCA0A1C">
            <w:pPr>
              <w:pStyle w:val="85"/>
              <w:spacing w:before="0" w:beforeAutospacing="0" w:after="0" w:afterAutospacing="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 xml:space="preserve">- Các nhóm khác có thể bổ sung hoặc trao đổi thêm. </w:t>
            </w:r>
          </w:p>
          <w:p w14:paraId="7D3D3BE1">
            <w:pPr>
              <w:pStyle w:val="85"/>
              <w:spacing w:before="0" w:beforeAutospacing="0" w:after="0" w:afterAutospacing="0"/>
              <w:rPr>
                <w:rFonts w:hint="default" w:ascii="Times New Roman" w:hAnsi="Times New Roman" w:cs="Times New Roman"/>
                <w:color w:val="000000" w:themeColor="text1"/>
                <w:sz w:val="28"/>
                <w:szCs w:val="28"/>
                <w14:textFill>
                  <w14:solidFill>
                    <w14:schemeClr w14:val="tx1"/>
                  </w14:solidFill>
                </w14:textFill>
              </w:rPr>
            </w:pPr>
          </w:p>
          <w:p w14:paraId="405D0E97">
            <w:pPr>
              <w:pStyle w:val="85"/>
              <w:spacing w:before="0" w:beforeAutospacing="0" w:after="0" w:afterAutospacing="0"/>
              <w:rPr>
                <w:rFonts w:hint="default" w:ascii="Times New Roman" w:hAnsi="Times New Roman" w:cs="Times New Roman"/>
                <w:color w:val="000000" w:themeColor="text1"/>
                <w:sz w:val="28"/>
                <w:szCs w:val="28"/>
                <w14:textFill>
                  <w14:solidFill>
                    <w14:schemeClr w14:val="tx1"/>
                  </w14:solidFill>
                </w14:textFill>
              </w:rPr>
            </w:pPr>
          </w:p>
          <w:p w14:paraId="79721BFF">
            <w:pPr>
              <w:pStyle w:val="85"/>
              <w:spacing w:before="0" w:beforeAutospacing="0" w:after="0" w:afterAutospacing="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 HS đọc thầm,  1 HS nêu yêu cầu</w:t>
            </w:r>
          </w:p>
          <w:p w14:paraId="582A175E">
            <w:pPr>
              <w:pStyle w:val="85"/>
              <w:spacing w:before="0" w:beforeAutospacing="0" w:after="0" w:afterAutospacing="0"/>
              <w:rPr>
                <w:rFonts w:hint="default" w:ascii="Times New Roman" w:hAnsi="Times New Roman" w:cs="Times New Roman"/>
                <w:color w:val="000000" w:themeColor="text1"/>
                <w:sz w:val="28"/>
                <w:szCs w:val="28"/>
                <w14:textFill>
                  <w14:solidFill>
                    <w14:schemeClr w14:val="tx1"/>
                  </w14:solidFill>
                </w14:textFill>
              </w:rPr>
            </w:pPr>
          </w:p>
          <w:p w14:paraId="491D6C20">
            <w:pPr>
              <w:pStyle w:val="85"/>
              <w:spacing w:before="0" w:beforeAutospacing="0" w:after="0" w:afterAutospacing="0"/>
              <w:rPr>
                <w:rFonts w:hint="default" w:ascii="Times New Roman" w:hAnsi="Times New Roman" w:cs="Times New Roman"/>
                <w:color w:val="000000" w:themeColor="text1"/>
                <w:sz w:val="28"/>
                <w:szCs w:val="28"/>
                <w14:textFill>
                  <w14:solidFill>
                    <w14:schemeClr w14:val="tx1"/>
                  </w14:solidFill>
                </w14:textFill>
              </w:rPr>
            </w:pPr>
          </w:p>
          <w:p w14:paraId="3EBEA669">
            <w:pPr>
              <w:pStyle w:val="85"/>
              <w:spacing w:before="0" w:beforeAutospacing="0" w:after="0" w:afterAutospacing="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- 1 HS nêu</w:t>
            </w:r>
          </w:p>
          <w:p w14:paraId="36E47064">
            <w:pPr>
              <w:pStyle w:val="85"/>
              <w:spacing w:before="0" w:beforeAutospacing="0" w:after="0" w:afterAutospacing="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 HS làm việc nhóm 4</w:t>
            </w:r>
          </w:p>
          <w:p w14:paraId="539CE23B">
            <w:pPr>
              <w:pStyle w:val="85"/>
              <w:spacing w:before="0" w:beforeAutospacing="0" w:after="0" w:afterAutospacing="0"/>
              <w:rPr>
                <w:rFonts w:hint="default" w:ascii="Times New Roman" w:hAnsi="Times New Roman" w:cs="Times New Roman"/>
                <w:color w:val="000000" w:themeColor="text1"/>
                <w:sz w:val="28"/>
                <w:szCs w:val="28"/>
                <w14:textFill>
                  <w14:solidFill>
                    <w14:schemeClr w14:val="tx1"/>
                  </w14:solidFill>
                </w14:textFill>
              </w:rPr>
            </w:pPr>
          </w:p>
          <w:p w14:paraId="2922B539">
            <w:pPr>
              <w:pStyle w:val="85"/>
              <w:spacing w:before="0" w:beforeAutospacing="0" w:after="0" w:afterAutospacing="0"/>
              <w:rPr>
                <w:rFonts w:hint="default" w:ascii="Times New Roman" w:hAnsi="Times New Roman" w:cs="Times New Roman"/>
                <w:color w:val="000000" w:themeColor="text1"/>
                <w:sz w:val="28"/>
                <w:szCs w:val="28"/>
                <w14:textFill>
                  <w14:solidFill>
                    <w14:schemeClr w14:val="tx1"/>
                  </w14:solidFill>
                </w14:textFill>
              </w:rPr>
            </w:pPr>
          </w:p>
          <w:p w14:paraId="3F16D219">
            <w:pPr>
              <w:pStyle w:val="85"/>
              <w:spacing w:before="0" w:beforeAutospacing="0" w:after="0" w:afterAutospacing="0"/>
              <w:rPr>
                <w:rFonts w:hint="default" w:ascii="Times New Roman" w:hAnsi="Times New Roman" w:cs="Times New Roman"/>
                <w:color w:val="000000" w:themeColor="text1"/>
                <w:sz w:val="28"/>
                <w:szCs w:val="28"/>
                <w14:textFill>
                  <w14:solidFill>
                    <w14:schemeClr w14:val="tx1"/>
                  </w14:solidFill>
                </w14:textFill>
              </w:rPr>
            </w:pPr>
          </w:p>
          <w:p w14:paraId="23FEC033">
            <w:pPr>
              <w:pStyle w:val="85"/>
              <w:spacing w:before="0" w:beforeAutospacing="0" w:after="0" w:afterAutospacing="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 Đại diện 1 - 2 nhóm nêu ý kiến</w:t>
            </w:r>
          </w:p>
          <w:p w14:paraId="4F35EC28">
            <w:pPr>
              <w:pStyle w:val="85"/>
              <w:spacing w:before="0" w:beforeAutospacing="0" w:after="0" w:afterAutospacing="0"/>
              <w:rPr>
                <w:rFonts w:hint="default" w:ascii="Times New Roman" w:hAnsi="Times New Roman" w:cs="Times New Roman"/>
                <w:color w:val="000000" w:themeColor="text1"/>
                <w:sz w:val="28"/>
                <w:szCs w:val="28"/>
                <w14:textFill>
                  <w14:solidFill>
                    <w14:schemeClr w14:val="tx1"/>
                  </w14:solidFill>
                </w14:textFill>
              </w:rPr>
            </w:pPr>
          </w:p>
          <w:p w14:paraId="19253DB2">
            <w:pPr>
              <w:pStyle w:val="85"/>
              <w:spacing w:before="0" w:beforeAutospacing="0" w:after="0" w:afterAutospacing="0"/>
              <w:rPr>
                <w:rFonts w:hint="default" w:ascii="Times New Roman" w:hAnsi="Times New Roman" w:cs="Times New Roman"/>
                <w:color w:val="000000" w:themeColor="text1"/>
                <w:sz w:val="28"/>
                <w:szCs w:val="28"/>
                <w14:textFill>
                  <w14:solidFill>
                    <w14:schemeClr w14:val="tx1"/>
                  </w14:solidFill>
                </w14:textFill>
              </w:rPr>
            </w:pPr>
          </w:p>
          <w:p w14:paraId="4E647B63">
            <w:pPr>
              <w:pStyle w:val="85"/>
              <w:spacing w:before="0" w:beforeAutospacing="0" w:after="0" w:afterAutospacing="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- 1 HS đọc</w:t>
            </w:r>
          </w:p>
          <w:p w14:paraId="0A5D6651">
            <w:pPr>
              <w:pStyle w:val="85"/>
              <w:spacing w:before="0" w:beforeAutospacing="0" w:after="0" w:afterAutospacing="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 HS viết bài</w:t>
            </w:r>
          </w:p>
          <w:p w14:paraId="025863A1">
            <w:pPr>
              <w:pStyle w:val="85"/>
              <w:spacing w:before="0" w:beforeAutospacing="0" w:after="0" w:afterAutospacing="0"/>
              <w:rPr>
                <w:rFonts w:hint="default" w:ascii="Times New Roman" w:hAnsi="Times New Roman" w:cs="Times New Roman"/>
                <w:color w:val="000000" w:themeColor="text1"/>
                <w:sz w:val="28"/>
                <w:szCs w:val="28"/>
                <w14:textFill>
                  <w14:solidFill>
                    <w14:schemeClr w14:val="tx1"/>
                  </w14:solidFill>
                </w14:textFill>
              </w:rPr>
            </w:pPr>
          </w:p>
          <w:p w14:paraId="57032220">
            <w:pPr>
              <w:pStyle w:val="85"/>
              <w:spacing w:before="0" w:beforeAutospacing="0" w:after="0" w:afterAutospacing="0"/>
              <w:rPr>
                <w:rFonts w:hint="default" w:ascii="Times New Roman" w:hAnsi="Times New Roman" w:cs="Times New Roman"/>
                <w:color w:val="000000" w:themeColor="text1"/>
                <w:sz w:val="28"/>
                <w:szCs w:val="28"/>
                <w14:textFill>
                  <w14:solidFill>
                    <w14:schemeClr w14:val="tx1"/>
                  </w14:solidFill>
                </w14:textFill>
              </w:rPr>
            </w:pPr>
          </w:p>
          <w:p w14:paraId="38AF985E">
            <w:pPr>
              <w:tabs>
                <w:tab w:val="left" w:pos="1875"/>
              </w:tabs>
              <w:spacing w:after="0" w:line="240" w:lineRule="auto"/>
              <w:jc w:val="both"/>
              <w:rPr>
                <w:rFonts w:hint="default" w:ascii="Times New Roman" w:hAnsi="Times New Roman" w:cs="Times New Roman"/>
                <w:color w:val="000000" w:themeColor="text1"/>
                <w:sz w:val="28"/>
                <w:szCs w:val="28"/>
                <w:lang w:val="vi-VN"/>
                <w14:textFill>
                  <w14:solidFill>
                    <w14:schemeClr w14:val="tx1"/>
                  </w14:solidFill>
                </w14:textFill>
              </w:rPr>
            </w:pPr>
            <w:r>
              <w:rPr>
                <w:rFonts w:hint="default" w:ascii="Times New Roman" w:hAnsi="Times New Roman" w:cs="Times New Roman"/>
                <w:color w:val="000000" w:themeColor="text1"/>
                <w:sz w:val="28"/>
                <w:szCs w:val="28"/>
                <w:lang w:val="vi-VN"/>
                <w14:textFill>
                  <w14:solidFill>
                    <w14:schemeClr w14:val="tx1"/>
                  </w14:solidFill>
                </w14:textFill>
              </w:rPr>
              <w:t>- 2 - 3 HS đọc lại phần viết của mình.</w:t>
            </w:r>
          </w:p>
          <w:p w14:paraId="74028256">
            <w:pPr>
              <w:tabs>
                <w:tab w:val="left" w:pos="1875"/>
              </w:tabs>
              <w:spacing w:after="0" w:line="240" w:lineRule="auto"/>
              <w:jc w:val="both"/>
              <w:rPr>
                <w:rFonts w:hint="default" w:ascii="Times New Roman" w:hAnsi="Times New Roman" w:cs="Times New Roman"/>
                <w:color w:val="000000" w:themeColor="text1"/>
                <w:sz w:val="28"/>
                <w:szCs w:val="28"/>
                <w:lang w:val="vi-VN"/>
                <w14:textFill>
                  <w14:solidFill>
                    <w14:schemeClr w14:val="tx1"/>
                  </w14:solidFill>
                </w14:textFill>
              </w:rPr>
            </w:pPr>
          </w:p>
          <w:p w14:paraId="666BA538">
            <w:pPr>
              <w:tabs>
                <w:tab w:val="left" w:pos="1875"/>
              </w:tabs>
              <w:spacing w:after="0" w:line="240" w:lineRule="auto"/>
              <w:jc w:val="both"/>
              <w:rPr>
                <w:rFonts w:hint="default" w:ascii="Times New Roman" w:hAnsi="Times New Roman" w:cs="Times New Roman"/>
                <w:color w:val="000000" w:themeColor="text1"/>
                <w:sz w:val="28"/>
                <w:szCs w:val="28"/>
                <w:lang w:val="vi-VN"/>
                <w14:textFill>
                  <w14:solidFill>
                    <w14:schemeClr w14:val="tx1"/>
                  </w14:solidFill>
                </w14:textFill>
              </w:rPr>
            </w:pPr>
          </w:p>
          <w:p w14:paraId="43FFE4E7">
            <w:pPr>
              <w:tabs>
                <w:tab w:val="left" w:pos="1875"/>
              </w:tabs>
              <w:spacing w:after="0" w:line="240" w:lineRule="auto"/>
              <w:jc w:val="both"/>
              <w:rPr>
                <w:rFonts w:hint="default" w:ascii="Times New Roman" w:hAnsi="Times New Roman" w:cs="Times New Roman"/>
                <w:color w:val="000000" w:themeColor="text1"/>
                <w:sz w:val="28"/>
                <w:szCs w:val="28"/>
                <w:lang w:val="vi-VN"/>
                <w14:textFill>
                  <w14:solidFill>
                    <w14:schemeClr w14:val="tx1"/>
                  </w14:solidFill>
                </w14:textFill>
              </w:rPr>
            </w:pPr>
          </w:p>
          <w:p w14:paraId="18F7A55F">
            <w:pPr>
              <w:spacing w:after="0" w:line="240" w:lineRule="auto"/>
              <w:jc w:val="both"/>
              <w:rPr>
                <w:rFonts w:hint="default" w:ascii="Times New Roman" w:hAnsi="Times New Roman" w:cs="Times New Roman"/>
                <w:color w:val="000000" w:themeColor="text1"/>
                <w:sz w:val="28"/>
                <w:szCs w:val="28"/>
                <w:lang w:val="vi-VN"/>
                <w14:textFill>
                  <w14:solidFill>
                    <w14:schemeClr w14:val="tx1"/>
                  </w14:solidFill>
                </w14:textFill>
              </w:rPr>
            </w:pPr>
          </w:p>
          <w:p w14:paraId="547C8AF5">
            <w:pPr>
              <w:spacing w:after="0" w:line="240" w:lineRule="auto"/>
              <w:jc w:val="both"/>
              <w:rPr>
                <w:rFonts w:hint="default" w:ascii="Times New Roman" w:hAnsi="Times New Roman" w:cs="Times New Roman"/>
                <w:color w:val="000000" w:themeColor="text1"/>
                <w:sz w:val="28"/>
                <w:szCs w:val="28"/>
                <w:lang w:val="vi-VN"/>
                <w14:textFill>
                  <w14:solidFill>
                    <w14:schemeClr w14:val="tx1"/>
                  </w14:solidFill>
                </w14:textFill>
              </w:rPr>
            </w:pPr>
          </w:p>
          <w:p w14:paraId="1F807BC8">
            <w:pPr>
              <w:spacing w:after="0" w:line="240" w:lineRule="auto"/>
              <w:jc w:val="both"/>
              <w:rPr>
                <w:rFonts w:hint="default" w:ascii="Times New Roman" w:hAnsi="Times New Roman" w:cs="Times New Roman"/>
                <w:color w:val="000000" w:themeColor="text1"/>
                <w:sz w:val="28"/>
                <w:szCs w:val="28"/>
                <w:lang w:val="vi-VN"/>
                <w14:textFill>
                  <w14:solidFill>
                    <w14:schemeClr w14:val="tx1"/>
                  </w14:solidFill>
                </w14:textFill>
              </w:rPr>
            </w:pPr>
          </w:p>
          <w:p w14:paraId="379F8A8B">
            <w:pPr>
              <w:spacing w:after="0" w:line="240" w:lineRule="auto"/>
              <w:jc w:val="both"/>
              <w:rPr>
                <w:rFonts w:hint="default" w:ascii="Times New Roman" w:hAnsi="Times New Roman" w:cs="Times New Roman"/>
                <w:color w:val="000000" w:themeColor="text1"/>
                <w:sz w:val="28"/>
                <w:szCs w:val="28"/>
                <w:lang w:val="vi-VN"/>
                <w14:textFill>
                  <w14:solidFill>
                    <w14:schemeClr w14:val="tx1"/>
                  </w14:solidFill>
                </w14:textFill>
              </w:rPr>
            </w:pPr>
          </w:p>
          <w:p w14:paraId="145E5E6A">
            <w:pPr>
              <w:spacing w:after="0" w:line="240" w:lineRule="auto"/>
              <w:jc w:val="both"/>
              <w:rPr>
                <w:rFonts w:hint="default" w:ascii="Times New Roman" w:hAnsi="Times New Roman" w:cs="Times New Roman"/>
                <w:color w:val="000000" w:themeColor="text1"/>
                <w:sz w:val="28"/>
                <w:szCs w:val="28"/>
                <w:lang w:val="vi-VN"/>
                <w14:textFill>
                  <w14:solidFill>
                    <w14:schemeClr w14:val="tx1"/>
                  </w14:solidFill>
                </w14:textFill>
              </w:rPr>
            </w:pPr>
          </w:p>
          <w:p w14:paraId="0CB4C390">
            <w:pPr>
              <w:spacing w:after="0" w:line="240" w:lineRule="auto"/>
              <w:jc w:val="both"/>
              <w:rPr>
                <w:rFonts w:hint="default" w:ascii="Times New Roman" w:hAnsi="Times New Roman" w:cs="Times New Roman"/>
                <w:color w:val="000000" w:themeColor="text1"/>
                <w:sz w:val="28"/>
                <w:szCs w:val="28"/>
                <w:lang w:val="vi-VN"/>
                <w14:textFill>
                  <w14:solidFill>
                    <w14:schemeClr w14:val="tx1"/>
                  </w14:solidFill>
                </w14:textFill>
              </w:rPr>
            </w:pPr>
            <w:r>
              <w:rPr>
                <w:rFonts w:hint="default" w:ascii="Times New Roman" w:hAnsi="Times New Roman" w:cs="Times New Roman"/>
                <w:color w:val="000000" w:themeColor="text1"/>
                <w:sz w:val="28"/>
                <w:szCs w:val="28"/>
                <w:lang w:val="vi-VN"/>
                <w14:textFill>
                  <w14:solidFill>
                    <w14:schemeClr w14:val="tx1"/>
                  </w14:solidFill>
                </w14:textFill>
              </w:rPr>
              <w:t>- HS lắng nghe.</w:t>
            </w:r>
          </w:p>
          <w:p w14:paraId="5157EF46">
            <w:pPr>
              <w:tabs>
                <w:tab w:val="left" w:pos="1875"/>
              </w:tabs>
              <w:spacing w:after="0" w:line="240" w:lineRule="auto"/>
              <w:jc w:val="both"/>
              <w:rPr>
                <w:rFonts w:hint="default" w:ascii="Times New Roman" w:hAnsi="Times New Roman" w:cs="Times New Roman"/>
                <w:color w:val="000000" w:themeColor="text1"/>
                <w:sz w:val="28"/>
                <w:szCs w:val="28"/>
                <w:lang w:val="vi-VN"/>
                <w14:textFill>
                  <w14:solidFill>
                    <w14:schemeClr w14:val="tx1"/>
                  </w14:solidFill>
                </w14:textFill>
              </w:rPr>
            </w:pPr>
            <w:r>
              <w:rPr>
                <w:rFonts w:hint="default" w:ascii="Times New Roman" w:hAnsi="Times New Roman" w:cs="Times New Roman"/>
                <w:color w:val="000000" w:themeColor="text1"/>
                <w:sz w:val="28"/>
                <w:szCs w:val="28"/>
                <w:lang w:val="vi-VN"/>
                <w14:textFill>
                  <w14:solidFill>
                    <w14:schemeClr w14:val="tx1"/>
                  </w14:solidFill>
                </w14:textFill>
              </w:rPr>
              <w:t>- HS nêu ý kiến về bài học (hiểu hay chưa hiểu, thích hay không thích).</w:t>
            </w:r>
          </w:p>
          <w:p w14:paraId="7FFBB9E1">
            <w:pPr>
              <w:tabs>
                <w:tab w:val="left" w:pos="1875"/>
              </w:tabs>
              <w:spacing w:after="0" w:line="240" w:lineRule="auto"/>
              <w:jc w:val="both"/>
              <w:rPr>
                <w:rFonts w:hint="default" w:ascii="Times New Roman" w:hAnsi="Times New Roman" w:cs="Times New Roman"/>
                <w:b/>
                <w:color w:val="000000" w:themeColor="text1"/>
                <w:sz w:val="28"/>
                <w:szCs w:val="28"/>
                <w:lang w:val="vi-VN"/>
                <w14:textFill>
                  <w14:solidFill>
                    <w14:schemeClr w14:val="tx1"/>
                  </w14:solidFill>
                </w14:textFill>
              </w:rPr>
            </w:pPr>
          </w:p>
          <w:p w14:paraId="18C5FB96">
            <w:pPr>
              <w:spacing w:after="0" w:line="240" w:lineRule="auto"/>
              <w:rPr>
                <w:rFonts w:hint="default" w:ascii="Times New Roman" w:hAnsi="Times New Roman" w:cs="Times New Roman"/>
                <w:color w:val="000000" w:themeColor="text1"/>
                <w:sz w:val="28"/>
                <w:szCs w:val="28"/>
                <w:lang w:val="vi-VN"/>
                <w14:textFill>
                  <w14:solidFill>
                    <w14:schemeClr w14:val="tx1"/>
                  </w14:solidFill>
                </w14:textFill>
              </w:rPr>
            </w:pPr>
          </w:p>
          <w:p w14:paraId="5FCF5AA7">
            <w:pPr>
              <w:spacing w:after="0" w:line="240" w:lineRule="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 HS lắng nghe.</w:t>
            </w:r>
          </w:p>
        </w:tc>
      </w:tr>
    </w:tbl>
    <w:p w14:paraId="0C9F6311">
      <w:pPr>
        <w:keepNext w:val="0"/>
        <w:keepLines w:val="0"/>
        <w:pageBreakBefore w:val="0"/>
        <w:kinsoku/>
        <w:wordWrap/>
        <w:overflowPunct/>
        <w:topLinePunct w:val="0"/>
        <w:bidi w:val="0"/>
        <w:snapToGrid/>
        <w:spacing w:beforeAutospacing="0" w:after="0" w:afterAutospacing="0" w:line="0" w:lineRule="atLeast"/>
        <w:ind w:left="0" w:right="0" w:rightChars="0"/>
        <w:textAlignment w:val="auto"/>
        <w:rPr>
          <w:rFonts w:ascii="Times New Roman" w:hAnsi="Times New Roman" w:eastAsia="Calibri" w:cs="Times New Roman"/>
          <w:sz w:val="28"/>
          <w:szCs w:val="28"/>
        </w:rPr>
      </w:pPr>
      <w:r>
        <w:rPr>
          <w:rFonts w:hint="default" w:ascii="Times New Roman" w:hAnsi="Times New Roman" w:cs="Times New Roman"/>
          <w:b/>
          <w:bCs/>
          <w:sz w:val="28"/>
          <w:szCs w:val="28"/>
        </w:rPr>
        <w:t>IV. Điều chỉnh sau bài dạy:</w:t>
      </w:r>
      <w:r>
        <w:rPr>
          <w:rFonts w:ascii="Times New Roman" w:hAnsi="Times New Roman" w:eastAsia="Calibri" w:cs="Times New Roman"/>
          <w:sz w:val="28"/>
          <w:szCs w:val="28"/>
        </w:rPr>
        <w:t xml:space="preserve">               </w:t>
      </w:r>
    </w:p>
    <w:p w14:paraId="0EEF63C1">
      <w:pPr>
        <w:jc w:val="center"/>
        <w:rPr>
          <w:rFonts w:hint="default" w:ascii="Times New Roman" w:hAnsi="Times New Roman" w:cs="Times New Roman"/>
          <w:sz w:val="28"/>
          <w:szCs w:val="28"/>
        </w:rPr>
      </w:pPr>
      <w:r>
        <w:rPr>
          <w:rFonts w:hint="default" w:ascii="Times New Roman" w:hAnsi="Times New Roman" w:cs="Times New Roman"/>
          <w:sz w:val="28"/>
          <w:szCs w:val="28"/>
        </w:rPr>
        <w:t>_____________________________________________</w:t>
      </w:r>
    </w:p>
    <w:p w14:paraId="2A8D4867">
      <w:pPr>
        <w:rPr>
          <w:rFonts w:hint="default" w:ascii="Times New Roman" w:hAnsi="Times New Roman" w:cs="Times New Roman"/>
          <w:sz w:val="28"/>
          <w:szCs w:val="28"/>
        </w:rPr>
      </w:pPr>
      <w:bookmarkStart w:id="0" w:name="_GoBack"/>
      <w:bookmarkEnd w:id="0"/>
    </w:p>
    <w:sectPr>
      <w:pgSz w:w="11907" w:h="16840"/>
      <w:pgMar w:top="1134" w:right="1134" w:bottom="1134" w:left="1134" w:header="720" w:footer="720" w:gutter="0"/>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Palatino Linotype">
    <w:panose1 w:val="02040502050505030304"/>
    <w:charset w:val="00"/>
    <w:family w:val="roman"/>
    <w:pitch w:val="default"/>
    <w:sig w:usb0="E0000287" w:usb1="40000013" w:usb2="00000000" w:usb3="00000000" w:csb0="2000019F"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mn-ea">
    <w:altName w:val="Times New Roman"/>
    <w:panose1 w:val="00000000000000000000"/>
    <w:charset w:val="00"/>
    <w:family w:val="roman"/>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VerticalSpacing w:val="156"/>
  <w:displayHorizontalDrawingGridEvery w:val="1"/>
  <w:displayVerticalDrawingGridEvery w:val="1"/>
  <w:characterSpacingControl w:val="doNotCompress"/>
  <w:footnotePr>
    <w:footnote w:id="0"/>
    <w:footnote w:id="1"/>
  </w:footnotePr>
  <w:endnotePr>
    <w:endnote w:id="0"/>
    <w:endnote w:id="1"/>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81622B"/>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40803B8"/>
    <w:rsid w:val="060D1B3C"/>
    <w:rsid w:val="09D1451D"/>
    <w:rsid w:val="0DB8738F"/>
    <w:rsid w:val="181A4A5D"/>
    <w:rsid w:val="18283EEF"/>
    <w:rsid w:val="19FA4CD3"/>
    <w:rsid w:val="1A737385"/>
    <w:rsid w:val="21A07AB6"/>
    <w:rsid w:val="2D8925E3"/>
    <w:rsid w:val="38852495"/>
    <w:rsid w:val="3A4F6109"/>
    <w:rsid w:val="3D0E0A72"/>
    <w:rsid w:val="406F38F3"/>
    <w:rsid w:val="43F17732"/>
    <w:rsid w:val="447929E9"/>
    <w:rsid w:val="45785899"/>
    <w:rsid w:val="4B455FCD"/>
    <w:rsid w:val="4D50397E"/>
    <w:rsid w:val="57591D9C"/>
    <w:rsid w:val="58AF77BF"/>
    <w:rsid w:val="61A53472"/>
    <w:rsid w:val="6281622B"/>
    <w:rsid w:val="628576CD"/>
    <w:rsid w:val="66824E83"/>
    <w:rsid w:val="6AD77B49"/>
    <w:rsid w:val="6BAD1D44"/>
    <w:rsid w:val="6E025418"/>
    <w:rsid w:val="6E8729C5"/>
    <w:rsid w:val="6E892B63"/>
    <w:rsid w:val="6F873A86"/>
    <w:rsid w:val="7E0037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keepNext/>
      <w:keepLines/>
      <w:spacing w:before="260" w:after="260" w:line="416" w:lineRule="auto"/>
      <w:outlineLvl w:val="1"/>
    </w:pPr>
    <w:rPr>
      <w:b/>
      <w:bCs/>
      <w:sz w:val="32"/>
      <w:szCs w:val="32"/>
    </w:rPr>
  </w:style>
  <w:style w:type="paragraph" w:styleId="4">
    <w:name w:val="heading 3"/>
    <w:basedOn w:val="1"/>
    <w:next w:val="1"/>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keepNext/>
      <w:keepLines/>
      <w:spacing w:before="280" w:after="290" w:line="376" w:lineRule="auto"/>
      <w:outlineLvl w:val="3"/>
    </w:pPr>
    <w:rPr>
      <w:b/>
      <w:bCs/>
      <w:sz w:val="28"/>
      <w:szCs w:val="28"/>
    </w:rPr>
  </w:style>
  <w:style w:type="paragraph" w:styleId="6">
    <w:name w:val="heading 5"/>
    <w:basedOn w:val="1"/>
    <w:next w:val="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0"/>
    <w:pPr>
      <w:keepNext/>
      <w:keepLines/>
      <w:spacing w:before="240" w:after="64" w:line="320" w:lineRule="auto"/>
      <w:outlineLvl w:val="5"/>
    </w:pPr>
    <w:rPr>
      <w:b/>
      <w:bCs/>
      <w:sz w:val="24"/>
      <w:szCs w:val="24"/>
    </w:rPr>
  </w:style>
  <w:style w:type="paragraph" w:styleId="8">
    <w:name w:val="heading 7"/>
    <w:basedOn w:val="1"/>
    <w:next w:val="1"/>
    <w:semiHidden/>
    <w:unhideWhenUsed/>
    <w:qFormat/>
    <w:uiPriority w:val="0"/>
    <w:pPr>
      <w:keepNext/>
      <w:keepLines/>
      <w:spacing w:before="240" w:after="64" w:line="320" w:lineRule="auto"/>
      <w:outlineLvl w:val="6"/>
    </w:pPr>
    <w:rPr>
      <w:b/>
      <w:bCs/>
      <w:sz w:val="24"/>
      <w:szCs w:val="24"/>
    </w:rPr>
  </w:style>
  <w:style w:type="paragraph" w:styleId="9">
    <w:name w:val="heading 8"/>
    <w:basedOn w:val="1"/>
    <w:next w:val="1"/>
    <w:semiHidden/>
    <w:unhideWhenUsed/>
    <w:qFormat/>
    <w:uiPriority w:val="0"/>
    <w:pPr>
      <w:keepNext/>
      <w:keepLines/>
      <w:spacing w:before="240" w:after="64" w:line="320" w:lineRule="auto"/>
      <w:outlineLvl w:val="7"/>
    </w:pPr>
    <w:rPr>
      <w:sz w:val="24"/>
      <w:szCs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13">
    <w:name w:val="Balloon Text"/>
    <w:basedOn w:val="1"/>
    <w:qFormat/>
    <w:uiPriority w:val="0"/>
    <w:rPr>
      <w:sz w:val="16"/>
      <w:szCs w:val="16"/>
    </w:rPr>
  </w:style>
  <w:style w:type="paragraph" w:styleId="14">
    <w:name w:val="Block Text"/>
    <w:basedOn w:val="1"/>
    <w:qFormat/>
    <w:uiPriority w:val="0"/>
    <w:pPr>
      <w:spacing w:after="120"/>
      <w:ind w:left="1440" w:leftChars="700" w:right="1440" w:rightChars="700"/>
    </w:pPr>
  </w:style>
  <w:style w:type="paragraph" w:styleId="15">
    <w:name w:val="Body Text"/>
    <w:basedOn w:val="1"/>
    <w:qFormat/>
    <w:uiPriority w:val="0"/>
    <w:pPr>
      <w:spacing w:after="120"/>
    </w:pPr>
  </w:style>
  <w:style w:type="paragraph" w:styleId="16">
    <w:name w:val="Body Text 2"/>
    <w:basedOn w:val="1"/>
    <w:qFormat/>
    <w:uiPriority w:val="0"/>
    <w:pPr>
      <w:spacing w:after="120" w:line="480" w:lineRule="auto"/>
    </w:pPr>
  </w:style>
  <w:style w:type="paragraph" w:styleId="17">
    <w:name w:val="Body Text 3"/>
    <w:basedOn w:val="1"/>
    <w:qFormat/>
    <w:uiPriority w:val="0"/>
    <w:pPr>
      <w:spacing w:after="120"/>
    </w:pPr>
    <w:rPr>
      <w:sz w:val="16"/>
      <w:szCs w:val="16"/>
    </w:rPr>
  </w:style>
  <w:style w:type="paragraph" w:styleId="18">
    <w:name w:val="Body Text First Indent"/>
    <w:basedOn w:val="15"/>
    <w:qFormat/>
    <w:uiPriority w:val="0"/>
    <w:pPr>
      <w:ind w:firstLine="420" w:firstLineChars="100"/>
    </w:pPr>
  </w:style>
  <w:style w:type="paragraph" w:styleId="19">
    <w:name w:val="Body Text Indent"/>
    <w:basedOn w:val="1"/>
    <w:qFormat/>
    <w:uiPriority w:val="0"/>
    <w:pPr>
      <w:spacing w:after="120"/>
      <w:ind w:left="420" w:leftChars="200"/>
    </w:pPr>
  </w:style>
  <w:style w:type="paragraph" w:styleId="20">
    <w:name w:val="Body Text First Indent 2"/>
    <w:basedOn w:val="19"/>
    <w:qFormat/>
    <w:uiPriority w:val="0"/>
    <w:pPr>
      <w:ind w:firstLine="420" w:firstLineChars="200"/>
    </w:pPr>
  </w:style>
  <w:style w:type="paragraph" w:styleId="21">
    <w:name w:val="Body Text Indent 2"/>
    <w:basedOn w:val="1"/>
    <w:qFormat/>
    <w:uiPriority w:val="0"/>
    <w:pPr>
      <w:spacing w:after="120" w:line="480" w:lineRule="auto"/>
      <w:ind w:left="420" w:leftChars="200"/>
    </w:pPr>
  </w:style>
  <w:style w:type="paragraph" w:styleId="22">
    <w:name w:val="Body Text Indent 3"/>
    <w:basedOn w:val="1"/>
    <w:qFormat/>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黑体" w:cs="Arial"/>
      <w:sz w:val="20"/>
    </w:rPr>
  </w:style>
  <w:style w:type="paragraph" w:styleId="24">
    <w:name w:val="Closing"/>
    <w:basedOn w:val="1"/>
    <w:qFormat/>
    <w:uiPriority w:val="0"/>
    <w:pPr>
      <w:ind w:left="100" w:leftChars="2100"/>
    </w:pPr>
  </w:style>
  <w:style w:type="character" w:styleId="25">
    <w:name w:val="annotation reference"/>
    <w:basedOn w:val="11"/>
    <w:qFormat/>
    <w:uiPriority w:val="0"/>
    <w:rPr>
      <w:sz w:val="21"/>
      <w:szCs w:val="21"/>
    </w:rPr>
  </w:style>
  <w:style w:type="paragraph" w:styleId="26">
    <w:name w:val="annotation text"/>
    <w:basedOn w:val="1"/>
    <w:qFormat/>
    <w:uiPriority w:val="0"/>
    <w:pPr>
      <w:jc w:val="left"/>
    </w:pPr>
  </w:style>
  <w:style w:type="paragraph" w:styleId="27">
    <w:name w:val="annotation subject"/>
    <w:basedOn w:val="26"/>
    <w:next w:val="26"/>
    <w:qFormat/>
    <w:uiPriority w:val="0"/>
    <w:rPr>
      <w:b/>
      <w:bCs/>
    </w:rPr>
  </w:style>
  <w:style w:type="paragraph" w:styleId="28">
    <w:name w:val="Date"/>
    <w:basedOn w:val="1"/>
    <w:next w:val="1"/>
    <w:qFormat/>
    <w:uiPriority w:val="0"/>
    <w:pPr>
      <w:ind w:left="100" w:leftChars="2500"/>
    </w:pPr>
  </w:style>
  <w:style w:type="paragraph" w:styleId="29">
    <w:name w:val="Document Map"/>
    <w:basedOn w:val="1"/>
    <w:qFormat/>
    <w:uiPriority w:val="0"/>
    <w:pPr>
      <w:shd w:val="clear" w:color="auto" w:fill="000080"/>
    </w:pPr>
  </w:style>
  <w:style w:type="paragraph" w:styleId="30">
    <w:name w:val="E-mail Signature"/>
    <w:basedOn w:val="1"/>
    <w:qFormat/>
    <w:uiPriority w:val="0"/>
  </w:style>
  <w:style w:type="character" w:styleId="31">
    <w:name w:val="Emphasis"/>
    <w:basedOn w:val="11"/>
    <w:qFormat/>
    <w:uiPriority w:val="0"/>
    <w:rPr>
      <w:i/>
      <w:iCs/>
    </w:rPr>
  </w:style>
  <w:style w:type="character" w:styleId="32">
    <w:name w:val="endnote reference"/>
    <w:basedOn w:val="11"/>
    <w:qFormat/>
    <w:uiPriority w:val="0"/>
    <w:rPr>
      <w:vertAlign w:val="superscript"/>
    </w:rPr>
  </w:style>
  <w:style w:type="paragraph" w:styleId="33">
    <w:name w:val="endnote text"/>
    <w:basedOn w:val="1"/>
    <w:qFormat/>
    <w:uiPriority w:val="0"/>
    <w:pPr>
      <w:snapToGrid w:val="0"/>
      <w:jc w:val="left"/>
    </w:pPr>
  </w:style>
  <w:style w:type="paragraph" w:styleId="34">
    <w:name w:val="envelope address"/>
    <w:basedOn w:val="1"/>
    <w:qFormat/>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qFormat/>
    <w:uiPriority w:val="0"/>
    <w:pPr>
      <w:snapToGrid w:val="0"/>
    </w:pPr>
    <w:rPr>
      <w:rFonts w:ascii="Arial" w:hAnsi="Arial" w:cs="Arial"/>
    </w:rPr>
  </w:style>
  <w:style w:type="character" w:styleId="36">
    <w:name w:val="FollowedHyperlink"/>
    <w:basedOn w:val="11"/>
    <w:qFormat/>
    <w:uiPriority w:val="0"/>
    <w:rPr>
      <w:color w:val="800080"/>
      <w:u w:val="single"/>
    </w:rPr>
  </w:style>
  <w:style w:type="paragraph" w:styleId="37">
    <w:name w:val="footer"/>
    <w:basedOn w:val="1"/>
    <w:qFormat/>
    <w:uiPriority w:val="0"/>
    <w:pPr>
      <w:tabs>
        <w:tab w:val="center" w:pos="4153"/>
        <w:tab w:val="right" w:pos="8306"/>
      </w:tabs>
      <w:snapToGrid w:val="0"/>
      <w:jc w:val="left"/>
    </w:pPr>
    <w:rPr>
      <w:sz w:val="18"/>
      <w:szCs w:val="18"/>
    </w:rPr>
  </w:style>
  <w:style w:type="character" w:styleId="38">
    <w:name w:val="footnote reference"/>
    <w:basedOn w:val="11"/>
    <w:qFormat/>
    <w:uiPriority w:val="0"/>
    <w:rPr>
      <w:vertAlign w:val="superscript"/>
    </w:rPr>
  </w:style>
  <w:style w:type="paragraph" w:styleId="39">
    <w:name w:val="footnote text"/>
    <w:basedOn w:val="1"/>
    <w:qFormat/>
    <w:uiPriority w:val="0"/>
    <w:pPr>
      <w:snapToGrid w:val="0"/>
      <w:jc w:val="left"/>
    </w:pPr>
    <w:rPr>
      <w:sz w:val="18"/>
      <w:szCs w:val="18"/>
    </w:rPr>
  </w:style>
  <w:style w:type="paragraph" w:styleId="40">
    <w:name w:val="header"/>
    <w:basedOn w:val="1"/>
    <w:qFormat/>
    <w:uiPriority w:val="0"/>
    <w:pPr>
      <w:tabs>
        <w:tab w:val="center" w:pos="4153"/>
        <w:tab w:val="right" w:pos="8306"/>
      </w:tabs>
      <w:snapToGrid w:val="0"/>
    </w:pPr>
    <w:rPr>
      <w:sz w:val="18"/>
      <w:szCs w:val="18"/>
    </w:rPr>
  </w:style>
  <w:style w:type="character" w:styleId="41">
    <w:name w:val="HTML Acronym"/>
    <w:basedOn w:val="11"/>
    <w:qFormat/>
    <w:uiPriority w:val="0"/>
  </w:style>
  <w:style w:type="paragraph" w:styleId="42">
    <w:name w:val="HTML Address"/>
    <w:basedOn w:val="1"/>
    <w:qFormat/>
    <w:uiPriority w:val="0"/>
    <w:rPr>
      <w:i/>
      <w:iCs/>
    </w:rPr>
  </w:style>
  <w:style w:type="character" w:styleId="43">
    <w:name w:val="HTML Cite"/>
    <w:basedOn w:val="11"/>
    <w:qFormat/>
    <w:uiPriority w:val="0"/>
    <w:rPr>
      <w:i/>
      <w:iCs/>
    </w:rPr>
  </w:style>
  <w:style w:type="character" w:styleId="44">
    <w:name w:val="HTML Code"/>
    <w:basedOn w:val="11"/>
    <w:qFormat/>
    <w:uiPriority w:val="0"/>
    <w:rPr>
      <w:rFonts w:ascii="Courier New" w:hAnsi="Courier New" w:cs="Courier New"/>
      <w:sz w:val="20"/>
      <w:szCs w:val="20"/>
    </w:rPr>
  </w:style>
  <w:style w:type="character" w:styleId="45">
    <w:name w:val="HTML Definition"/>
    <w:basedOn w:val="11"/>
    <w:qFormat/>
    <w:uiPriority w:val="0"/>
    <w:rPr>
      <w:i/>
      <w:iCs/>
    </w:rPr>
  </w:style>
  <w:style w:type="character" w:styleId="46">
    <w:name w:val="HTML Keyboard"/>
    <w:basedOn w:val="11"/>
    <w:qFormat/>
    <w:uiPriority w:val="0"/>
    <w:rPr>
      <w:rFonts w:ascii="Courier New" w:hAnsi="Courier New" w:cs="Courier New"/>
      <w:sz w:val="20"/>
      <w:szCs w:val="20"/>
    </w:rPr>
  </w:style>
  <w:style w:type="paragraph" w:styleId="47">
    <w:name w:val="HTML Preformatted"/>
    <w:basedOn w:val="1"/>
    <w:qFormat/>
    <w:uiPriority w:val="0"/>
    <w:rPr>
      <w:rFonts w:ascii="Courier New" w:hAnsi="Courier New" w:cs="Courier New"/>
      <w:sz w:val="20"/>
    </w:rPr>
  </w:style>
  <w:style w:type="character" w:styleId="48">
    <w:name w:val="HTML Sample"/>
    <w:basedOn w:val="11"/>
    <w:qFormat/>
    <w:uiPriority w:val="0"/>
    <w:rPr>
      <w:rFonts w:ascii="Courier New" w:hAnsi="Courier New" w:cs="Courier New"/>
    </w:rPr>
  </w:style>
  <w:style w:type="character" w:styleId="49">
    <w:name w:val="HTML Typewriter"/>
    <w:basedOn w:val="11"/>
    <w:qFormat/>
    <w:uiPriority w:val="0"/>
    <w:rPr>
      <w:rFonts w:ascii="Courier New" w:hAnsi="Courier New" w:cs="Courier New"/>
      <w:sz w:val="20"/>
      <w:szCs w:val="20"/>
    </w:rPr>
  </w:style>
  <w:style w:type="character" w:styleId="50">
    <w:name w:val="HTML Variable"/>
    <w:basedOn w:val="11"/>
    <w:qFormat/>
    <w:uiPriority w:val="0"/>
    <w:rPr>
      <w:i/>
      <w:iCs/>
    </w:rPr>
  </w:style>
  <w:style w:type="character" w:styleId="51">
    <w:name w:val="Hyperlink"/>
    <w:basedOn w:val="11"/>
    <w:qFormat/>
    <w:uiPriority w:val="0"/>
    <w:rPr>
      <w:color w:val="0000FF"/>
      <w:u w:val="single"/>
    </w:rPr>
  </w:style>
  <w:style w:type="paragraph" w:styleId="52">
    <w:name w:val="index 1"/>
    <w:basedOn w:val="1"/>
    <w:next w:val="1"/>
    <w:qFormat/>
    <w:uiPriority w:val="0"/>
  </w:style>
  <w:style w:type="paragraph" w:styleId="53">
    <w:name w:val="index 2"/>
    <w:basedOn w:val="1"/>
    <w:next w:val="1"/>
    <w:qFormat/>
    <w:uiPriority w:val="0"/>
    <w:pPr>
      <w:ind w:left="200" w:leftChars="200"/>
    </w:pPr>
  </w:style>
  <w:style w:type="paragraph" w:styleId="54">
    <w:name w:val="index 3"/>
    <w:basedOn w:val="1"/>
    <w:next w:val="1"/>
    <w:qFormat/>
    <w:uiPriority w:val="0"/>
    <w:pPr>
      <w:ind w:left="400" w:leftChars="400"/>
    </w:pPr>
  </w:style>
  <w:style w:type="paragraph" w:styleId="55">
    <w:name w:val="index 4"/>
    <w:basedOn w:val="1"/>
    <w:next w:val="1"/>
    <w:qFormat/>
    <w:uiPriority w:val="0"/>
    <w:pPr>
      <w:ind w:left="600" w:leftChars="600"/>
    </w:pPr>
  </w:style>
  <w:style w:type="paragraph" w:styleId="56">
    <w:name w:val="index 5"/>
    <w:basedOn w:val="1"/>
    <w:next w:val="1"/>
    <w:qFormat/>
    <w:uiPriority w:val="0"/>
    <w:pPr>
      <w:ind w:left="800" w:leftChars="800"/>
    </w:pPr>
  </w:style>
  <w:style w:type="paragraph" w:styleId="57">
    <w:name w:val="index 6"/>
    <w:basedOn w:val="1"/>
    <w:next w:val="1"/>
    <w:qFormat/>
    <w:uiPriority w:val="0"/>
    <w:pPr>
      <w:ind w:left="1000" w:leftChars="1000"/>
    </w:pPr>
  </w:style>
  <w:style w:type="paragraph" w:styleId="58">
    <w:name w:val="index 7"/>
    <w:basedOn w:val="1"/>
    <w:next w:val="1"/>
    <w:qFormat/>
    <w:uiPriority w:val="0"/>
    <w:pPr>
      <w:ind w:left="1200" w:leftChars="1200"/>
    </w:pPr>
  </w:style>
  <w:style w:type="paragraph" w:styleId="59">
    <w:name w:val="index 8"/>
    <w:basedOn w:val="1"/>
    <w:next w:val="1"/>
    <w:qFormat/>
    <w:uiPriority w:val="0"/>
    <w:pPr>
      <w:ind w:left="1400" w:leftChars="1400"/>
    </w:pPr>
  </w:style>
  <w:style w:type="paragraph" w:styleId="60">
    <w:name w:val="index 9"/>
    <w:basedOn w:val="1"/>
    <w:next w:val="1"/>
    <w:qFormat/>
    <w:uiPriority w:val="0"/>
    <w:pPr>
      <w:ind w:left="1600" w:leftChars="1600"/>
    </w:pPr>
  </w:style>
  <w:style w:type="paragraph" w:styleId="61">
    <w:name w:val="index heading"/>
    <w:basedOn w:val="1"/>
    <w:next w:val="52"/>
    <w:qFormat/>
    <w:uiPriority w:val="0"/>
    <w:rPr>
      <w:rFonts w:ascii="Arial" w:hAnsi="Arial" w:cs="Arial"/>
      <w:b/>
      <w:bCs/>
    </w:rPr>
  </w:style>
  <w:style w:type="character" w:styleId="62">
    <w:name w:val="line number"/>
    <w:basedOn w:val="11"/>
    <w:qFormat/>
    <w:uiPriority w:val="0"/>
  </w:style>
  <w:style w:type="paragraph" w:styleId="63">
    <w:name w:val="List"/>
    <w:basedOn w:val="1"/>
    <w:qFormat/>
    <w:uiPriority w:val="0"/>
    <w:pPr>
      <w:ind w:left="200" w:hanging="200" w:hangingChars="200"/>
    </w:pPr>
  </w:style>
  <w:style w:type="paragraph" w:styleId="64">
    <w:name w:val="List 2"/>
    <w:basedOn w:val="1"/>
    <w:qFormat/>
    <w:uiPriority w:val="0"/>
    <w:pPr>
      <w:ind w:left="100" w:leftChars="200" w:hanging="200" w:hangingChars="200"/>
    </w:pPr>
  </w:style>
  <w:style w:type="paragraph" w:styleId="65">
    <w:name w:val="List 3"/>
    <w:basedOn w:val="1"/>
    <w:qFormat/>
    <w:uiPriority w:val="0"/>
    <w:pPr>
      <w:ind w:left="100" w:leftChars="400" w:hanging="200" w:hangingChars="200"/>
    </w:pPr>
  </w:style>
  <w:style w:type="paragraph" w:styleId="66">
    <w:name w:val="List 4"/>
    <w:basedOn w:val="1"/>
    <w:qFormat/>
    <w:uiPriority w:val="0"/>
    <w:pPr>
      <w:ind w:left="100" w:leftChars="600" w:hanging="200" w:hangingChars="200"/>
    </w:pPr>
  </w:style>
  <w:style w:type="paragraph" w:styleId="67">
    <w:name w:val="List 5"/>
    <w:basedOn w:val="1"/>
    <w:qFormat/>
    <w:uiPriority w:val="0"/>
    <w:pPr>
      <w:ind w:left="100" w:leftChars="800" w:hanging="200" w:hangingChars="200"/>
    </w:pPr>
  </w:style>
  <w:style w:type="paragraph" w:styleId="68">
    <w:name w:val="List Bullet"/>
    <w:basedOn w:val="1"/>
    <w:qFormat/>
    <w:uiPriority w:val="0"/>
    <w:pPr>
      <w:numPr>
        <w:ilvl w:val="0"/>
        <w:numId w:val="1"/>
      </w:numPr>
    </w:pPr>
  </w:style>
  <w:style w:type="paragraph" w:styleId="69">
    <w:name w:val="List Bullet 2"/>
    <w:basedOn w:val="1"/>
    <w:qFormat/>
    <w:uiPriority w:val="0"/>
    <w:pPr>
      <w:numPr>
        <w:ilvl w:val="0"/>
        <w:numId w:val="2"/>
      </w:numPr>
    </w:pPr>
  </w:style>
  <w:style w:type="paragraph" w:styleId="70">
    <w:name w:val="List Bullet 3"/>
    <w:basedOn w:val="1"/>
    <w:qFormat/>
    <w:uiPriority w:val="0"/>
    <w:pPr>
      <w:numPr>
        <w:ilvl w:val="0"/>
        <w:numId w:val="3"/>
      </w:numPr>
    </w:pPr>
  </w:style>
  <w:style w:type="paragraph" w:styleId="71">
    <w:name w:val="List Bullet 4"/>
    <w:basedOn w:val="1"/>
    <w:qFormat/>
    <w:uiPriority w:val="0"/>
    <w:pPr>
      <w:numPr>
        <w:ilvl w:val="0"/>
        <w:numId w:val="4"/>
      </w:numPr>
    </w:pPr>
  </w:style>
  <w:style w:type="paragraph" w:styleId="72">
    <w:name w:val="List Bullet 5"/>
    <w:basedOn w:val="1"/>
    <w:qFormat/>
    <w:uiPriority w:val="0"/>
    <w:pPr>
      <w:numPr>
        <w:ilvl w:val="0"/>
        <w:numId w:val="5"/>
      </w:numPr>
    </w:pPr>
  </w:style>
  <w:style w:type="paragraph" w:styleId="73">
    <w:name w:val="List Continue"/>
    <w:basedOn w:val="1"/>
    <w:qFormat/>
    <w:uiPriority w:val="0"/>
    <w:pPr>
      <w:spacing w:after="120"/>
      <w:ind w:left="420" w:leftChars="200"/>
    </w:pPr>
  </w:style>
  <w:style w:type="paragraph" w:styleId="74">
    <w:name w:val="List Continue 2"/>
    <w:basedOn w:val="1"/>
    <w:qFormat/>
    <w:uiPriority w:val="0"/>
    <w:pPr>
      <w:spacing w:after="120"/>
      <w:ind w:left="840" w:leftChars="400"/>
    </w:pPr>
  </w:style>
  <w:style w:type="paragraph" w:styleId="75">
    <w:name w:val="List Continue 3"/>
    <w:basedOn w:val="1"/>
    <w:qFormat/>
    <w:uiPriority w:val="0"/>
    <w:pPr>
      <w:spacing w:after="120"/>
      <w:ind w:left="1260" w:leftChars="600"/>
    </w:pPr>
  </w:style>
  <w:style w:type="paragraph" w:styleId="76">
    <w:name w:val="List Continue 4"/>
    <w:basedOn w:val="1"/>
    <w:qFormat/>
    <w:uiPriority w:val="0"/>
    <w:pPr>
      <w:spacing w:after="120"/>
      <w:ind w:left="1680" w:leftChars="800"/>
    </w:pPr>
  </w:style>
  <w:style w:type="paragraph" w:styleId="77">
    <w:name w:val="List Continue 5"/>
    <w:basedOn w:val="1"/>
    <w:qFormat/>
    <w:uiPriority w:val="0"/>
    <w:pPr>
      <w:spacing w:after="120"/>
      <w:ind w:left="2100" w:leftChars="1000"/>
    </w:pPr>
  </w:style>
  <w:style w:type="paragraph" w:styleId="78">
    <w:name w:val="List Number"/>
    <w:basedOn w:val="1"/>
    <w:qFormat/>
    <w:uiPriority w:val="0"/>
    <w:pPr>
      <w:numPr>
        <w:ilvl w:val="0"/>
        <w:numId w:val="6"/>
      </w:numPr>
    </w:pPr>
  </w:style>
  <w:style w:type="paragraph" w:styleId="79">
    <w:name w:val="List Number 2"/>
    <w:basedOn w:val="1"/>
    <w:qFormat/>
    <w:uiPriority w:val="0"/>
    <w:pPr>
      <w:numPr>
        <w:ilvl w:val="0"/>
        <w:numId w:val="7"/>
      </w:numPr>
    </w:pPr>
  </w:style>
  <w:style w:type="paragraph" w:styleId="80">
    <w:name w:val="List Number 3"/>
    <w:basedOn w:val="1"/>
    <w:qFormat/>
    <w:uiPriority w:val="0"/>
    <w:pPr>
      <w:numPr>
        <w:ilvl w:val="0"/>
        <w:numId w:val="8"/>
      </w:numPr>
    </w:pPr>
  </w:style>
  <w:style w:type="paragraph" w:styleId="81">
    <w:name w:val="List Number 4"/>
    <w:basedOn w:val="1"/>
    <w:qFormat/>
    <w:uiPriority w:val="0"/>
    <w:pPr>
      <w:numPr>
        <w:ilvl w:val="0"/>
        <w:numId w:val="9"/>
      </w:numPr>
    </w:pPr>
  </w:style>
  <w:style w:type="paragraph" w:styleId="82">
    <w:name w:val="List Number 5"/>
    <w:basedOn w:val="1"/>
    <w:qFormat/>
    <w:uiPriority w:val="0"/>
    <w:pPr>
      <w:numPr>
        <w:ilvl w:val="0"/>
        <w:numId w:val="10"/>
      </w:numPr>
    </w:pPr>
  </w:style>
  <w:style w:type="paragraph" w:styleId="83">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eastAsiaTheme="minorEastAsia"/>
      <w:kern w:val="2"/>
      <w:sz w:val="24"/>
      <w:szCs w:val="24"/>
      <w:lang w:val="en-US" w:eastAsia="zh-CN" w:bidi="ar-SA"/>
    </w:rPr>
  </w:style>
  <w:style w:type="paragraph" w:styleId="8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basedOn w:val="1"/>
    <w:qFormat/>
    <w:uiPriority w:val="0"/>
    <w:rPr>
      <w:sz w:val="24"/>
      <w:szCs w:val="24"/>
    </w:rPr>
  </w:style>
  <w:style w:type="paragraph" w:styleId="86">
    <w:name w:val="Normal Indent"/>
    <w:basedOn w:val="1"/>
    <w:qFormat/>
    <w:uiPriority w:val="0"/>
    <w:pPr>
      <w:ind w:firstLine="420" w:firstLineChars="200"/>
    </w:pPr>
  </w:style>
  <w:style w:type="paragraph" w:styleId="87">
    <w:name w:val="Note Heading"/>
    <w:basedOn w:val="1"/>
    <w:next w:val="1"/>
    <w:qFormat/>
    <w:uiPriority w:val="0"/>
    <w:pPr>
      <w:jc w:val="center"/>
    </w:pPr>
  </w:style>
  <w:style w:type="character" w:styleId="88">
    <w:name w:val="page number"/>
    <w:basedOn w:val="11"/>
    <w:qFormat/>
    <w:uiPriority w:val="0"/>
  </w:style>
  <w:style w:type="paragraph" w:styleId="89">
    <w:name w:val="Plain Text"/>
    <w:basedOn w:val="1"/>
    <w:qFormat/>
    <w:uiPriority w:val="0"/>
    <w:rPr>
      <w:rFonts w:ascii="SimSun" w:hAnsi="Courier New" w:cs="Courier New"/>
      <w:szCs w:val="21"/>
    </w:rPr>
  </w:style>
  <w:style w:type="paragraph" w:styleId="90">
    <w:name w:val="Salutation"/>
    <w:basedOn w:val="1"/>
    <w:next w:val="1"/>
    <w:qFormat/>
    <w:uiPriority w:val="0"/>
  </w:style>
  <w:style w:type="paragraph" w:styleId="91">
    <w:name w:val="Signature"/>
    <w:basedOn w:val="1"/>
    <w:qFormat/>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qFormat/>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qFormat/>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qFormat/>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qFormat/>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qFormat/>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qFormat/>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qFormat/>
    <w:uiPriority w:val="0"/>
    <w:pPr>
      <w:ind w:left="420" w:leftChars="200"/>
    </w:pPr>
  </w:style>
  <w:style w:type="paragraph" w:styleId="129">
    <w:name w:val="table of figures"/>
    <w:basedOn w:val="1"/>
    <w:next w:val="1"/>
    <w:qFormat/>
    <w:uiPriority w:val="0"/>
    <w:pPr>
      <w:ind w:leftChars="200" w:hanging="200" w:hangingChars="200"/>
    </w:pPr>
  </w:style>
  <w:style w:type="table" w:styleId="130">
    <w:name w:val="Table Professional"/>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qFormat/>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qFormat/>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qFormat/>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qFormat/>
    <w:uiPriority w:val="0"/>
    <w:pPr>
      <w:spacing w:before="120"/>
    </w:pPr>
    <w:rPr>
      <w:rFonts w:ascii="Arial" w:hAnsi="Arial" w:cs="Arial"/>
      <w:sz w:val="24"/>
      <w:szCs w:val="24"/>
    </w:rPr>
  </w:style>
  <w:style w:type="paragraph" w:styleId="142">
    <w:name w:val="toc 1"/>
    <w:basedOn w:val="1"/>
    <w:next w:val="1"/>
    <w:qFormat/>
    <w:uiPriority w:val="0"/>
  </w:style>
  <w:style w:type="paragraph" w:styleId="143">
    <w:name w:val="toc 2"/>
    <w:basedOn w:val="1"/>
    <w:next w:val="1"/>
    <w:qFormat/>
    <w:uiPriority w:val="0"/>
    <w:pPr>
      <w:ind w:left="420" w:leftChars="200"/>
    </w:pPr>
  </w:style>
  <w:style w:type="paragraph" w:styleId="144">
    <w:name w:val="toc 3"/>
    <w:basedOn w:val="1"/>
    <w:next w:val="1"/>
    <w:qFormat/>
    <w:uiPriority w:val="0"/>
    <w:pPr>
      <w:ind w:left="840" w:leftChars="400"/>
    </w:pPr>
  </w:style>
  <w:style w:type="paragraph" w:styleId="145">
    <w:name w:val="toc 4"/>
    <w:basedOn w:val="1"/>
    <w:next w:val="1"/>
    <w:qFormat/>
    <w:uiPriority w:val="0"/>
    <w:pPr>
      <w:ind w:left="1260" w:leftChars="600"/>
    </w:pPr>
  </w:style>
  <w:style w:type="paragraph" w:styleId="146">
    <w:name w:val="toc 5"/>
    <w:basedOn w:val="1"/>
    <w:next w:val="1"/>
    <w:qFormat/>
    <w:uiPriority w:val="0"/>
    <w:pPr>
      <w:ind w:left="1680" w:leftChars="800"/>
    </w:pPr>
  </w:style>
  <w:style w:type="paragraph" w:styleId="147">
    <w:name w:val="toc 6"/>
    <w:basedOn w:val="1"/>
    <w:next w:val="1"/>
    <w:qFormat/>
    <w:uiPriority w:val="0"/>
    <w:pPr>
      <w:ind w:left="2100" w:leftChars="1000"/>
    </w:pPr>
  </w:style>
  <w:style w:type="paragraph" w:styleId="148">
    <w:name w:val="toc 7"/>
    <w:basedOn w:val="1"/>
    <w:next w:val="1"/>
    <w:qFormat/>
    <w:uiPriority w:val="0"/>
    <w:pPr>
      <w:ind w:left="2520" w:leftChars="1200"/>
    </w:pPr>
  </w:style>
  <w:style w:type="paragraph" w:styleId="149">
    <w:name w:val="toc 8"/>
    <w:basedOn w:val="1"/>
    <w:next w:val="1"/>
    <w:qFormat/>
    <w:uiPriority w:val="0"/>
    <w:pPr>
      <w:ind w:left="2940" w:leftChars="1400"/>
    </w:pPr>
  </w:style>
  <w:style w:type="paragraph" w:styleId="150">
    <w:name w:val="toc 9"/>
    <w:basedOn w:val="1"/>
    <w:next w:val="1"/>
    <w:qFormat/>
    <w:uiPriority w:val="0"/>
    <w:pPr>
      <w:ind w:left="3360" w:leftChars="1600"/>
    </w:pPr>
  </w:style>
  <w:style w:type="table" w:styleId="151">
    <w:name w:val="Light Shading"/>
    <w:basedOn w:val="12"/>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qFormat/>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qFormat/>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qFormat/>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qFormat/>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qFormat/>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qFormat/>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qFormat/>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qFormat/>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qFormat/>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qFormat/>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qFormat/>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qFormat/>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qFormat/>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qFormat/>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qFormat/>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qFormat/>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qFormat/>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qFormat/>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qFormat/>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qFormat/>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qFormat/>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qFormat/>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qFormat/>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qFormat/>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qFormat/>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qFormat/>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qFormat/>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qFormat/>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qFormat/>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qFormat/>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qFormat/>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qFormat/>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qFormat/>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qFormat/>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qFormat/>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qFormat/>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qFormat/>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qFormat/>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qFormat/>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qFormat/>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qFormat/>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qFormat/>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qFormat/>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qFormat/>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qFormat/>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qFormat/>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qFormat/>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qFormat/>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qFormat/>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qFormat/>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qFormat/>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qFormat/>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qFormat/>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qFormat/>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qFormat/>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qFormat/>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qFormat/>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qFormat/>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qFormat/>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qFormat/>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qFormat/>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qFormat/>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qFormat/>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qFormat/>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qFormat/>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qFormat/>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qFormat/>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qFormat/>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qFormat/>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qFormat/>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qFormat/>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qFormat/>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qFormat/>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qFormat/>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qFormat/>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qFormat/>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qFormat/>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customStyle="1" w:styleId="249">
    <w:name w:val="Body Text19"/>
    <w:basedOn w:val="1"/>
    <w:qFormat/>
    <w:uiPriority w:val="0"/>
    <w:pPr>
      <w:widowControl w:val="0"/>
      <w:shd w:val="clear" w:color="auto" w:fill="FFFFFF"/>
      <w:spacing w:before="780" w:after="60" w:line="322" w:lineRule="exact"/>
      <w:ind w:hanging="300"/>
      <w:jc w:val="both"/>
    </w:pPr>
    <w:rPr>
      <w:rFonts w:ascii="Palatino Linotype" w:hAnsi="Palatino Linotype" w:eastAsia="Palatino Linotype" w:cs="Palatino Linotype"/>
      <w:sz w:val="21"/>
      <w:szCs w:val="21"/>
      <w:lang w:val="vi-VN" w:eastAsia="vi-VN"/>
    </w:rPr>
  </w:style>
  <w:style w:type="character" w:customStyle="1" w:styleId="250">
    <w:name w:val="fontstyle01"/>
    <w:qFormat/>
    <w:uiPriority w:val="0"/>
    <w:rPr>
      <w:rFonts w:hint="default" w:ascii="Times New Roman" w:hAnsi="Times New Roman" w:cs="Times New Roman"/>
      <w:color w:val="FF0000"/>
      <w:sz w:val="26"/>
      <w:szCs w:val="2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Office_12.2.0.20323_F1E327BC-269C-435d-A152-05C5408002CA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2024-11-20T15:33:00Z</dcterms:created>
  <dc:creator>Hợi Vũ Thị</dc:creator>
  <cp:lastModifiedBy>PC</cp:lastModifiedBy>
  <dcterms:modified xsi:type="dcterms:W3CDTF">2025-03-04T14:59:52Z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1033-12.2.0.20323</vt:lpwstr>
  </property>
  <property fmtid="{D5CDD505-2E9C-101B-9397-08002B2CF9AE}" pid="3" name="ICV">
    <vt:lpwstr>61CD8D9AF5A64E2EB9D7156C9D0BCB3F_11</vt:lpwstr>
  </property>
</Properties>
</file>