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27FF" w14:textId="3BAC12D2" w:rsidR="006F4A68" w:rsidRDefault="006F4A68" w:rsidP="006F4A68">
      <w:pPr>
        <w:spacing w:before="120" w:after="0" w:line="240" w:lineRule="auto"/>
        <w:ind w:firstLine="720"/>
        <w:jc w:val="center"/>
        <w:rPr>
          <w:rFonts w:cs="Times New Roman"/>
          <w:b/>
          <w:bCs/>
          <w:szCs w:val="28"/>
          <w:lang w:val="nl-NL"/>
        </w:rPr>
      </w:pPr>
      <w:r>
        <w:rPr>
          <w:rFonts w:cs="Times New Roman"/>
          <w:b/>
          <w:bCs/>
          <w:szCs w:val="28"/>
          <w:lang w:val="nl-NL"/>
        </w:rPr>
        <w:t>KẾ HOẠCH BÀI DẠY TUẦN 2</w:t>
      </w:r>
      <w:r>
        <w:rPr>
          <w:rFonts w:cs="Times New Roman"/>
          <w:b/>
          <w:bCs/>
          <w:szCs w:val="28"/>
          <w:lang w:val="nl-NL"/>
        </w:rPr>
        <w:t>4</w:t>
      </w:r>
    </w:p>
    <w:p w14:paraId="6D7B3D6C" w14:textId="77777777" w:rsidR="006F4A68" w:rsidRDefault="006F4A68" w:rsidP="006F4A68">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5F73D2E4" w14:textId="77777777" w:rsidR="006F4A68" w:rsidRDefault="006F4A68" w:rsidP="006F4A68">
      <w:pPr>
        <w:spacing w:after="0" w:line="240" w:lineRule="auto"/>
        <w:jc w:val="center"/>
        <w:rPr>
          <w:rFonts w:cs="Times New Roman"/>
          <w:b/>
          <w:bCs/>
          <w:szCs w:val="28"/>
          <w:lang w:val="nl-NL"/>
        </w:rPr>
      </w:pPr>
    </w:p>
    <w:p w14:paraId="0D199BDA" w14:textId="535ADA41" w:rsidR="006F4A68" w:rsidRPr="0015409D" w:rsidRDefault="006F4A68" w:rsidP="006F4A68">
      <w:pPr>
        <w:spacing w:after="0" w:line="240" w:lineRule="auto"/>
        <w:jc w:val="center"/>
        <w:rPr>
          <w:rFonts w:cs="Times New Roman"/>
          <w:b/>
          <w:color w:val="000000" w:themeColor="text1"/>
          <w:szCs w:val="28"/>
          <w:lang w:val="nl-NL"/>
        </w:rPr>
      </w:pPr>
      <w:r w:rsidRPr="0015409D">
        <w:rPr>
          <w:rFonts w:cs="Times New Roman"/>
          <w:b/>
          <w:color w:val="000000" w:themeColor="text1"/>
          <w:szCs w:val="28"/>
          <w:lang w:val="nl-NL"/>
        </w:rPr>
        <w:t>T167.  DẤU NGOẶC KÉP</w:t>
      </w:r>
    </w:p>
    <w:p w14:paraId="2A7CC14E" w14:textId="77777777" w:rsidR="006F4A68" w:rsidRPr="0015409D" w:rsidRDefault="006F4A68" w:rsidP="006F4A68">
      <w:pPr>
        <w:spacing w:after="0" w:line="240" w:lineRule="auto"/>
        <w:jc w:val="center"/>
        <w:rPr>
          <w:rFonts w:cs="Times New Roman"/>
          <w:b/>
          <w:color w:val="000000" w:themeColor="text1"/>
          <w:szCs w:val="28"/>
          <w:lang w:val="nl-NL"/>
        </w:rPr>
      </w:pPr>
      <w:r w:rsidRPr="0015409D">
        <w:rPr>
          <w:rFonts w:cs="Times New Roman"/>
          <w:b/>
          <w:color w:val="000000" w:themeColor="text1"/>
          <w:szCs w:val="28"/>
          <w:lang w:val="nl-NL"/>
        </w:rPr>
        <w:t>ĐẶT VÀ TRẢ LỜI CÂU HỎI “BẰNG GÌ?”</w:t>
      </w:r>
    </w:p>
    <w:p w14:paraId="0F108F47" w14:textId="77777777" w:rsidR="006F4A68" w:rsidRPr="0015409D" w:rsidRDefault="006F4A68" w:rsidP="006F4A68">
      <w:pPr>
        <w:spacing w:after="0" w:line="240" w:lineRule="auto"/>
        <w:jc w:val="both"/>
        <w:rPr>
          <w:rFonts w:cs="Times New Roman"/>
          <w:b/>
          <w:bCs/>
          <w:szCs w:val="28"/>
          <w:lang w:val="nl-NL"/>
        </w:rPr>
      </w:pPr>
      <w:r w:rsidRPr="0015409D">
        <w:rPr>
          <w:rFonts w:cs="Times New Roman"/>
          <w:b/>
          <w:bCs/>
          <w:szCs w:val="28"/>
          <w:lang w:val="nl-NL"/>
        </w:rPr>
        <w:t>I. Yêu cầu cần đạt</w:t>
      </w:r>
    </w:p>
    <w:p w14:paraId="09554447" w14:textId="77777777" w:rsidR="006F4A68" w:rsidRPr="0015409D" w:rsidRDefault="006F4A68" w:rsidP="006F4A68">
      <w:pPr>
        <w:spacing w:after="0" w:line="240" w:lineRule="auto"/>
        <w:jc w:val="both"/>
        <w:rPr>
          <w:rFonts w:cs="Times New Roman"/>
          <w:b/>
          <w:szCs w:val="28"/>
          <w:lang w:val="nl-NL"/>
        </w:rPr>
      </w:pPr>
      <w:r w:rsidRPr="0015409D">
        <w:rPr>
          <w:rFonts w:cs="Times New Roman"/>
          <w:b/>
          <w:szCs w:val="28"/>
          <w:lang w:val="nl-NL"/>
        </w:rPr>
        <w:t>1. Kiến thức, kĩ năng</w:t>
      </w:r>
    </w:p>
    <w:p w14:paraId="27291516"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xml:space="preserve">- Nhận diện và hiểu được tác dụng của dấu ngoặc kép, có tác dụng để đánh dấu lời nói trực tiếp của nhân vật. </w:t>
      </w:r>
    </w:p>
    <w:p w14:paraId="6E1AB6CB"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Biết sử dụng dấu gạch ngoặc kép để đánh dấu lời nói của nhân vật</w:t>
      </w:r>
    </w:p>
    <w:p w14:paraId="11E386BB"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Biết hoàn chỉnh câu với các vế cho trước.</w:t>
      </w:r>
    </w:p>
    <w:p w14:paraId="60B46682"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Biết đặt và trả lời câu hỏi Bằng gì để nói về chất liệu và công cụ</w:t>
      </w:r>
    </w:p>
    <w:p w14:paraId="03CD7A5F" w14:textId="77777777" w:rsidR="006F4A68" w:rsidRPr="0015409D" w:rsidRDefault="006F4A68" w:rsidP="006F4A68">
      <w:pPr>
        <w:spacing w:after="0" w:line="240" w:lineRule="auto"/>
        <w:jc w:val="both"/>
        <w:rPr>
          <w:rFonts w:cs="Times New Roman"/>
          <w:b/>
          <w:color w:val="000000" w:themeColor="text1"/>
          <w:szCs w:val="28"/>
          <w:lang w:val="nl-NL"/>
        </w:rPr>
      </w:pPr>
      <w:r w:rsidRPr="0015409D">
        <w:rPr>
          <w:rFonts w:cs="Times New Roman"/>
          <w:b/>
          <w:color w:val="000000" w:themeColor="text1"/>
          <w:szCs w:val="28"/>
          <w:lang w:val="nl-NL"/>
        </w:rPr>
        <w:t xml:space="preserve">2. Năng lực </w:t>
      </w:r>
    </w:p>
    <w:p w14:paraId="7CDC4CA0"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Năng lực tự chủ, tự học: Hiểu được tác dụng của dấu ngoặc kép để đánh dấu lời nói trực tiếp của nhân vật. Biết viết câu hoàn chỉnh, đặt và trả lời câu hỏi bằng gì?</w:t>
      </w:r>
    </w:p>
    <w:p w14:paraId="2A748638"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Năng lực giải quyết vấn đề và sáng tạo: tham gia trò chơi, vận dụng.</w:t>
      </w:r>
    </w:p>
    <w:p w14:paraId="534DE1FE"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Năng lực giao tiếp và hợp tác: tham gia nhận biết được câu hỏi với từ để hỏi.</w:t>
      </w:r>
    </w:p>
    <w:p w14:paraId="6DE3AA55" w14:textId="77777777" w:rsidR="006F4A68" w:rsidRPr="0015409D" w:rsidRDefault="006F4A68" w:rsidP="006F4A68">
      <w:pPr>
        <w:spacing w:after="0" w:line="240" w:lineRule="auto"/>
        <w:jc w:val="both"/>
        <w:rPr>
          <w:rFonts w:cs="Times New Roman"/>
          <w:b/>
          <w:color w:val="000000" w:themeColor="text1"/>
          <w:szCs w:val="28"/>
          <w:lang w:val="nl-NL"/>
        </w:rPr>
      </w:pPr>
      <w:r w:rsidRPr="0015409D">
        <w:rPr>
          <w:rFonts w:cs="Times New Roman"/>
          <w:b/>
          <w:color w:val="000000" w:themeColor="text1"/>
          <w:szCs w:val="28"/>
          <w:lang w:val="nl-NL"/>
        </w:rPr>
        <w:t>3. Phẩm chất.</w:t>
      </w:r>
    </w:p>
    <w:p w14:paraId="520A6FA5"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Phẩm chất yêu lao động: Biết yêu quý giữ gìn các đồ vật.</w:t>
      </w:r>
    </w:p>
    <w:p w14:paraId="7569F504"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Phẩm chất nhân ái: Tìm được từ cùng nghĩa, đặt được câu hoàn chỉnh.</w:t>
      </w:r>
    </w:p>
    <w:p w14:paraId="7CE97FC1"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Phẩm chất chăm chỉ: Chăm chỉ đọc bài, trả lời câu hỏi.</w:t>
      </w:r>
    </w:p>
    <w:p w14:paraId="24D6FF22"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Phẩm chất trách nhiệm: Giữ trật tự, học tập nghiêm túc.</w:t>
      </w:r>
    </w:p>
    <w:p w14:paraId="6706841B" w14:textId="77777777" w:rsidR="006F4A68" w:rsidRDefault="006F4A68" w:rsidP="006F4A68">
      <w:pPr>
        <w:spacing w:after="0" w:line="240" w:lineRule="auto"/>
        <w:jc w:val="both"/>
        <w:rPr>
          <w:rFonts w:cs="Times New Roman"/>
          <w:b/>
          <w:szCs w:val="28"/>
          <w:lang w:val="nl-NL"/>
        </w:rPr>
      </w:pPr>
      <w:r w:rsidRPr="0015409D">
        <w:rPr>
          <w:rFonts w:cs="Times New Roman"/>
          <w:b/>
          <w:szCs w:val="28"/>
          <w:lang w:val="nl-NL"/>
        </w:rPr>
        <w:t xml:space="preserve">II. Đồ dung dạy học      </w:t>
      </w:r>
    </w:p>
    <w:p w14:paraId="0006E7F7" w14:textId="77777777" w:rsidR="006F4A68" w:rsidRPr="0015409D" w:rsidRDefault="006F4A68" w:rsidP="006F4A68">
      <w:pPr>
        <w:spacing w:after="0" w:line="240" w:lineRule="auto"/>
        <w:jc w:val="both"/>
        <w:rPr>
          <w:rFonts w:cs="Times New Roman"/>
          <w:b/>
          <w:szCs w:val="28"/>
          <w:lang w:val="nl-NL"/>
        </w:rPr>
      </w:pPr>
      <w:r w:rsidRPr="0015409D">
        <w:rPr>
          <w:rFonts w:cs="Times New Roman"/>
          <w:szCs w:val="28"/>
          <w:lang w:val="nl-NL"/>
        </w:rPr>
        <w:t xml:space="preserve">- Máy soi, </w:t>
      </w:r>
    </w:p>
    <w:p w14:paraId="23FD8E47" w14:textId="77777777" w:rsidR="006F4A68" w:rsidRPr="0015409D" w:rsidRDefault="006F4A68" w:rsidP="006F4A68">
      <w:pPr>
        <w:spacing w:after="0" w:line="240" w:lineRule="auto"/>
        <w:jc w:val="both"/>
        <w:outlineLvl w:val="0"/>
        <w:rPr>
          <w:rFonts w:cs="Times New Roman"/>
          <w:b/>
          <w:bCs/>
          <w:szCs w:val="28"/>
          <w:lang w:val="nl-NL"/>
        </w:rPr>
      </w:pPr>
      <w:r w:rsidRPr="0015409D">
        <w:rPr>
          <w:rFonts w:cs="Times New Roman"/>
          <w:b/>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395"/>
      </w:tblGrid>
      <w:tr w:rsidR="006F4A68" w:rsidRPr="004A410D" w14:paraId="7349A129" w14:textId="77777777" w:rsidTr="00016F95">
        <w:tc>
          <w:tcPr>
            <w:tcW w:w="5098" w:type="dxa"/>
            <w:tcBorders>
              <w:top w:val="single" w:sz="4" w:space="0" w:color="auto"/>
              <w:left w:val="single" w:sz="4" w:space="0" w:color="auto"/>
              <w:bottom w:val="dashed" w:sz="4" w:space="0" w:color="auto"/>
              <w:right w:val="single" w:sz="4" w:space="0" w:color="auto"/>
            </w:tcBorders>
            <w:hideMark/>
          </w:tcPr>
          <w:p w14:paraId="5147FF54" w14:textId="77777777" w:rsidR="006F4A68" w:rsidRPr="0015409D" w:rsidRDefault="006F4A68" w:rsidP="00016F95">
            <w:pPr>
              <w:spacing w:after="0" w:line="240" w:lineRule="auto"/>
              <w:jc w:val="center"/>
              <w:rPr>
                <w:rFonts w:cs="Times New Roman"/>
                <w:b/>
                <w:color w:val="000000" w:themeColor="text1"/>
                <w:szCs w:val="28"/>
                <w:lang w:val="nl-NL"/>
              </w:rPr>
            </w:pPr>
            <w:r w:rsidRPr="0015409D">
              <w:rPr>
                <w:rFonts w:cs="Times New Roman"/>
                <w:b/>
                <w:color w:val="000000" w:themeColor="text1"/>
                <w:szCs w:val="28"/>
                <w:lang w:val="nl-NL"/>
              </w:rPr>
              <w:t>Hoạt động của giáo viên</w:t>
            </w:r>
          </w:p>
        </w:tc>
        <w:tc>
          <w:tcPr>
            <w:tcW w:w="4395" w:type="dxa"/>
            <w:tcBorders>
              <w:top w:val="single" w:sz="4" w:space="0" w:color="auto"/>
              <w:left w:val="single" w:sz="4" w:space="0" w:color="auto"/>
              <w:bottom w:val="dashed" w:sz="4" w:space="0" w:color="auto"/>
              <w:right w:val="single" w:sz="4" w:space="0" w:color="auto"/>
            </w:tcBorders>
            <w:hideMark/>
          </w:tcPr>
          <w:p w14:paraId="521B1035" w14:textId="77777777" w:rsidR="006F4A68" w:rsidRPr="0015409D" w:rsidRDefault="006F4A68" w:rsidP="00016F95">
            <w:pPr>
              <w:spacing w:after="0" w:line="240" w:lineRule="auto"/>
              <w:jc w:val="center"/>
              <w:rPr>
                <w:rFonts w:cs="Times New Roman"/>
                <w:b/>
                <w:color w:val="000000" w:themeColor="text1"/>
                <w:szCs w:val="28"/>
                <w:lang w:val="nl-NL"/>
              </w:rPr>
            </w:pPr>
            <w:r w:rsidRPr="0015409D">
              <w:rPr>
                <w:rFonts w:cs="Times New Roman"/>
                <w:b/>
                <w:color w:val="000000" w:themeColor="text1"/>
                <w:szCs w:val="28"/>
                <w:lang w:val="nl-NL"/>
              </w:rPr>
              <w:t>Hoạt động của học sinh</w:t>
            </w:r>
          </w:p>
        </w:tc>
      </w:tr>
      <w:tr w:rsidR="006F4A68" w:rsidRPr="0015409D" w14:paraId="454F8BF0" w14:textId="77777777" w:rsidTr="00016F95">
        <w:tc>
          <w:tcPr>
            <w:tcW w:w="9493" w:type="dxa"/>
            <w:gridSpan w:val="2"/>
            <w:tcBorders>
              <w:top w:val="single" w:sz="4" w:space="0" w:color="auto"/>
              <w:left w:val="single" w:sz="4" w:space="0" w:color="auto"/>
              <w:bottom w:val="dashed" w:sz="4" w:space="0" w:color="auto"/>
              <w:right w:val="single" w:sz="4" w:space="0" w:color="auto"/>
            </w:tcBorders>
            <w:hideMark/>
          </w:tcPr>
          <w:p w14:paraId="6AB88EEA" w14:textId="77777777" w:rsidR="006F4A68" w:rsidRPr="0015409D" w:rsidRDefault="006F4A68" w:rsidP="00016F95">
            <w:pPr>
              <w:spacing w:after="0" w:line="240" w:lineRule="auto"/>
              <w:jc w:val="both"/>
              <w:rPr>
                <w:rFonts w:cs="Times New Roman"/>
                <w:bCs/>
                <w:color w:val="000000" w:themeColor="text1"/>
                <w:szCs w:val="28"/>
                <w:lang w:val="nl-NL"/>
              </w:rPr>
            </w:pPr>
            <w:r w:rsidRPr="0015409D">
              <w:rPr>
                <w:rFonts w:cs="Times New Roman"/>
                <w:b/>
                <w:bCs/>
                <w:color w:val="000000" w:themeColor="text1"/>
                <w:szCs w:val="28"/>
                <w:lang w:val="nl-NL"/>
              </w:rPr>
              <w:t>A. HĐ mở đầu (3-5’)</w:t>
            </w:r>
          </w:p>
        </w:tc>
      </w:tr>
      <w:tr w:rsidR="006F4A68" w:rsidRPr="004A410D" w14:paraId="0E03044D" w14:textId="77777777" w:rsidTr="00016F95">
        <w:tc>
          <w:tcPr>
            <w:tcW w:w="5098" w:type="dxa"/>
            <w:tcBorders>
              <w:top w:val="single" w:sz="4" w:space="0" w:color="auto"/>
              <w:left w:val="single" w:sz="4" w:space="0" w:color="auto"/>
              <w:bottom w:val="dashed" w:sz="4" w:space="0" w:color="auto"/>
              <w:right w:val="single" w:sz="4" w:space="0" w:color="auto"/>
            </w:tcBorders>
            <w:hideMark/>
          </w:tcPr>
          <w:p w14:paraId="17B8435E" w14:textId="77777777" w:rsidR="006F4A68" w:rsidRPr="0015409D" w:rsidRDefault="006F4A68" w:rsidP="00016F95">
            <w:pPr>
              <w:spacing w:after="0" w:line="240" w:lineRule="auto"/>
              <w:jc w:val="both"/>
              <w:outlineLvl w:val="0"/>
              <w:rPr>
                <w:rFonts w:cs="Times New Roman"/>
                <w:bCs/>
                <w:color w:val="000000" w:themeColor="text1"/>
                <w:szCs w:val="28"/>
                <w:lang w:val="nl-NL"/>
              </w:rPr>
            </w:pPr>
            <w:r w:rsidRPr="0015409D">
              <w:rPr>
                <w:rFonts w:cs="Times New Roman"/>
                <w:bCs/>
                <w:color w:val="000000" w:themeColor="text1"/>
                <w:szCs w:val="28"/>
                <w:lang w:val="nl-NL"/>
              </w:rPr>
              <w:t>- GV cho HS hát bài hát: Cá vàng bơi</w:t>
            </w:r>
          </w:p>
          <w:p w14:paraId="12FD2413" w14:textId="77777777" w:rsidR="006F4A68" w:rsidRPr="0015409D" w:rsidRDefault="006F4A68" w:rsidP="00016F95">
            <w:pPr>
              <w:spacing w:after="0" w:line="240" w:lineRule="auto"/>
              <w:jc w:val="both"/>
              <w:outlineLvl w:val="0"/>
              <w:rPr>
                <w:rFonts w:cs="Times New Roman"/>
                <w:bCs/>
                <w:color w:val="000000" w:themeColor="text1"/>
                <w:szCs w:val="28"/>
                <w:lang w:val="nl-NL"/>
              </w:rPr>
            </w:pPr>
            <w:r w:rsidRPr="0015409D">
              <w:rPr>
                <w:rFonts w:cs="Times New Roman"/>
                <w:bCs/>
                <w:color w:val="000000" w:themeColor="text1"/>
                <w:szCs w:val="28"/>
                <w:lang w:val="nl-NL"/>
              </w:rPr>
              <w:t>- GV Nhận xét, tuyên dương.</w:t>
            </w:r>
          </w:p>
          <w:p w14:paraId="145DA5DA" w14:textId="77777777" w:rsidR="006F4A68" w:rsidRPr="0015409D" w:rsidRDefault="006F4A68" w:rsidP="00016F95">
            <w:pPr>
              <w:spacing w:after="0" w:line="240" w:lineRule="auto"/>
              <w:jc w:val="both"/>
              <w:outlineLvl w:val="0"/>
              <w:rPr>
                <w:rFonts w:cs="Times New Roman"/>
                <w:bCs/>
                <w:color w:val="000000" w:themeColor="text1"/>
                <w:szCs w:val="28"/>
                <w:lang w:val="nl-NL"/>
              </w:rPr>
            </w:pPr>
            <w:r w:rsidRPr="0015409D">
              <w:rPr>
                <w:rFonts w:cs="Times New Roman"/>
                <w:bCs/>
                <w:color w:val="000000" w:themeColor="text1"/>
                <w:szCs w:val="28"/>
                <w:lang w:val="nl-NL"/>
              </w:rPr>
              <w:t>- GV dẫn dắt vào bài mới: Các em đã sẵn sàng cho tiết học mới chưa? Vậy thì chúng ta cùng khám phá tết học hôm nay.</w:t>
            </w:r>
          </w:p>
        </w:tc>
        <w:tc>
          <w:tcPr>
            <w:tcW w:w="4395" w:type="dxa"/>
            <w:tcBorders>
              <w:top w:val="single" w:sz="4" w:space="0" w:color="auto"/>
              <w:left w:val="single" w:sz="4" w:space="0" w:color="auto"/>
              <w:bottom w:val="dashed" w:sz="4" w:space="0" w:color="auto"/>
              <w:right w:val="single" w:sz="4" w:space="0" w:color="auto"/>
            </w:tcBorders>
          </w:tcPr>
          <w:p w14:paraId="67B05178"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Học sinh vận động</w:t>
            </w:r>
          </w:p>
          <w:p w14:paraId="7232480D"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HS lắng nghe.</w:t>
            </w:r>
          </w:p>
        </w:tc>
      </w:tr>
      <w:tr w:rsidR="006F4A68" w:rsidRPr="004A410D" w14:paraId="41EA9ED9" w14:textId="77777777" w:rsidTr="00016F95">
        <w:tc>
          <w:tcPr>
            <w:tcW w:w="9493" w:type="dxa"/>
            <w:gridSpan w:val="2"/>
            <w:tcBorders>
              <w:top w:val="dashed" w:sz="4" w:space="0" w:color="auto"/>
              <w:left w:val="single" w:sz="4" w:space="0" w:color="auto"/>
              <w:bottom w:val="dashed" w:sz="4" w:space="0" w:color="auto"/>
              <w:right w:val="single" w:sz="4" w:space="0" w:color="auto"/>
            </w:tcBorders>
            <w:hideMark/>
          </w:tcPr>
          <w:p w14:paraId="24C8AEE7" w14:textId="77777777" w:rsidR="006F4A68" w:rsidRPr="0015409D" w:rsidRDefault="006F4A68" w:rsidP="00016F95">
            <w:pPr>
              <w:spacing w:after="0" w:line="240" w:lineRule="auto"/>
              <w:jc w:val="both"/>
              <w:rPr>
                <w:rFonts w:cs="Times New Roman"/>
                <w:b/>
                <w:bCs/>
                <w:iCs/>
                <w:color w:val="000000" w:themeColor="text1"/>
                <w:szCs w:val="28"/>
                <w:lang w:val="nl-NL"/>
              </w:rPr>
            </w:pPr>
            <w:r w:rsidRPr="0015409D">
              <w:rPr>
                <w:rFonts w:cs="Times New Roman"/>
                <w:b/>
                <w:bCs/>
                <w:iCs/>
                <w:color w:val="000000" w:themeColor="text1"/>
                <w:szCs w:val="28"/>
                <w:lang w:val="nl-NL"/>
              </w:rPr>
              <w:t>B. Hình thành KT mới (25- 27’)</w:t>
            </w:r>
          </w:p>
        </w:tc>
      </w:tr>
      <w:tr w:rsidR="006F4A68" w:rsidRPr="004A410D" w14:paraId="19A9129D" w14:textId="77777777" w:rsidTr="00016F95">
        <w:tc>
          <w:tcPr>
            <w:tcW w:w="5098" w:type="dxa"/>
            <w:tcBorders>
              <w:top w:val="dashed" w:sz="4" w:space="0" w:color="auto"/>
              <w:left w:val="single" w:sz="4" w:space="0" w:color="auto"/>
              <w:bottom w:val="dashed" w:sz="4" w:space="0" w:color="auto"/>
              <w:right w:val="single" w:sz="4" w:space="0" w:color="auto"/>
            </w:tcBorders>
          </w:tcPr>
          <w:p w14:paraId="60DCB6E2" w14:textId="77777777" w:rsidR="006F4A68" w:rsidRPr="0015409D" w:rsidRDefault="006F4A68" w:rsidP="00016F95">
            <w:pPr>
              <w:spacing w:after="0" w:line="240" w:lineRule="auto"/>
              <w:jc w:val="both"/>
              <w:rPr>
                <w:rFonts w:cs="Times New Roman"/>
                <w:b/>
                <w:bCs/>
                <w:color w:val="000000" w:themeColor="text1"/>
                <w:szCs w:val="28"/>
                <w:lang w:val="nl-NL"/>
              </w:rPr>
            </w:pPr>
            <w:r w:rsidRPr="0015409D">
              <w:rPr>
                <w:rFonts w:cs="Times New Roman"/>
                <w:b/>
                <w:bCs/>
                <w:color w:val="000000" w:themeColor="text1"/>
                <w:szCs w:val="28"/>
                <w:lang w:val="nl-NL"/>
              </w:rPr>
              <w:t>1.Hoạt động 1: Dấu câu nào đánh dấu lời đối thoại của nhân vật trong câu chuyện?</w:t>
            </w:r>
          </w:p>
          <w:p w14:paraId="0E60E3F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Nêu yêu cầu của BT 1?</w:t>
            </w:r>
          </w:p>
          <w:p w14:paraId="3615D80A" w14:textId="77777777" w:rsidR="006F4A68" w:rsidRPr="0015409D" w:rsidRDefault="006F4A68" w:rsidP="00016F95">
            <w:pPr>
              <w:spacing w:after="0" w:line="240" w:lineRule="auto"/>
              <w:jc w:val="both"/>
              <w:rPr>
                <w:rFonts w:cs="Times New Roman"/>
                <w:color w:val="000000" w:themeColor="text1"/>
                <w:szCs w:val="28"/>
                <w:lang w:val="nl-NL"/>
              </w:rPr>
            </w:pPr>
          </w:p>
          <w:p w14:paraId="7F0DCDA6"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GV cho HS làm việc theo nhóm 2 trong thời gian 3 phút làm vào N</w:t>
            </w:r>
          </w:p>
          <w:p w14:paraId="4F974739" w14:textId="77777777" w:rsidR="006F4A68" w:rsidRPr="0015409D" w:rsidRDefault="006F4A68" w:rsidP="00016F95">
            <w:pPr>
              <w:spacing w:after="0" w:line="240" w:lineRule="auto"/>
              <w:jc w:val="both"/>
              <w:rPr>
                <w:rFonts w:cs="Times New Roman"/>
                <w:color w:val="000000" w:themeColor="text1"/>
                <w:szCs w:val="28"/>
                <w:lang w:val="nl-NL"/>
              </w:rPr>
            </w:pPr>
          </w:p>
          <w:p w14:paraId="79944187"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xml:space="preserve">- G chữa bài </w:t>
            </w:r>
          </w:p>
          <w:p w14:paraId="47A2C07E"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lastRenderedPageBreak/>
              <w:t>+ Trong đoạn văn có những lời đối thoại của ai?</w:t>
            </w:r>
          </w:p>
          <w:p w14:paraId="49BF83B4"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Nêu câu đối thoại của ông, của Diệp?</w:t>
            </w:r>
          </w:p>
          <w:p w14:paraId="532C79BD"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Đánh dấu lời nới của ông và của Diệp tác giả đã dùng dấu câu nào?</w:t>
            </w:r>
          </w:p>
          <w:p w14:paraId="6C47305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=&gt;G chốt lại:</w:t>
            </w:r>
          </w:p>
          <w:p w14:paraId="02162392"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Dấu ngoặc kép dùng để làm gì?</w:t>
            </w:r>
          </w:p>
          <w:p w14:paraId="265F40BA"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Để đánh dấu lời đối thoại trục tiếp của nhân vật em dùng dấu câu nào?</w:t>
            </w:r>
          </w:p>
          <w:p w14:paraId="2F42EB40"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xml:space="preserve">G lưu ý hs: Khi đánh dấu lời nói trực tiếp hay chúng ta trích dẫn y nguyên lời nói của nhân vật chúng ta dùng dấu ngoặc kép kết hợp với dấu hai chấm để trình bày cùng dòng với lời dẫn. </w:t>
            </w:r>
          </w:p>
          <w:p w14:paraId="3547D243" w14:textId="77777777" w:rsidR="006F4A68" w:rsidRPr="0015409D" w:rsidRDefault="006F4A68" w:rsidP="00016F95">
            <w:pPr>
              <w:spacing w:after="0" w:line="240" w:lineRule="auto"/>
              <w:jc w:val="both"/>
              <w:rPr>
                <w:rFonts w:cs="Times New Roman"/>
                <w:b/>
                <w:bCs/>
                <w:color w:val="000000" w:themeColor="text1"/>
                <w:szCs w:val="28"/>
                <w:lang w:val="nl-NL"/>
              </w:rPr>
            </w:pPr>
            <w:r w:rsidRPr="0015409D">
              <w:rPr>
                <w:rFonts w:cs="Times New Roman"/>
                <w:b/>
                <w:bCs/>
                <w:color w:val="000000" w:themeColor="text1"/>
                <w:szCs w:val="28"/>
                <w:lang w:val="nl-NL"/>
              </w:rPr>
              <w:t>2. Hoạt động 2: ghép ý ở cột A phù hợp với ý ở cột B để tạo câu</w:t>
            </w:r>
          </w:p>
          <w:p w14:paraId="1F5A3047"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 GV gọi 1 – 2 em đọc yêu cầu</w:t>
            </w:r>
          </w:p>
          <w:p w14:paraId="61FAE8C3"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 GV lưu ý HS đọc kĩ nội dung của từng câu, từng vế để ghép thành câu phù hợp về nội dung</w:t>
            </w:r>
          </w:p>
          <w:p w14:paraId="71C059ED"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G chữa bài: Trò chơi: Ai nhanh hơn</w:t>
            </w:r>
          </w:p>
          <w:p w14:paraId="7B46D82C" w14:textId="77777777" w:rsidR="006F4A68" w:rsidRPr="0015409D" w:rsidRDefault="006F4A68" w:rsidP="00016F95">
            <w:pPr>
              <w:spacing w:after="0" w:line="240" w:lineRule="auto"/>
              <w:jc w:val="both"/>
              <w:rPr>
                <w:rFonts w:cs="Times New Roman"/>
                <w:color w:val="000000" w:themeColor="text1"/>
                <w:szCs w:val="28"/>
                <w:lang w:val="pt-BR"/>
              </w:rPr>
            </w:pPr>
          </w:p>
          <w:p w14:paraId="67E01295"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 G nhận xét, tuyên dương các nhóm</w:t>
            </w:r>
          </w:p>
          <w:p w14:paraId="1A35CF0C"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 Yêu cầu đọc lại các câu hoàn chỉnh</w:t>
            </w:r>
          </w:p>
          <w:p w14:paraId="1D54CEF0"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 Dựa vào đâu em ghép được câu này?</w:t>
            </w:r>
          </w:p>
          <w:p w14:paraId="59937CEA"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 Các từ ở cột B trả lời cho câu hỏi nào?</w:t>
            </w:r>
          </w:p>
          <w:p w14:paraId="0A2C11E6"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=&gt; Đây là các câu có bộ phận trả lời câu hỏi bằng gì.</w:t>
            </w:r>
          </w:p>
          <w:p w14:paraId="57B765D1"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Để tìm hiểu kĩ hơn về cách đặt và trả lời câu có cụm từ bằng gì thì chúng ta sang BT 3</w:t>
            </w:r>
          </w:p>
          <w:p w14:paraId="31C9E4C9" w14:textId="77777777" w:rsidR="006F4A68" w:rsidRPr="0015409D" w:rsidRDefault="006F4A68" w:rsidP="00016F95">
            <w:pPr>
              <w:spacing w:after="0" w:line="240" w:lineRule="auto"/>
              <w:jc w:val="both"/>
              <w:rPr>
                <w:rFonts w:cs="Times New Roman"/>
                <w:b/>
                <w:color w:val="000000" w:themeColor="text1"/>
                <w:szCs w:val="28"/>
                <w:lang w:val="nl-NL"/>
              </w:rPr>
            </w:pPr>
            <w:r w:rsidRPr="0015409D">
              <w:rPr>
                <w:rFonts w:cs="Times New Roman"/>
                <w:b/>
                <w:color w:val="000000" w:themeColor="text1"/>
                <w:szCs w:val="28"/>
                <w:lang w:val="nl-NL"/>
              </w:rPr>
              <w:t>3. Hoạt động 3: Dựa theo tranh, hỏi đáp với bạn bằng cách đặt và trả lời câu hỏi có cụm từ bằng gì?</w:t>
            </w:r>
          </w:p>
          <w:p w14:paraId="295AAF0A"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GV gọi H đọc yêu cầu</w:t>
            </w:r>
          </w:p>
          <w:p w14:paraId="16F9D911"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G lưu ý H quan sát kĩ các bức tranh</w:t>
            </w:r>
          </w:p>
          <w:p w14:paraId="0A093121"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G cho H thi hỏi đáp</w:t>
            </w:r>
          </w:p>
          <w:p w14:paraId="1DAE6B33"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xml:space="preserve">- GV chốt đáp án: </w:t>
            </w:r>
          </w:p>
          <w:p w14:paraId="47533D72"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Bộ phận trả lời cho câu hỏi bằng gì ở ý a cho ta biết nội dung gì?</w:t>
            </w:r>
          </w:p>
          <w:p w14:paraId="5F6927E9"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Giấy, len, sợi, vải, lá cây chính là các chất liệu tạo ra các đồ vật</w:t>
            </w:r>
          </w:p>
          <w:p w14:paraId="602D0C41"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lastRenderedPageBreak/>
              <w:t xml:space="preserve">- Ngoài các chất liệu trên thì trong thực tế các đồ vật trên còn được làm từ các chất liêu khác nữa. </w:t>
            </w:r>
          </w:p>
          <w:p w14:paraId="3B3C080F"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VD: cái túi còn có thể làm bằng da, vải, cói, nhựa, ...</w:t>
            </w:r>
          </w:p>
          <w:p w14:paraId="090DF740"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Tương tự ý b</w:t>
            </w:r>
          </w:p>
          <w:p w14:paraId="77D316E2"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Bàn chải, bút, giá vẽ là các công cụ giúp chúng ta thực hiện các hoạt động hằng ngày.</w:t>
            </w:r>
          </w:p>
          <w:p w14:paraId="7821C4A0"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=&gt; GV chốt: Vậy bộ phận trả lời câu hỏi bằng gì trong những câu trên cho em biết điều gì?</w:t>
            </w:r>
          </w:p>
        </w:tc>
        <w:tc>
          <w:tcPr>
            <w:tcW w:w="4395" w:type="dxa"/>
            <w:tcBorders>
              <w:top w:val="dashed" w:sz="4" w:space="0" w:color="auto"/>
              <w:left w:val="single" w:sz="4" w:space="0" w:color="auto"/>
              <w:bottom w:val="dashed" w:sz="4" w:space="0" w:color="auto"/>
              <w:right w:val="single" w:sz="4" w:space="0" w:color="auto"/>
            </w:tcBorders>
          </w:tcPr>
          <w:p w14:paraId="428116F3" w14:textId="77777777" w:rsidR="006F4A68" w:rsidRPr="0015409D" w:rsidRDefault="006F4A68" w:rsidP="00016F95">
            <w:pPr>
              <w:spacing w:after="0" w:line="240" w:lineRule="auto"/>
              <w:jc w:val="both"/>
              <w:rPr>
                <w:rFonts w:cs="Times New Roman"/>
                <w:color w:val="000000" w:themeColor="text1"/>
                <w:szCs w:val="28"/>
                <w:lang w:val="nl-NL"/>
              </w:rPr>
            </w:pPr>
          </w:p>
          <w:p w14:paraId="6D5A469C" w14:textId="77777777" w:rsidR="006F4A68" w:rsidRPr="0015409D" w:rsidRDefault="006F4A68" w:rsidP="00016F95">
            <w:pPr>
              <w:spacing w:after="0" w:line="240" w:lineRule="auto"/>
              <w:jc w:val="both"/>
              <w:rPr>
                <w:rFonts w:cs="Times New Roman"/>
                <w:color w:val="000000" w:themeColor="text1"/>
                <w:szCs w:val="28"/>
                <w:lang w:val="nl-NL"/>
              </w:rPr>
            </w:pPr>
          </w:p>
          <w:p w14:paraId="3B53C2D0"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H đọc thầm yêu cầu, 1 H nêu yêu cầu</w:t>
            </w:r>
          </w:p>
          <w:p w14:paraId="17656E0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HS làm việc theo nhóm 2 trong thời gian 3 phút làm vào nháp.</w:t>
            </w:r>
          </w:p>
          <w:p w14:paraId="293A8218"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Đại diện các nhóm lên trình bày</w:t>
            </w:r>
          </w:p>
          <w:p w14:paraId="449DA91C"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xml:space="preserve">Nhóm khác nhận xét, bổ sung: </w:t>
            </w:r>
          </w:p>
          <w:p w14:paraId="6F6D8191" w14:textId="77777777" w:rsidR="006F4A68" w:rsidRPr="0015409D" w:rsidRDefault="006F4A68" w:rsidP="00016F95">
            <w:pPr>
              <w:spacing w:after="0" w:line="240" w:lineRule="auto"/>
              <w:jc w:val="both"/>
              <w:rPr>
                <w:rFonts w:cs="Times New Roman"/>
                <w:color w:val="000000" w:themeColor="text1"/>
                <w:szCs w:val="28"/>
                <w:lang w:val="nl-NL"/>
              </w:rPr>
            </w:pPr>
          </w:p>
          <w:p w14:paraId="5710952E"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Của ông và Diệp</w:t>
            </w:r>
          </w:p>
          <w:p w14:paraId="3237E924"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 nêu</w:t>
            </w:r>
          </w:p>
          <w:p w14:paraId="25F7E558" w14:textId="77777777" w:rsidR="006F4A68" w:rsidRPr="0015409D" w:rsidRDefault="006F4A68" w:rsidP="00016F95">
            <w:pPr>
              <w:spacing w:after="0" w:line="240" w:lineRule="auto"/>
              <w:jc w:val="both"/>
              <w:rPr>
                <w:rFonts w:cs="Times New Roman"/>
                <w:color w:val="000000" w:themeColor="text1"/>
                <w:szCs w:val="28"/>
                <w:lang w:val="nl-NL"/>
              </w:rPr>
            </w:pPr>
          </w:p>
          <w:p w14:paraId="32261D96"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Dấu hai chấm và dấu ngoặc kép</w:t>
            </w:r>
          </w:p>
          <w:p w14:paraId="7B49DB4E"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Đánh dấu lời nói trực tiếp của nhân vật</w:t>
            </w:r>
          </w:p>
          <w:p w14:paraId="5B6F3B0B"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Dấu ngoặc kép</w:t>
            </w:r>
          </w:p>
          <w:p w14:paraId="5538EAA3" w14:textId="77777777" w:rsidR="006F4A68" w:rsidRPr="0015409D" w:rsidRDefault="006F4A68" w:rsidP="00016F95">
            <w:pPr>
              <w:spacing w:after="0" w:line="240" w:lineRule="auto"/>
              <w:jc w:val="both"/>
              <w:rPr>
                <w:rFonts w:cs="Times New Roman"/>
                <w:color w:val="000000" w:themeColor="text1"/>
                <w:szCs w:val="28"/>
                <w:lang w:val="nl-NL"/>
              </w:rPr>
            </w:pPr>
          </w:p>
          <w:p w14:paraId="038E60A9" w14:textId="77777777" w:rsidR="006F4A68" w:rsidRPr="0015409D" w:rsidRDefault="006F4A68" w:rsidP="00016F95">
            <w:pPr>
              <w:spacing w:after="0" w:line="240" w:lineRule="auto"/>
              <w:jc w:val="both"/>
              <w:rPr>
                <w:rFonts w:cs="Times New Roman"/>
                <w:color w:val="000000" w:themeColor="text1"/>
                <w:szCs w:val="28"/>
                <w:lang w:val="nl-NL"/>
              </w:rPr>
            </w:pPr>
          </w:p>
          <w:p w14:paraId="081EE706" w14:textId="77777777" w:rsidR="006F4A68" w:rsidRPr="0015409D" w:rsidRDefault="006F4A68" w:rsidP="00016F95">
            <w:pPr>
              <w:spacing w:after="0" w:line="240" w:lineRule="auto"/>
              <w:jc w:val="both"/>
              <w:rPr>
                <w:rFonts w:cs="Times New Roman"/>
                <w:color w:val="000000" w:themeColor="text1"/>
                <w:szCs w:val="28"/>
                <w:lang w:val="nl-NL"/>
              </w:rPr>
            </w:pPr>
          </w:p>
          <w:p w14:paraId="24918A6D" w14:textId="77777777" w:rsidR="006F4A68" w:rsidRPr="0015409D" w:rsidRDefault="006F4A68" w:rsidP="00016F95">
            <w:pPr>
              <w:spacing w:after="0" w:line="240" w:lineRule="auto"/>
              <w:jc w:val="both"/>
              <w:rPr>
                <w:rFonts w:cs="Times New Roman"/>
                <w:color w:val="000000" w:themeColor="text1"/>
                <w:szCs w:val="28"/>
                <w:lang w:val="nl-NL"/>
              </w:rPr>
            </w:pPr>
          </w:p>
          <w:p w14:paraId="7E7848BE" w14:textId="77777777" w:rsidR="006F4A68" w:rsidRPr="0015409D" w:rsidRDefault="006F4A68" w:rsidP="00016F95">
            <w:pPr>
              <w:spacing w:after="0" w:line="240" w:lineRule="auto"/>
              <w:jc w:val="both"/>
              <w:rPr>
                <w:rFonts w:cs="Times New Roman"/>
                <w:color w:val="000000" w:themeColor="text1"/>
                <w:szCs w:val="28"/>
                <w:lang w:val="nl-NL"/>
              </w:rPr>
            </w:pPr>
          </w:p>
          <w:p w14:paraId="678B965C" w14:textId="77777777" w:rsidR="006F4A68" w:rsidRPr="0015409D" w:rsidRDefault="006F4A68" w:rsidP="00016F95">
            <w:pPr>
              <w:spacing w:after="0" w:line="240" w:lineRule="auto"/>
              <w:jc w:val="both"/>
              <w:rPr>
                <w:rFonts w:cs="Times New Roman"/>
                <w:color w:val="000000" w:themeColor="text1"/>
                <w:szCs w:val="28"/>
                <w:lang w:val="nl-NL"/>
              </w:rPr>
            </w:pPr>
          </w:p>
          <w:p w14:paraId="711432A4" w14:textId="77777777" w:rsidR="006F4A68" w:rsidRPr="0015409D" w:rsidRDefault="006F4A68" w:rsidP="00016F95">
            <w:pPr>
              <w:spacing w:line="240" w:lineRule="auto"/>
              <w:jc w:val="both"/>
              <w:rPr>
                <w:rFonts w:cs="Times New Roman"/>
                <w:color w:val="000000" w:themeColor="text1"/>
                <w:szCs w:val="28"/>
                <w:lang w:val="nl-NL"/>
              </w:rPr>
            </w:pPr>
          </w:p>
          <w:p w14:paraId="2EE7BB02" w14:textId="77777777" w:rsidR="006F4A68" w:rsidRPr="0015409D" w:rsidRDefault="006F4A68" w:rsidP="00016F95">
            <w:pPr>
              <w:spacing w:line="240" w:lineRule="auto"/>
              <w:jc w:val="both"/>
              <w:rPr>
                <w:rFonts w:cs="Times New Roman"/>
                <w:color w:val="000000" w:themeColor="text1"/>
                <w:szCs w:val="28"/>
                <w:lang w:val="nl-NL"/>
              </w:rPr>
            </w:pPr>
          </w:p>
          <w:p w14:paraId="0AFE1844" w14:textId="77777777" w:rsidR="006F4A68" w:rsidRPr="0015409D" w:rsidRDefault="006F4A68" w:rsidP="00016F95">
            <w:pPr>
              <w:spacing w:line="240" w:lineRule="auto"/>
              <w:jc w:val="both"/>
              <w:rPr>
                <w:rFonts w:cs="Times New Roman"/>
                <w:color w:val="000000" w:themeColor="text1"/>
                <w:szCs w:val="28"/>
                <w:lang w:val="nl-NL"/>
              </w:rPr>
            </w:pPr>
            <w:r w:rsidRPr="0015409D">
              <w:rPr>
                <w:rFonts w:cs="Times New Roman"/>
                <w:color w:val="000000" w:themeColor="text1"/>
                <w:szCs w:val="28"/>
                <w:lang w:val="nl-NL"/>
              </w:rPr>
              <w:t>- 1-2 H đọc yêu cầu</w:t>
            </w:r>
          </w:p>
          <w:p w14:paraId="50F5A8B1"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 làm bài cá nhân</w:t>
            </w:r>
          </w:p>
          <w:p w14:paraId="7B556CC8"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 trao đổi nhóm 2</w:t>
            </w:r>
          </w:p>
          <w:p w14:paraId="173B36BC"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Đại diện các nhóm tham gia trò chơi để ghép câu</w:t>
            </w:r>
          </w:p>
          <w:p w14:paraId="55AF8A5C"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Nhóm khác quan sát, đối chiếu, nhận xét</w:t>
            </w:r>
          </w:p>
          <w:p w14:paraId="4A5BD0E0" w14:textId="77777777" w:rsidR="006F4A68" w:rsidRPr="0015409D" w:rsidRDefault="006F4A68" w:rsidP="00016F95">
            <w:pPr>
              <w:spacing w:after="0" w:line="240" w:lineRule="auto"/>
              <w:jc w:val="both"/>
              <w:rPr>
                <w:rFonts w:cs="Times New Roman"/>
                <w:color w:val="000000" w:themeColor="text1"/>
                <w:szCs w:val="28"/>
                <w:lang w:val="nl-NL"/>
              </w:rPr>
            </w:pPr>
          </w:p>
          <w:p w14:paraId="3F68F8F7"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 đọc</w:t>
            </w:r>
          </w:p>
          <w:p w14:paraId="39240288"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Nội dung câu</w:t>
            </w:r>
          </w:p>
          <w:p w14:paraId="3581FD57"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Bằng gì?</w:t>
            </w:r>
          </w:p>
          <w:p w14:paraId="56E0B597" w14:textId="77777777" w:rsidR="006F4A68" w:rsidRPr="0015409D" w:rsidRDefault="006F4A68" w:rsidP="00016F95">
            <w:pPr>
              <w:spacing w:after="0" w:line="240" w:lineRule="auto"/>
              <w:jc w:val="both"/>
              <w:rPr>
                <w:rFonts w:cs="Times New Roman"/>
                <w:color w:val="000000" w:themeColor="text1"/>
                <w:szCs w:val="28"/>
                <w:lang w:val="nl-NL"/>
              </w:rPr>
            </w:pPr>
          </w:p>
          <w:p w14:paraId="05A34A89" w14:textId="77777777" w:rsidR="006F4A68" w:rsidRPr="0015409D" w:rsidRDefault="006F4A68" w:rsidP="00016F95">
            <w:pPr>
              <w:spacing w:after="0" w:line="240" w:lineRule="auto"/>
              <w:jc w:val="both"/>
              <w:rPr>
                <w:rFonts w:cs="Times New Roman"/>
                <w:color w:val="000000" w:themeColor="text1"/>
                <w:szCs w:val="28"/>
                <w:lang w:val="nl-NL"/>
              </w:rPr>
            </w:pPr>
          </w:p>
          <w:p w14:paraId="646F13BA" w14:textId="77777777" w:rsidR="006F4A68" w:rsidRPr="0015409D" w:rsidRDefault="006F4A68" w:rsidP="00016F95">
            <w:pPr>
              <w:spacing w:after="0" w:line="240" w:lineRule="auto"/>
              <w:jc w:val="both"/>
              <w:rPr>
                <w:rFonts w:cs="Times New Roman"/>
                <w:color w:val="000000" w:themeColor="text1"/>
                <w:szCs w:val="28"/>
                <w:lang w:val="nl-NL"/>
              </w:rPr>
            </w:pPr>
          </w:p>
          <w:p w14:paraId="1454BBFC" w14:textId="77777777" w:rsidR="006F4A68" w:rsidRPr="0015409D" w:rsidRDefault="006F4A68" w:rsidP="00016F95">
            <w:pPr>
              <w:spacing w:after="0" w:line="240" w:lineRule="auto"/>
              <w:jc w:val="both"/>
              <w:rPr>
                <w:rFonts w:cs="Times New Roman"/>
                <w:color w:val="000000" w:themeColor="text1"/>
                <w:szCs w:val="28"/>
                <w:lang w:val="nl-NL"/>
              </w:rPr>
            </w:pPr>
          </w:p>
          <w:p w14:paraId="11BC7E3A" w14:textId="77777777" w:rsidR="006F4A68" w:rsidRPr="0015409D" w:rsidRDefault="006F4A68" w:rsidP="00016F95">
            <w:pPr>
              <w:spacing w:after="0" w:line="240" w:lineRule="auto"/>
              <w:jc w:val="both"/>
              <w:rPr>
                <w:rFonts w:cs="Times New Roman"/>
                <w:color w:val="000000" w:themeColor="text1"/>
                <w:szCs w:val="28"/>
                <w:lang w:val="nl-NL"/>
              </w:rPr>
            </w:pPr>
          </w:p>
          <w:p w14:paraId="07433C1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HS đọc yêu cầu</w:t>
            </w:r>
          </w:p>
          <w:p w14:paraId="3964B04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HS quan sát</w:t>
            </w:r>
          </w:p>
          <w:p w14:paraId="66CB1B3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 hỏi đáp nhóm 2</w:t>
            </w:r>
          </w:p>
          <w:p w14:paraId="18DFBFC9" w14:textId="77777777" w:rsidR="006F4A68" w:rsidRPr="0015409D" w:rsidRDefault="006F4A68" w:rsidP="00016F95">
            <w:pPr>
              <w:spacing w:after="0" w:line="240" w:lineRule="auto"/>
              <w:jc w:val="both"/>
              <w:rPr>
                <w:rFonts w:cs="Times New Roman"/>
                <w:color w:val="000000" w:themeColor="text1"/>
                <w:szCs w:val="28"/>
                <w:lang w:val="nl-NL"/>
              </w:rPr>
            </w:pPr>
          </w:p>
          <w:p w14:paraId="5ACD3B57"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Chất liệu tạo ra đồ vật đó</w:t>
            </w:r>
          </w:p>
          <w:p w14:paraId="0E6A50B9" w14:textId="77777777" w:rsidR="006F4A68" w:rsidRPr="0015409D" w:rsidRDefault="006F4A68" w:rsidP="00016F95">
            <w:pPr>
              <w:spacing w:after="0" w:line="240" w:lineRule="auto"/>
              <w:jc w:val="both"/>
              <w:rPr>
                <w:rFonts w:cs="Times New Roman"/>
                <w:color w:val="000000" w:themeColor="text1"/>
                <w:szCs w:val="28"/>
                <w:lang w:val="nl-NL"/>
              </w:rPr>
            </w:pPr>
          </w:p>
          <w:p w14:paraId="1FA79410"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Công cụ giúp ta thực hiện các hoạt động</w:t>
            </w:r>
          </w:p>
          <w:p w14:paraId="7AE7EEE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xml:space="preserve">Cho biết chất liệu tạo ra sản phẩm </w:t>
            </w:r>
          </w:p>
          <w:p w14:paraId="2EC4B32A" w14:textId="77777777" w:rsidR="006F4A68" w:rsidRPr="0015409D" w:rsidRDefault="006F4A68" w:rsidP="00016F95">
            <w:pPr>
              <w:spacing w:after="0" w:line="240" w:lineRule="auto"/>
              <w:jc w:val="both"/>
              <w:rPr>
                <w:rFonts w:cs="Times New Roman"/>
                <w:color w:val="000000" w:themeColor="text1"/>
                <w:szCs w:val="28"/>
                <w:lang w:val="nl-NL"/>
              </w:rPr>
            </w:pPr>
          </w:p>
          <w:p w14:paraId="4B1A225B"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 tham gia trò chơi: Ăn qua khế trả cục vàng</w:t>
            </w:r>
          </w:p>
          <w:p w14:paraId="44A4DD91"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Chất liệu và công cụ</w:t>
            </w:r>
          </w:p>
          <w:p w14:paraId="03D4DBB8" w14:textId="77777777" w:rsidR="006F4A68" w:rsidRPr="0015409D" w:rsidRDefault="006F4A68" w:rsidP="00016F95">
            <w:pPr>
              <w:spacing w:after="0" w:line="240" w:lineRule="auto"/>
              <w:jc w:val="both"/>
              <w:rPr>
                <w:rFonts w:cs="Times New Roman"/>
                <w:color w:val="000000" w:themeColor="text1"/>
                <w:szCs w:val="28"/>
                <w:lang w:val="nl-NL"/>
              </w:rPr>
            </w:pPr>
          </w:p>
          <w:p w14:paraId="17FDE5BB"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HS trả lời</w:t>
            </w:r>
          </w:p>
          <w:p w14:paraId="02630025" w14:textId="77777777" w:rsidR="006F4A68" w:rsidRPr="0015409D" w:rsidRDefault="006F4A68" w:rsidP="00016F95">
            <w:pPr>
              <w:spacing w:after="0" w:line="240" w:lineRule="auto"/>
              <w:jc w:val="both"/>
              <w:rPr>
                <w:rFonts w:cs="Times New Roman"/>
                <w:color w:val="000000" w:themeColor="text1"/>
                <w:szCs w:val="28"/>
                <w:lang w:val="nl-NL"/>
              </w:rPr>
            </w:pPr>
          </w:p>
          <w:p w14:paraId="2B092A50" w14:textId="77777777" w:rsidR="006F4A68" w:rsidRPr="0015409D" w:rsidRDefault="006F4A68" w:rsidP="00016F95">
            <w:pPr>
              <w:spacing w:after="0" w:line="240" w:lineRule="auto"/>
              <w:jc w:val="both"/>
              <w:rPr>
                <w:rFonts w:cs="Times New Roman"/>
                <w:color w:val="000000" w:themeColor="text1"/>
                <w:szCs w:val="28"/>
                <w:lang w:val="vi-VN"/>
              </w:rPr>
            </w:pPr>
            <w:r w:rsidRPr="0015409D">
              <w:rPr>
                <w:rFonts w:cs="Times New Roman"/>
                <w:color w:val="000000" w:themeColor="text1"/>
                <w:szCs w:val="28"/>
                <w:lang w:val="vi-VN"/>
              </w:rPr>
              <w:t>-...Từ ngữ chỉ phương tiện</w:t>
            </w:r>
          </w:p>
        </w:tc>
      </w:tr>
      <w:tr w:rsidR="006F4A68" w:rsidRPr="0015409D" w14:paraId="3EAC5EBA" w14:textId="77777777" w:rsidTr="00016F95">
        <w:tc>
          <w:tcPr>
            <w:tcW w:w="9493" w:type="dxa"/>
            <w:gridSpan w:val="2"/>
            <w:tcBorders>
              <w:top w:val="dashed" w:sz="4" w:space="0" w:color="auto"/>
              <w:left w:val="single" w:sz="4" w:space="0" w:color="auto"/>
              <w:bottom w:val="dashed" w:sz="4" w:space="0" w:color="auto"/>
              <w:right w:val="single" w:sz="4" w:space="0" w:color="auto"/>
            </w:tcBorders>
            <w:hideMark/>
          </w:tcPr>
          <w:p w14:paraId="063BC976" w14:textId="77777777" w:rsidR="006F4A68" w:rsidRPr="0015409D" w:rsidRDefault="006F4A68" w:rsidP="00016F95">
            <w:pPr>
              <w:spacing w:after="0" w:line="240" w:lineRule="auto"/>
              <w:jc w:val="both"/>
              <w:rPr>
                <w:rFonts w:cs="Times New Roman"/>
                <w:b/>
                <w:color w:val="000000" w:themeColor="text1"/>
                <w:szCs w:val="28"/>
                <w:lang w:val="nl-NL"/>
              </w:rPr>
            </w:pPr>
            <w:r w:rsidRPr="0015409D">
              <w:rPr>
                <w:rFonts w:cs="Times New Roman"/>
                <w:b/>
                <w:color w:val="000000" w:themeColor="text1"/>
                <w:szCs w:val="28"/>
                <w:lang w:val="nl-NL"/>
              </w:rPr>
              <w:lastRenderedPageBreak/>
              <w:t>D. Vận dụng (3-5’)</w:t>
            </w:r>
          </w:p>
        </w:tc>
      </w:tr>
      <w:tr w:rsidR="006F4A68" w:rsidRPr="0015409D" w14:paraId="04534DE9" w14:textId="77777777" w:rsidTr="00016F95">
        <w:tc>
          <w:tcPr>
            <w:tcW w:w="5098" w:type="dxa"/>
            <w:tcBorders>
              <w:top w:val="dashed" w:sz="4" w:space="0" w:color="auto"/>
              <w:left w:val="single" w:sz="4" w:space="0" w:color="auto"/>
              <w:bottom w:val="dashed" w:sz="4" w:space="0" w:color="auto"/>
              <w:right w:val="single" w:sz="4" w:space="0" w:color="auto"/>
            </w:tcBorders>
            <w:hideMark/>
          </w:tcPr>
          <w:p w14:paraId="75BADB83"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Em học và vận dụng được những kiến thức nào để làm bài?</w:t>
            </w:r>
          </w:p>
          <w:p w14:paraId="1C84178B"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Sau khi học xong bài hôm nay, em có cảm nhận hay ý kiến gì không?</w:t>
            </w:r>
          </w:p>
          <w:p w14:paraId="1287F927" w14:textId="77777777" w:rsidR="006F4A68" w:rsidRPr="0015409D" w:rsidRDefault="006F4A68" w:rsidP="00016F95">
            <w:pPr>
              <w:spacing w:after="0" w:line="240" w:lineRule="auto"/>
              <w:jc w:val="both"/>
              <w:rPr>
                <w:rFonts w:cs="Times New Roman"/>
                <w:b/>
                <w:color w:val="000000" w:themeColor="text1"/>
                <w:szCs w:val="28"/>
                <w:lang w:val="nl-NL"/>
              </w:rPr>
            </w:pPr>
            <w:r w:rsidRPr="0015409D">
              <w:rPr>
                <w:rFonts w:cs="Times New Roman"/>
                <w:color w:val="000000" w:themeColor="text1"/>
                <w:szCs w:val="28"/>
                <w:lang w:val="nl-NL"/>
              </w:rPr>
              <w:t>- Nhận xét, tuyên dương</w:t>
            </w:r>
          </w:p>
        </w:tc>
        <w:tc>
          <w:tcPr>
            <w:tcW w:w="4395" w:type="dxa"/>
            <w:tcBorders>
              <w:top w:val="dashed" w:sz="4" w:space="0" w:color="auto"/>
              <w:left w:val="single" w:sz="4" w:space="0" w:color="auto"/>
              <w:bottom w:val="dashed" w:sz="4" w:space="0" w:color="auto"/>
              <w:right w:val="single" w:sz="4" w:space="0" w:color="auto"/>
            </w:tcBorders>
          </w:tcPr>
          <w:p w14:paraId="056E15DA" w14:textId="77777777" w:rsidR="006F4A68" w:rsidRPr="0015409D" w:rsidRDefault="006F4A68" w:rsidP="00016F95">
            <w:pPr>
              <w:spacing w:after="0" w:line="240" w:lineRule="auto"/>
              <w:rPr>
                <w:rFonts w:cs="Times New Roman"/>
                <w:color w:val="000000" w:themeColor="text1"/>
                <w:szCs w:val="28"/>
                <w:lang w:val="nl-NL"/>
              </w:rPr>
            </w:pPr>
          </w:p>
          <w:p w14:paraId="6B490703" w14:textId="77777777" w:rsidR="006F4A68" w:rsidRPr="0015409D" w:rsidRDefault="006F4A68" w:rsidP="00016F95">
            <w:pPr>
              <w:spacing w:after="0" w:line="240" w:lineRule="auto"/>
              <w:rPr>
                <w:rFonts w:cs="Times New Roman"/>
                <w:color w:val="000000" w:themeColor="text1"/>
                <w:szCs w:val="28"/>
                <w:lang w:val="nl-NL"/>
              </w:rPr>
            </w:pPr>
            <w:r w:rsidRPr="0015409D">
              <w:rPr>
                <w:rFonts w:cs="Times New Roman"/>
                <w:color w:val="000000" w:themeColor="text1"/>
                <w:szCs w:val="28"/>
                <w:lang w:val="nl-NL"/>
              </w:rPr>
              <w:t>- HS nêu</w:t>
            </w:r>
          </w:p>
          <w:p w14:paraId="6B9EEE7B" w14:textId="77777777" w:rsidR="006F4A68" w:rsidRPr="0015409D" w:rsidRDefault="006F4A68" w:rsidP="00016F95">
            <w:pPr>
              <w:spacing w:after="0" w:line="240" w:lineRule="auto"/>
              <w:rPr>
                <w:rFonts w:cs="Times New Roman"/>
                <w:color w:val="000000" w:themeColor="text1"/>
                <w:szCs w:val="28"/>
                <w:lang w:val="nl-NL"/>
              </w:rPr>
            </w:pPr>
            <w:r w:rsidRPr="0015409D">
              <w:rPr>
                <w:rFonts w:cs="Times New Roman"/>
                <w:color w:val="000000" w:themeColor="text1"/>
                <w:szCs w:val="28"/>
                <w:lang w:val="nl-NL"/>
              </w:rPr>
              <w:t>Nhận xét</w:t>
            </w:r>
          </w:p>
          <w:p w14:paraId="4B2FD035" w14:textId="77777777" w:rsidR="006F4A68" w:rsidRPr="0015409D" w:rsidRDefault="006F4A68" w:rsidP="00016F95">
            <w:pPr>
              <w:spacing w:after="0" w:line="240" w:lineRule="auto"/>
              <w:rPr>
                <w:rFonts w:cs="Times New Roman"/>
                <w:color w:val="000000" w:themeColor="text1"/>
                <w:szCs w:val="28"/>
                <w:lang w:val="nl-NL"/>
              </w:rPr>
            </w:pPr>
          </w:p>
        </w:tc>
      </w:tr>
    </w:tbl>
    <w:p w14:paraId="5E127F1F"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68"/>
    <w:rsid w:val="00311449"/>
    <w:rsid w:val="004F0EBC"/>
    <w:rsid w:val="006F4A68"/>
    <w:rsid w:val="007217B5"/>
    <w:rsid w:val="00BA7A24"/>
    <w:rsid w:val="00BC75CC"/>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2384"/>
  <w15:chartTrackingRefBased/>
  <w15:docId w15:val="{E51DEDCB-585E-4112-A205-C444998E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A68"/>
    <w:pPr>
      <w:jc w:val="left"/>
    </w:pPr>
    <w:rPr>
      <w:kern w:val="0"/>
      <w:lang w:val="en-US"/>
      <w14:ligatures w14:val="none"/>
    </w:rPr>
  </w:style>
  <w:style w:type="paragraph" w:styleId="Heading1">
    <w:name w:val="heading 1"/>
    <w:basedOn w:val="Normal"/>
    <w:next w:val="Normal"/>
    <w:link w:val="Heading1Char"/>
    <w:uiPriority w:val="9"/>
    <w:qFormat/>
    <w:rsid w:val="006F4A68"/>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F4A68"/>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F4A68"/>
    <w:pPr>
      <w:keepNext/>
      <w:keepLines/>
      <w:spacing w:before="160" w:after="80"/>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6F4A68"/>
    <w:pPr>
      <w:keepNext/>
      <w:keepLines/>
      <w:spacing w:before="80" w:after="40"/>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6F4A68"/>
    <w:pPr>
      <w:keepNext/>
      <w:keepLines/>
      <w:spacing w:before="80" w:after="40"/>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6F4A68"/>
    <w:pPr>
      <w:keepNext/>
      <w:keepLines/>
      <w:spacing w:before="40" w:after="0"/>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6F4A68"/>
    <w:pPr>
      <w:keepNext/>
      <w:keepLines/>
      <w:spacing w:before="40" w:after="0"/>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6F4A68"/>
    <w:pPr>
      <w:keepNext/>
      <w:keepLines/>
      <w:spacing w:after="0"/>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6F4A68"/>
    <w:pPr>
      <w:keepNext/>
      <w:keepLines/>
      <w:spacing w:after="0"/>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A6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F4A6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4A6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4A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4A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4A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4A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4A68"/>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F4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A68"/>
    <w:pPr>
      <w:numPr>
        <w:ilvl w:val="1"/>
      </w:numPr>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6F4A6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F4A68"/>
    <w:pPr>
      <w:spacing w:before="160"/>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6F4A68"/>
    <w:rPr>
      <w:i/>
      <w:iCs/>
      <w:color w:val="404040" w:themeColor="text1" w:themeTint="BF"/>
    </w:rPr>
  </w:style>
  <w:style w:type="paragraph" w:styleId="ListParagraph">
    <w:name w:val="List Paragraph"/>
    <w:basedOn w:val="Normal"/>
    <w:uiPriority w:val="34"/>
    <w:qFormat/>
    <w:rsid w:val="006F4A68"/>
    <w:pPr>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6F4A68"/>
    <w:rPr>
      <w:i/>
      <w:iCs/>
      <w:color w:val="2F5496" w:themeColor="accent1" w:themeShade="BF"/>
    </w:rPr>
  </w:style>
  <w:style w:type="paragraph" w:styleId="IntenseQuote">
    <w:name w:val="Intense Quote"/>
    <w:basedOn w:val="Normal"/>
    <w:next w:val="Normal"/>
    <w:link w:val="IntenseQuoteChar"/>
    <w:uiPriority w:val="30"/>
    <w:qFormat/>
    <w:rsid w:val="006F4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6F4A68"/>
    <w:rPr>
      <w:i/>
      <w:iCs/>
      <w:color w:val="2F5496" w:themeColor="accent1" w:themeShade="BF"/>
    </w:rPr>
  </w:style>
  <w:style w:type="character" w:styleId="IntenseReference">
    <w:name w:val="Intense Reference"/>
    <w:basedOn w:val="DefaultParagraphFont"/>
    <w:uiPriority w:val="32"/>
    <w:qFormat/>
    <w:rsid w:val="006F4A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2025-03-04T03:36:00Z</dcterms:created>
  <dcterms:modified xsi:type="dcterms:W3CDTF">2025-03-04T03:39:00Z</dcterms:modified>
</cp:coreProperties>
</file>