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BD5" w:rsidRDefault="00B45BD5" w:rsidP="00B45BD5">
      <w:pPr>
        <w:spacing w:line="240" w:lineRule="auto"/>
        <w:ind w:left="720" w:hanging="720"/>
        <w:jc w:val="center"/>
        <w:outlineLvl w:val="0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KẾ HOẠCH BÀI DẠY</w:t>
      </w:r>
    </w:p>
    <w:p w:rsidR="00B45BD5" w:rsidRPr="00B45BD5" w:rsidRDefault="00B45BD5" w:rsidP="00B45BD5">
      <w:pPr>
        <w:spacing w:line="240" w:lineRule="auto"/>
        <w:ind w:left="720" w:hanging="720"/>
        <w:jc w:val="center"/>
        <w:outlineLvl w:val="0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TUẦN 30</w:t>
      </w:r>
      <w:bookmarkStart w:id="0" w:name="_GoBack"/>
      <w:bookmarkEnd w:id="0"/>
    </w:p>
    <w:p w:rsidR="00B45BD5" w:rsidRPr="00A32793" w:rsidRDefault="00B45BD5" w:rsidP="00B45BD5">
      <w:pPr>
        <w:spacing w:line="240" w:lineRule="auto"/>
        <w:ind w:left="720" w:hanging="720"/>
        <w:jc w:val="center"/>
        <w:outlineLvl w:val="0"/>
        <w:rPr>
          <w:rFonts w:cs="Times New Roman"/>
          <w:b/>
          <w:bCs/>
          <w:szCs w:val="28"/>
          <w:lang w:val="vi-VN"/>
        </w:rPr>
      </w:pPr>
      <w:r w:rsidRPr="00A32793">
        <w:rPr>
          <w:rFonts w:cs="Times New Roman"/>
          <w:b/>
          <w:bCs/>
          <w:szCs w:val="28"/>
          <w:lang w:val="nl-NL"/>
        </w:rPr>
        <w:t xml:space="preserve">T147. LUYỆN TẬP </w:t>
      </w:r>
      <w:r>
        <w:rPr>
          <w:rFonts w:cs="Times New Roman"/>
          <w:b/>
          <w:bCs/>
          <w:szCs w:val="28"/>
          <w:lang w:val="nl-NL"/>
        </w:rPr>
        <w:t>CHUNG</w:t>
      </w:r>
    </w:p>
    <w:p w:rsidR="00B45BD5" w:rsidRPr="00A32793" w:rsidRDefault="00B45BD5" w:rsidP="00B45BD5">
      <w:pPr>
        <w:spacing w:after="0" w:line="240" w:lineRule="auto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I. Yêu cầu cần đạt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1. Kiến thức, kỹ năng: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 xml:space="preserve">- Đọc được giờ chính xác đến 5 phút và từng phút trên đồng hồ. 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Nhận biết được tháng trong năm.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Sử dụng tiền Việt Nam.</w:t>
      </w:r>
    </w:p>
    <w:p w:rsidR="00B45BD5" w:rsidRPr="00A32793" w:rsidRDefault="00B45BD5" w:rsidP="00B45BD5">
      <w:pPr>
        <w:spacing w:after="0" w:line="240" w:lineRule="auto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 xml:space="preserve">2. Năng lực </w:t>
      </w:r>
    </w:p>
    <w:p w:rsidR="00B45BD5" w:rsidRPr="00A32793" w:rsidRDefault="00B45BD5" w:rsidP="00B45BD5">
      <w:pPr>
        <w:widowControl w:val="0"/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 xml:space="preserve">- </w:t>
      </w:r>
      <w:r w:rsidRPr="00A32793">
        <w:rPr>
          <w:rFonts w:cs="Times New Roman"/>
          <w:i/>
          <w:iCs/>
          <w:szCs w:val="28"/>
          <w:lang w:val="nl-NL"/>
        </w:rPr>
        <w:t xml:space="preserve"> </w:t>
      </w:r>
      <w:r w:rsidRPr="00A32793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:rsidR="00B45BD5" w:rsidRPr="00A32793" w:rsidRDefault="00B45BD5" w:rsidP="00B45BD5">
      <w:pPr>
        <w:spacing w:after="0" w:line="240" w:lineRule="auto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3. Phẩm chất:</w:t>
      </w:r>
      <w:r w:rsidRPr="00A32793">
        <w:rPr>
          <w:rFonts w:cs="Times New Roman"/>
          <w:szCs w:val="28"/>
          <w:lang w:val="nl-NL"/>
        </w:rPr>
        <w:t xml:space="preserve">  </w:t>
      </w:r>
    </w:p>
    <w:p w:rsidR="00B45BD5" w:rsidRPr="00A32793" w:rsidRDefault="00B45BD5" w:rsidP="00B45BD5">
      <w:pPr>
        <w:spacing w:after="0" w:line="240" w:lineRule="auto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II. Đồ dùng dạy học</w:t>
      </w:r>
      <w:r w:rsidRPr="00A32793">
        <w:rPr>
          <w:rFonts w:cs="Times New Roman"/>
          <w:szCs w:val="28"/>
          <w:lang w:val="nl-NL"/>
        </w:rPr>
        <w:t xml:space="preserve"> 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 Máy soi</w:t>
      </w:r>
      <w:r w:rsidRPr="00A32793">
        <w:rPr>
          <w:rFonts w:cs="Times New Roman"/>
          <w:spacing w:val="-2"/>
          <w:szCs w:val="28"/>
          <w:lang w:val="nl-NL"/>
        </w:rPr>
        <w:t>.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III. Các hoạt động dạy học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0"/>
        <w:gridCol w:w="4048"/>
      </w:tblGrid>
      <w:tr w:rsidR="00B45BD5" w:rsidRPr="00B97BEB" w:rsidTr="00CE07AA">
        <w:tc>
          <w:tcPr>
            <w:tcW w:w="5870" w:type="dxa"/>
            <w:tcBorders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center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48" w:type="dxa"/>
            <w:tcBorders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center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B45BD5" w:rsidRPr="00A32793" w:rsidTr="00CE07AA">
        <w:tc>
          <w:tcPr>
            <w:tcW w:w="5870" w:type="dxa"/>
            <w:tcBorders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i/>
                <w:szCs w:val="28"/>
                <w:lang w:val="nl-NL"/>
              </w:rPr>
            </w:pPr>
            <w:r w:rsidRPr="00A32793">
              <w:rPr>
                <w:rFonts w:cs="Times New Roman"/>
                <w:b/>
                <w:bCs/>
                <w:szCs w:val="28"/>
                <w:lang w:val="nl-NL"/>
              </w:rPr>
              <w:t>1. HĐ mở đầu: 3-5’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Cả lớp hát 1 bài.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GV tổ chức hát tập thể để khởi động bài học.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048" w:type="dxa"/>
            <w:tcBorders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 HS tham gia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B45BD5" w:rsidRPr="00B97BEB" w:rsidTr="00CE07AA">
        <w:tc>
          <w:tcPr>
            <w:tcW w:w="5870" w:type="dxa"/>
            <w:tcBorders>
              <w:top w:val="dashed" w:sz="4" w:space="0" w:color="auto"/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A32793">
              <w:rPr>
                <w:rFonts w:cs="Times New Roman"/>
                <w:b/>
                <w:bCs/>
                <w:iCs/>
                <w:szCs w:val="28"/>
                <w:lang w:val="nl-NL"/>
              </w:rPr>
              <w:t>2. Luyện tập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1:M ( 4-5’)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>*KT: Củng cố xem đồng hồ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đọc đề và nêu yêu cầu của bài tập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quan sát tranh và trả lời câu hỏi.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u w:val="single"/>
                <w:lang w:val="nl-NL"/>
              </w:rPr>
              <w:t>Mẫu</w:t>
            </w:r>
            <w:r w:rsidRPr="00A32793">
              <w:rPr>
                <w:rFonts w:cs="Times New Roman"/>
                <w:szCs w:val="28"/>
                <w:lang w:val="nl-NL"/>
              </w:rPr>
              <w:t>: Mai đến nhà Rô-bốt lúc 8 giờ 50 phút, hay 9 giờ kém 10 phút.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6A404F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</w:t>
            </w:r>
            <w:r w:rsidRPr="00A32793">
              <w:rPr>
                <w:rFonts w:cs="Times New Roman"/>
                <w:szCs w:val="28"/>
                <w:lang w:val="vi-VN"/>
              </w:rPr>
              <w:t xml:space="preserve"> </w:t>
            </w:r>
            <w:r w:rsidRPr="00A32793">
              <w:rPr>
                <w:rFonts w:cs="Times New Roman"/>
                <w:szCs w:val="28"/>
                <w:lang w:val="nl-NL"/>
              </w:rPr>
              <w:t>GV nhận xét và chốt đáp án và chốt cách xem đồng hồ.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2: M (4-5’)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>*KT: Củng cố xem lịch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Cho HS</w:t>
            </w:r>
            <w:r w:rsidRPr="00A32793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A32793">
              <w:rPr>
                <w:rFonts w:cs="Times New Roman"/>
                <w:szCs w:val="28"/>
                <w:lang w:val="nl-NL"/>
              </w:rPr>
              <w:t xml:space="preserve">xem tờ lịch tháng 4 rồi trả lời câu hỏi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nhận xét, bổ sung và chốt cách xem lịch.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 xml:space="preserve">Bài 3:N (4-5’)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>*KT: Củng cố cách tính tiền.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A32793">
              <w:rPr>
                <w:rFonts w:cs="Times New Roman"/>
                <w:szCs w:val="28"/>
                <w:lang w:val="nl-NL"/>
              </w:rPr>
              <w:t>- GV cho HS quan sát hinh và đọc yêu cầu đề bài.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-Yêu cầu HS thảo luận nhóm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Đại diện các nhóm báo cáo kết quả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+ Giá của một các kẹo là bao nhiêu tiền?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+ Giá của một gói bim bim là bao nhiêu tiền?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và HS nhận xét chốt đáp án đúng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 xml:space="preserve">Bài 4: B (3-4’)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>*KT: Củng cố cách tính thời gian.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đọc yêu cầu đề bài.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nhắc lại cách đổi giờ, đổi phút và năm, tháng.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Nhắc HS làm bài và đổi bài kiểm tra nhau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Gọi vài HS báo cáo trước lớp bài làm của mình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và các HS khác nhận xét bổ sung.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 xml:space="preserve">Bài 5:V (5-6’)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>*KT: Củng cố cách tính thời gian.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-Yêu cầu HS đọc đề bài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Cho HS quan sát tranh, làm bài vào vở.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soi bài.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-GV nhận xét và chốt cách tính thời gian trong khoảng cho trước.</w:t>
            </w:r>
          </w:p>
        </w:tc>
        <w:tc>
          <w:tcPr>
            <w:tcW w:w="4048" w:type="dxa"/>
            <w:tcBorders>
              <w:top w:val="dashed" w:sz="4" w:space="0" w:color="auto"/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 HS nêu yêu cầu của bài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quan sát tranh và trả lời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 trả lời các câu hỏi.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trao đổi N2 thống nhất KQ.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nêu KQ: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-HS nhận xét bổ sung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-HS làm bài: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a, Ngày sách Việt nam 21 tháng 4 là ngày chủ nhật.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lastRenderedPageBreak/>
              <w:t xml:space="preserve">b, Cây bắt đầu ra hoa vào ngày mùng 4 tháng 4 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yêu cầu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suy nghĩ và trả lời câu hỏi trong nhóm.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a) Giá 1 cái kẹo: 2000 đồng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b) Giá 1 gói bim bim: 7000 đồng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trình bày và giải thích cách làm.( chia sẻ)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 a)  2 giờ = 120 phút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 b) 2 năm = 24 tháng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làm bài vào vở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 Đọc yêu cầu kết hợp quan sát tranh, làm bài cá nhân.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trình kết quả trước lớp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</w:tc>
      </w:tr>
      <w:tr w:rsidR="00B45BD5" w:rsidRPr="00A32793" w:rsidTr="00CE07AA">
        <w:tc>
          <w:tcPr>
            <w:tcW w:w="5870" w:type="dxa"/>
            <w:tcBorders>
              <w:top w:val="dashed" w:sz="4" w:space="0" w:color="auto"/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lastRenderedPageBreak/>
              <w:t>3. Vận dụng: 2-3’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Hôm nay, em đã học những nội dung gì?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tóm tắt nội dung chính.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Sau khi học xong bài hôm nay, em có cảm nhận hay ý kiến gì không?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4048" w:type="dxa"/>
            <w:tcBorders>
              <w:top w:val="dashed" w:sz="4" w:space="0" w:color="auto"/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trả lời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</w:tbl>
    <w:p w:rsidR="00EC5FDE" w:rsidRDefault="00EC5FDE"/>
    <w:sectPr w:rsidR="00EC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D5"/>
    <w:rsid w:val="00B45BD5"/>
    <w:rsid w:val="00E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83887"/>
  <w15:chartTrackingRefBased/>
  <w15:docId w15:val="{A8096BF0-FD44-4DB8-B320-8668B63B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BD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2025-04-14T14:34:00Z</dcterms:created>
  <dcterms:modified xsi:type="dcterms:W3CDTF">2025-04-14T14:36:00Z</dcterms:modified>
</cp:coreProperties>
</file>