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63" w:rsidRDefault="009B7963" w:rsidP="009B7963">
      <w:pPr>
        <w:spacing w:line="276" w:lineRule="auto"/>
        <w:rPr>
          <w:b/>
          <w:bCs/>
          <w:szCs w:val="28"/>
        </w:rPr>
      </w:pPr>
      <w:r>
        <w:rPr>
          <w:b/>
          <w:bCs/>
          <w:szCs w:val="28"/>
        </w:rPr>
        <w:t>Tiết 1: Toán</w:t>
      </w:r>
    </w:p>
    <w:p w:rsidR="009B7963" w:rsidRDefault="009B7963" w:rsidP="009B7963">
      <w:pPr>
        <w:spacing w:line="276" w:lineRule="auto"/>
        <w:jc w:val="center"/>
        <w:rPr>
          <w:b/>
          <w:szCs w:val="28"/>
          <w:lang w:val="en-MY"/>
        </w:rPr>
      </w:pPr>
      <w:r>
        <w:rPr>
          <w:b/>
          <w:szCs w:val="28"/>
          <w:lang w:val="en-MY"/>
        </w:rPr>
        <w:t>T 151. PHÉP NHÂN PHÂN SỐ (T2)</w:t>
      </w:r>
    </w:p>
    <w:p w:rsidR="009B7963" w:rsidRDefault="009B7963" w:rsidP="009B7963">
      <w:pPr>
        <w:spacing w:line="324" w:lineRule="auto"/>
        <w:ind w:left="720"/>
        <w:rPr>
          <w:b/>
          <w:szCs w:val="28"/>
        </w:rPr>
      </w:pPr>
      <w:r>
        <w:rPr>
          <w:b/>
          <w:szCs w:val="28"/>
        </w:rPr>
        <w:t>I. Yêu cầu cần đạt</w:t>
      </w:r>
    </w:p>
    <w:p w:rsidR="009B7963" w:rsidRDefault="009B7963" w:rsidP="009B7963">
      <w:pPr>
        <w:spacing w:line="324" w:lineRule="auto"/>
        <w:ind w:left="720"/>
        <w:rPr>
          <w:b/>
          <w:szCs w:val="28"/>
        </w:rPr>
      </w:pPr>
      <w:r>
        <w:rPr>
          <w:b/>
          <w:szCs w:val="28"/>
        </w:rPr>
        <w:t>1. Kiến thức, kĩ năng</w:t>
      </w:r>
    </w:p>
    <w:p w:rsidR="009B7963" w:rsidRDefault="009B7963" w:rsidP="009B7963">
      <w:pPr>
        <w:spacing w:line="276" w:lineRule="auto"/>
        <w:jc w:val="both"/>
        <w:rPr>
          <w:szCs w:val="28"/>
        </w:rPr>
      </w:pPr>
      <w:r>
        <w:rPr>
          <w:szCs w:val="28"/>
        </w:rPr>
        <w:t xml:space="preserve">        - Thực hiện được phép nhân phân số với số tự nhiên và ngược lại một số tự nhiên nhân một phân số. Áp dụng giải bài toán có lời văn liên quan đến phép nhân phân số. Tính chu vi hình vuông</w:t>
      </w:r>
    </w:p>
    <w:p w:rsidR="009B7963" w:rsidRDefault="009B7963" w:rsidP="009B7963">
      <w:pPr>
        <w:spacing w:line="276" w:lineRule="auto"/>
        <w:ind w:firstLine="567"/>
        <w:rPr>
          <w:szCs w:val="28"/>
        </w:rPr>
      </w:pPr>
      <w:r>
        <w:rPr>
          <w:szCs w:val="28"/>
        </w:rPr>
        <w:t>-</w:t>
      </w:r>
      <w:r>
        <w:rPr>
          <w:rFonts w:eastAsia="Times New Roman"/>
          <w:iCs/>
          <w:szCs w:val="28"/>
        </w:rPr>
        <w:t xml:space="preserve"> </w:t>
      </w:r>
      <w:r>
        <w:rPr>
          <w:szCs w:val="28"/>
        </w:rPr>
        <w:t>Vận dụng vào giải các bài tập, bài toán thực tế.</w:t>
      </w:r>
    </w:p>
    <w:p w:rsidR="009B7963" w:rsidRDefault="009B7963" w:rsidP="009B7963">
      <w:pPr>
        <w:spacing w:line="276" w:lineRule="auto"/>
        <w:ind w:firstLine="567"/>
        <w:rPr>
          <w:szCs w:val="28"/>
        </w:rPr>
      </w:pPr>
      <w:r>
        <w:rPr>
          <w:b/>
          <w:szCs w:val="28"/>
        </w:rPr>
        <w:t>2. Năng lực:</w:t>
      </w:r>
      <w:r>
        <w:rPr>
          <w:szCs w:val="28"/>
        </w:rPr>
        <w:t xml:space="preserve"> Năng lực tư duy, lập luận toán học, giải quyết vấn đề, giao tiếp hợp tác.</w:t>
      </w:r>
    </w:p>
    <w:p w:rsidR="009B7963" w:rsidRDefault="009B7963" w:rsidP="009B7963">
      <w:pPr>
        <w:spacing w:line="276" w:lineRule="auto"/>
        <w:ind w:firstLine="567"/>
        <w:rPr>
          <w:szCs w:val="28"/>
        </w:rPr>
      </w:pPr>
      <w:r>
        <w:rPr>
          <w:b/>
          <w:szCs w:val="28"/>
        </w:rPr>
        <w:t>3. Phẩm chất:</w:t>
      </w:r>
      <w:r>
        <w:rPr>
          <w:szCs w:val="28"/>
        </w:rPr>
        <w:t xml:space="preserve"> Chăm chỉ, trách nhiệm.</w:t>
      </w:r>
    </w:p>
    <w:p w:rsidR="009B7963" w:rsidRDefault="009B7963" w:rsidP="009B7963">
      <w:pPr>
        <w:spacing w:line="276" w:lineRule="auto"/>
        <w:ind w:firstLine="567"/>
        <w:rPr>
          <w:b/>
          <w:bCs/>
          <w:szCs w:val="28"/>
        </w:rPr>
      </w:pPr>
      <w:r>
        <w:rPr>
          <w:b/>
          <w:bCs/>
          <w:szCs w:val="28"/>
        </w:rPr>
        <w:t>II. Đồ dùng dạy học</w:t>
      </w:r>
    </w:p>
    <w:p w:rsidR="009B7963" w:rsidRDefault="009B7963" w:rsidP="009B7963">
      <w:pPr>
        <w:spacing w:line="276" w:lineRule="auto"/>
        <w:ind w:firstLine="567"/>
        <w:rPr>
          <w:bCs/>
          <w:szCs w:val="28"/>
        </w:rPr>
      </w:pPr>
      <w:r>
        <w:rPr>
          <w:bCs/>
          <w:szCs w:val="28"/>
        </w:rPr>
        <w:t>- Phiếu bài tập, máy soi</w:t>
      </w:r>
    </w:p>
    <w:p w:rsidR="009B7963" w:rsidRDefault="009B7963" w:rsidP="009B7963">
      <w:pPr>
        <w:spacing w:line="276" w:lineRule="auto"/>
        <w:ind w:firstLine="567"/>
        <w:rPr>
          <w:b/>
          <w:bCs/>
          <w:szCs w:val="28"/>
        </w:rPr>
      </w:pPr>
      <w:r>
        <w:rPr>
          <w:b/>
          <w:bCs/>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38"/>
        <w:gridCol w:w="3924"/>
      </w:tblGrid>
      <w:tr w:rsidR="009B7963" w:rsidTr="009B7963">
        <w:tc>
          <w:tcPr>
            <w:tcW w:w="5138" w:type="dxa"/>
            <w:tcBorders>
              <w:top w:val="single" w:sz="4" w:space="0" w:color="auto"/>
              <w:left w:val="single" w:sz="4" w:space="0" w:color="auto"/>
              <w:bottom w:val="single" w:sz="4" w:space="0" w:color="auto"/>
              <w:right w:val="single" w:sz="4" w:space="0" w:color="auto"/>
            </w:tcBorders>
            <w:hideMark/>
          </w:tcPr>
          <w:p w:rsidR="009B7963" w:rsidRDefault="009B7963">
            <w:pPr>
              <w:spacing w:line="276" w:lineRule="auto"/>
              <w:jc w:val="center"/>
              <w:rPr>
                <w:b/>
                <w:bCs/>
                <w:szCs w:val="28"/>
              </w:rPr>
            </w:pPr>
            <w:r>
              <w:rPr>
                <w:b/>
                <w:bCs/>
                <w:szCs w:val="28"/>
              </w:rPr>
              <w:t>Hoạt động của GV</w:t>
            </w:r>
          </w:p>
        </w:tc>
        <w:tc>
          <w:tcPr>
            <w:tcW w:w="3924" w:type="dxa"/>
            <w:tcBorders>
              <w:top w:val="single" w:sz="4" w:space="0" w:color="auto"/>
              <w:left w:val="single" w:sz="4" w:space="0" w:color="auto"/>
              <w:bottom w:val="single" w:sz="4" w:space="0" w:color="auto"/>
              <w:right w:val="single" w:sz="4" w:space="0" w:color="auto"/>
            </w:tcBorders>
            <w:hideMark/>
          </w:tcPr>
          <w:p w:rsidR="009B7963" w:rsidRDefault="009B7963">
            <w:pPr>
              <w:spacing w:line="276" w:lineRule="auto"/>
              <w:jc w:val="center"/>
              <w:rPr>
                <w:b/>
                <w:bCs/>
                <w:szCs w:val="28"/>
              </w:rPr>
            </w:pPr>
            <w:r>
              <w:rPr>
                <w:b/>
                <w:bCs/>
                <w:szCs w:val="28"/>
              </w:rPr>
              <w:t>Hoạt động của HS</w:t>
            </w:r>
          </w:p>
        </w:tc>
      </w:tr>
      <w:tr w:rsidR="009B7963" w:rsidTr="009B7963">
        <w:tc>
          <w:tcPr>
            <w:tcW w:w="5138" w:type="dxa"/>
            <w:tcBorders>
              <w:top w:val="single" w:sz="4" w:space="0" w:color="auto"/>
              <w:left w:val="single" w:sz="4" w:space="0" w:color="auto"/>
              <w:bottom w:val="nil"/>
              <w:right w:val="single" w:sz="4" w:space="0" w:color="auto"/>
            </w:tcBorders>
          </w:tcPr>
          <w:p w:rsidR="009B7963" w:rsidRDefault="009B7963">
            <w:pPr>
              <w:spacing w:line="256" w:lineRule="auto"/>
              <w:jc w:val="both"/>
              <w:rPr>
                <w:b/>
                <w:bCs/>
                <w:color w:val="000000"/>
                <w:szCs w:val="28"/>
                <w:lang w:val="vi-VN"/>
              </w:rPr>
            </w:pPr>
            <w:r>
              <w:rPr>
                <w:b/>
                <w:bCs/>
                <w:color w:val="000000"/>
                <w:szCs w:val="28"/>
                <w:lang w:val="vi-VN"/>
              </w:rPr>
              <w:t>1. Hoạt động mở đầu: ( 3-5’)</w:t>
            </w:r>
          </w:p>
          <w:p w:rsidR="009B7963" w:rsidRDefault="009B7963">
            <w:pPr>
              <w:spacing w:line="256" w:lineRule="auto"/>
              <w:jc w:val="both"/>
              <w:rPr>
                <w:bCs/>
                <w:color w:val="000000"/>
                <w:szCs w:val="28"/>
                <w:lang w:val="vi-VN"/>
              </w:rPr>
            </w:pPr>
            <w:r>
              <w:rPr>
                <w:bCs/>
                <w:color w:val="000000"/>
                <w:szCs w:val="28"/>
                <w:lang w:val="vi-VN"/>
              </w:rPr>
              <w:t xml:space="preserve">* Khởi động  </w:t>
            </w:r>
          </w:p>
          <w:p w:rsidR="009B7963" w:rsidRDefault="009B7963">
            <w:pPr>
              <w:spacing w:line="256" w:lineRule="auto"/>
              <w:jc w:val="both"/>
              <w:rPr>
                <w:color w:val="000000"/>
                <w:szCs w:val="28"/>
                <w:lang w:val="vi-VN"/>
              </w:rPr>
            </w:pPr>
          </w:p>
          <w:p w:rsidR="009B7963" w:rsidRDefault="009B7963">
            <w:pPr>
              <w:spacing w:line="256" w:lineRule="auto"/>
              <w:jc w:val="both"/>
              <w:rPr>
                <w:bCs/>
                <w:color w:val="000000"/>
                <w:szCs w:val="28"/>
                <w:lang w:val="vi-VN"/>
              </w:rPr>
            </w:pPr>
            <w:r>
              <w:rPr>
                <w:bCs/>
                <w:color w:val="000000"/>
                <w:szCs w:val="28"/>
                <w:lang w:val="vi-VN"/>
              </w:rPr>
              <w:t>*Ôn bài cũ</w:t>
            </w:r>
          </w:p>
          <w:p w:rsidR="009B7963" w:rsidRDefault="009B7963">
            <w:pPr>
              <w:tabs>
                <w:tab w:val="center" w:pos="2461"/>
              </w:tabs>
              <w:spacing w:line="256" w:lineRule="auto"/>
              <w:jc w:val="both"/>
              <w:rPr>
                <w:rFonts w:eastAsia="Times New Roman"/>
                <w:szCs w:val="28"/>
                <w:lang w:val="vi-VN"/>
              </w:rPr>
            </w:pPr>
            <m:oMath>
              <m:f>
                <m:fPr>
                  <m:ctrlPr>
                    <w:rPr>
                      <w:rFonts w:ascii="Cambria Math" w:hAnsi="Cambria Math"/>
                      <w:szCs w:val="28"/>
                    </w:rPr>
                  </m:ctrlPr>
                </m:fPr>
                <m:num>
                  <m:r>
                    <m:rPr>
                      <m:sty m:val="p"/>
                    </m:rPr>
                    <w:rPr>
                      <w:rFonts w:ascii="Cambria Math" w:hAnsi="Cambria Math"/>
                      <w:szCs w:val="28"/>
                      <w:lang w:val="vi-VN"/>
                    </w:rPr>
                    <m:t>9</m:t>
                  </m:r>
                </m:num>
                <m:den>
                  <m:r>
                    <m:rPr>
                      <m:sty m:val="p"/>
                    </m:rPr>
                    <w:rPr>
                      <w:rFonts w:ascii="Cambria Math" w:hAnsi="Cambria Math"/>
                      <w:szCs w:val="28"/>
                      <w:lang w:val="vi-VN"/>
                    </w:rPr>
                    <m:t>11</m:t>
                  </m:r>
                </m:den>
              </m:f>
            </m:oMath>
            <w:r>
              <w:rPr>
                <w:rFonts w:eastAsia="Times New Roman"/>
                <w:szCs w:val="28"/>
                <w:lang w:val="vi-VN"/>
              </w:rPr>
              <w:t xml:space="preserve"> x   </w:t>
            </w:r>
            <m:oMath>
              <m:f>
                <m:fPr>
                  <m:ctrlPr>
                    <w:rPr>
                      <w:rFonts w:ascii="Cambria Math" w:hAnsi="Cambria Math"/>
                      <w:szCs w:val="28"/>
                    </w:rPr>
                  </m:ctrlPr>
                </m:fPr>
                <m:num>
                  <m:r>
                    <m:rPr>
                      <m:sty m:val="p"/>
                    </m:rPr>
                    <w:rPr>
                      <w:rFonts w:ascii="Cambria Math" w:hAnsi="Cambria Math"/>
                      <w:szCs w:val="28"/>
                      <w:lang w:val="vi-VN"/>
                    </w:rPr>
                    <m:t>15</m:t>
                  </m:r>
                </m:num>
                <m:den>
                  <m:r>
                    <m:rPr>
                      <m:sty m:val="p"/>
                    </m:rPr>
                    <w:rPr>
                      <w:rFonts w:ascii="Cambria Math" w:hAnsi="Cambria Math"/>
                      <w:szCs w:val="28"/>
                      <w:lang w:val="vi-VN"/>
                    </w:rPr>
                    <m:t>8</m:t>
                  </m:r>
                </m:den>
              </m:f>
            </m:oMath>
            <w:r>
              <w:rPr>
                <w:rFonts w:eastAsia="Times New Roman"/>
                <w:szCs w:val="28"/>
              </w:rPr>
              <w:t xml:space="preserve">,  </w:t>
            </w:r>
            <w:r>
              <w:rPr>
                <w:rFonts w:eastAsia="Times New Roman"/>
                <w:szCs w:val="28"/>
                <w:lang w:val="vi-VN"/>
              </w:rPr>
              <w:t xml:space="preserve">   </w:t>
            </w:r>
            <m:oMath>
              <m:f>
                <m:fPr>
                  <m:ctrlPr>
                    <w:rPr>
                      <w:rFonts w:ascii="Cambria Math" w:hAnsi="Cambria Math"/>
                      <w:szCs w:val="28"/>
                    </w:rPr>
                  </m:ctrlPr>
                </m:fPr>
                <m:num>
                  <m:r>
                    <m:rPr>
                      <m:sty m:val="p"/>
                    </m:rPr>
                    <w:rPr>
                      <w:rFonts w:ascii="Cambria Math" w:hAnsi="Cambria Math"/>
                      <w:szCs w:val="28"/>
                      <w:lang w:val="vi-VN"/>
                    </w:rPr>
                    <m:t>4</m:t>
                  </m:r>
                </m:num>
                <m:den>
                  <m:r>
                    <m:rPr>
                      <m:sty m:val="p"/>
                    </m:rPr>
                    <w:rPr>
                      <w:rFonts w:ascii="Cambria Math" w:hAnsi="Cambria Math"/>
                      <w:szCs w:val="28"/>
                      <w:lang w:val="vi-VN"/>
                    </w:rPr>
                    <m:t>8</m:t>
                  </m:r>
                </m:den>
              </m:f>
            </m:oMath>
            <w:r>
              <w:rPr>
                <w:rFonts w:eastAsia="Times New Roman"/>
                <w:szCs w:val="28"/>
                <w:lang w:val="vi-VN"/>
              </w:rPr>
              <w:t xml:space="preserve">  x </w:t>
            </w:r>
            <m:oMath>
              <m:f>
                <m:fPr>
                  <m:ctrlPr>
                    <w:rPr>
                      <w:rFonts w:ascii="Cambria Math" w:hAnsi="Cambria Math"/>
                      <w:szCs w:val="28"/>
                    </w:rPr>
                  </m:ctrlPr>
                </m:fPr>
                <m:num>
                  <m:r>
                    <m:rPr>
                      <m:sty m:val="p"/>
                    </m:rPr>
                    <w:rPr>
                      <w:rFonts w:ascii="Cambria Math" w:hAnsi="Cambria Math"/>
                      <w:szCs w:val="28"/>
                      <w:lang w:val="vi-VN"/>
                    </w:rPr>
                    <m:t>5</m:t>
                  </m:r>
                </m:num>
                <m:den>
                  <m:r>
                    <m:rPr>
                      <m:sty m:val="p"/>
                    </m:rPr>
                    <w:rPr>
                      <w:rFonts w:ascii="Cambria Math" w:hAnsi="Cambria Math"/>
                      <w:szCs w:val="28"/>
                      <w:lang w:val="vi-VN"/>
                    </w:rPr>
                    <m:t>4</m:t>
                  </m:r>
                </m:den>
              </m:f>
            </m:oMath>
            <w:r>
              <w:rPr>
                <w:rFonts w:eastAsia="Times New Roman"/>
                <w:szCs w:val="28"/>
                <w:lang w:val="vi-VN"/>
              </w:rPr>
              <w:t xml:space="preserve">  </w:t>
            </w:r>
            <w:r>
              <w:rPr>
                <w:rFonts w:eastAsia="Times New Roman"/>
                <w:szCs w:val="28"/>
                <w:lang w:val="vi-VN"/>
              </w:rPr>
              <w:tab/>
            </w:r>
          </w:p>
          <w:p w:rsidR="009B7963" w:rsidRDefault="009B7963">
            <w:pPr>
              <w:tabs>
                <w:tab w:val="center" w:pos="2461"/>
              </w:tabs>
              <w:spacing w:line="256" w:lineRule="auto"/>
              <w:jc w:val="both"/>
              <w:rPr>
                <w:bCs/>
                <w:color w:val="000000"/>
                <w:szCs w:val="28"/>
                <w:lang w:val="vi-VN"/>
              </w:rPr>
            </w:pPr>
          </w:p>
          <w:p w:rsidR="009B7963" w:rsidRDefault="009B7963">
            <w:pPr>
              <w:spacing w:line="276" w:lineRule="auto"/>
              <w:rPr>
                <w:rFonts w:eastAsia="Times New Roman"/>
                <w:iCs/>
                <w:szCs w:val="28"/>
                <w:lang w:val="vi-VN"/>
              </w:rPr>
            </w:pPr>
            <w:r>
              <w:rPr>
                <w:szCs w:val="28"/>
                <w:lang w:val="vi-VN"/>
              </w:rPr>
              <w:t xml:space="preserve">- Nhân 1phân số với </w:t>
            </w:r>
            <w:r>
              <w:rPr>
                <w:szCs w:val="28"/>
              </w:rPr>
              <w:t xml:space="preserve">một phân số ta làm </w:t>
            </w:r>
            <w:r>
              <w:rPr>
                <w:szCs w:val="28"/>
                <w:lang w:val="vi-VN"/>
              </w:rPr>
              <w:t xml:space="preserve"> ntn?</w:t>
            </w:r>
          </w:p>
        </w:tc>
        <w:tc>
          <w:tcPr>
            <w:tcW w:w="3924" w:type="dxa"/>
            <w:tcBorders>
              <w:top w:val="single" w:sz="4" w:space="0" w:color="auto"/>
              <w:left w:val="single" w:sz="4" w:space="0" w:color="auto"/>
              <w:bottom w:val="nil"/>
              <w:right w:val="single" w:sz="4" w:space="0" w:color="auto"/>
            </w:tcBorders>
          </w:tcPr>
          <w:p w:rsidR="009B7963" w:rsidRDefault="009B7963">
            <w:pPr>
              <w:spacing w:line="276" w:lineRule="auto"/>
              <w:rPr>
                <w:szCs w:val="28"/>
                <w:lang w:val="vi-VN"/>
              </w:rPr>
            </w:pPr>
          </w:p>
          <w:p w:rsidR="009B7963" w:rsidRDefault="009B7963">
            <w:pPr>
              <w:spacing w:line="256" w:lineRule="auto"/>
              <w:jc w:val="both"/>
              <w:rPr>
                <w:szCs w:val="28"/>
                <w:lang w:val="vi-VN"/>
              </w:rPr>
            </w:pPr>
            <w:r>
              <w:rPr>
                <w:color w:val="000000"/>
                <w:szCs w:val="28"/>
                <w:lang w:val="vi-VN"/>
              </w:rPr>
              <w:t xml:space="preserve">- H hát khởi động </w:t>
            </w:r>
            <w:r>
              <w:rPr>
                <w:bCs/>
                <w:color w:val="000000"/>
                <w:szCs w:val="28"/>
                <w:lang w:val="vi-VN"/>
              </w:rPr>
              <w:t>đầu giờ</w:t>
            </w:r>
          </w:p>
          <w:p w:rsidR="009B7963" w:rsidRDefault="009B7963">
            <w:pPr>
              <w:spacing w:line="276" w:lineRule="auto"/>
              <w:rPr>
                <w:szCs w:val="28"/>
                <w:lang w:val="vi-VN"/>
              </w:rPr>
            </w:pPr>
          </w:p>
          <w:p w:rsidR="009B7963" w:rsidRDefault="009B7963">
            <w:pPr>
              <w:spacing w:line="276" w:lineRule="auto"/>
              <w:rPr>
                <w:szCs w:val="28"/>
              </w:rPr>
            </w:pPr>
            <w:r>
              <w:rPr>
                <w:szCs w:val="28"/>
              </w:rPr>
              <w:t>- HS làm bảng con</w:t>
            </w:r>
          </w:p>
          <w:p w:rsidR="009B7963" w:rsidRDefault="009B7963">
            <w:pPr>
              <w:spacing w:after="160" w:line="324" w:lineRule="auto"/>
              <w:rPr>
                <w:szCs w:val="28"/>
              </w:rPr>
            </w:pPr>
            <w:r>
              <w:rPr>
                <w:szCs w:val="28"/>
              </w:rPr>
              <w:t>- Chia sẻ bài</w:t>
            </w:r>
          </w:p>
          <w:p w:rsidR="009B7963" w:rsidRDefault="009B7963">
            <w:pPr>
              <w:spacing w:after="160" w:line="324" w:lineRule="auto"/>
              <w:rPr>
                <w:szCs w:val="28"/>
              </w:rPr>
            </w:pPr>
            <w:r>
              <w:rPr>
                <w:szCs w:val="28"/>
              </w:rPr>
              <w:t>- Nhận xét</w:t>
            </w:r>
          </w:p>
        </w:tc>
      </w:tr>
      <w:tr w:rsidR="009B7963" w:rsidTr="009B7963">
        <w:tc>
          <w:tcPr>
            <w:tcW w:w="5138" w:type="dxa"/>
            <w:tcBorders>
              <w:top w:val="nil"/>
              <w:left w:val="single" w:sz="4" w:space="0" w:color="auto"/>
              <w:bottom w:val="nil"/>
              <w:right w:val="single" w:sz="4" w:space="0" w:color="auto"/>
            </w:tcBorders>
            <w:hideMark/>
          </w:tcPr>
          <w:p w:rsidR="009B7963" w:rsidRDefault="009B7963">
            <w:pPr>
              <w:spacing w:line="276" w:lineRule="auto"/>
              <w:rPr>
                <w:rFonts w:eastAsia="Times New Roman"/>
                <w:iCs/>
                <w:szCs w:val="28"/>
              </w:rPr>
            </w:pPr>
            <w:r>
              <w:rPr>
                <w:rFonts w:eastAsia="Times New Roman"/>
                <w:iCs/>
                <w:szCs w:val="28"/>
              </w:rPr>
              <w:t>- GV giới thiệu - ghi bài.</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ghi vở</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rPr>
            </w:pPr>
            <w:r>
              <w:rPr>
                <w:rFonts w:eastAsia="Times New Roman"/>
                <w:b/>
                <w:bCs/>
                <w:szCs w:val="28"/>
              </w:rPr>
              <w:t>2. Luyện tập, thực hành: ( 27-29’)</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rPr>
            </w:pP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rPr>
            </w:pPr>
            <w:r>
              <w:rPr>
                <w:rFonts w:eastAsia="Times New Roman"/>
                <w:b/>
                <w:bCs/>
                <w:szCs w:val="28"/>
              </w:rPr>
              <w:t>Bài 1: (4-5’)</w:t>
            </w:r>
          </w:p>
          <w:p w:rsidR="009B7963" w:rsidRDefault="009B7963">
            <w:pPr>
              <w:tabs>
                <w:tab w:val="left" w:pos="402"/>
              </w:tabs>
              <w:spacing w:line="256" w:lineRule="auto"/>
              <w:rPr>
                <w:rFonts w:eastAsia="Times New Roman"/>
                <w:szCs w:val="28"/>
              </w:rPr>
            </w:pPr>
            <w:r>
              <w:rPr>
                <w:rFonts w:eastAsia="Times New Roman"/>
                <w:szCs w:val="28"/>
              </w:rPr>
              <w:t xml:space="preserve">- KT: </w:t>
            </w:r>
            <w:r>
              <w:rPr>
                <w:szCs w:val="28"/>
              </w:rPr>
              <w:t>Thực hiện được phép nhân phân số với số tự nhiên</w:t>
            </w:r>
          </w:p>
          <w:p w:rsidR="009B7963" w:rsidRDefault="009B7963">
            <w:pPr>
              <w:tabs>
                <w:tab w:val="left" w:pos="402"/>
              </w:tabs>
              <w:spacing w:line="256" w:lineRule="auto"/>
              <w:rPr>
                <w:rFonts w:eastAsia="Times New Roman"/>
                <w:szCs w:val="28"/>
              </w:rPr>
            </w:pPr>
            <w:r>
              <w:rPr>
                <w:rFonts w:eastAsia="Times New Roman"/>
                <w:szCs w:val="28"/>
              </w:rPr>
              <w:t>- Gọi HS đọc yêu cầu.</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rPr>
            </w:pPr>
          </w:p>
          <w:p w:rsidR="009B7963" w:rsidRDefault="009B7963">
            <w:pPr>
              <w:spacing w:line="276" w:lineRule="auto"/>
              <w:rPr>
                <w:szCs w:val="28"/>
              </w:rPr>
            </w:pPr>
          </w:p>
          <w:p w:rsidR="009B7963" w:rsidRDefault="009B7963">
            <w:pPr>
              <w:spacing w:line="276" w:lineRule="auto"/>
              <w:rPr>
                <w:szCs w:val="28"/>
              </w:rPr>
            </w:pPr>
          </w:p>
          <w:p w:rsidR="009B7963" w:rsidRDefault="009B7963">
            <w:pPr>
              <w:spacing w:line="276" w:lineRule="auto"/>
              <w:rPr>
                <w:szCs w:val="28"/>
              </w:rPr>
            </w:pPr>
            <w:r>
              <w:rPr>
                <w:szCs w:val="28"/>
              </w:rPr>
              <w:t>- Giải thích mẫu</w:t>
            </w:r>
          </w:p>
          <w:p w:rsidR="009B7963" w:rsidRDefault="009B7963">
            <w:pPr>
              <w:spacing w:line="276" w:lineRule="auto"/>
              <w:rPr>
                <w:szCs w:val="28"/>
              </w:rPr>
            </w:pPr>
            <w:r>
              <w:rPr>
                <w:szCs w:val="28"/>
              </w:rPr>
              <w:t>- Làm bảng con</w:t>
            </w:r>
          </w:p>
        </w:tc>
      </w:tr>
      <w:tr w:rsidR="009B7963" w:rsidTr="009B7963">
        <w:tc>
          <w:tcPr>
            <w:tcW w:w="5138" w:type="dxa"/>
            <w:tcBorders>
              <w:top w:val="nil"/>
              <w:left w:val="single" w:sz="4" w:space="0" w:color="auto"/>
              <w:bottom w:val="nil"/>
              <w:right w:val="single" w:sz="4" w:space="0" w:color="auto"/>
            </w:tcBorders>
          </w:tcPr>
          <w:p w:rsidR="009B7963" w:rsidRDefault="009B7963">
            <w:pPr>
              <w:tabs>
                <w:tab w:val="left" w:pos="402"/>
              </w:tabs>
              <w:spacing w:line="256" w:lineRule="auto"/>
              <w:rPr>
                <w:rFonts w:eastAsia="Times New Roman"/>
                <w:szCs w:val="28"/>
              </w:rPr>
            </w:pPr>
          </w:p>
        </w:tc>
        <w:tc>
          <w:tcPr>
            <w:tcW w:w="3924" w:type="dxa"/>
            <w:tcBorders>
              <w:top w:val="nil"/>
              <w:left w:val="single" w:sz="4" w:space="0" w:color="auto"/>
              <w:bottom w:val="nil"/>
              <w:right w:val="single" w:sz="4" w:space="0" w:color="auto"/>
            </w:tcBorders>
            <w:hideMark/>
          </w:tcPr>
          <w:p w:rsidR="009B7963" w:rsidRDefault="009B7963" w:rsidP="00C610C5">
            <w:pPr>
              <w:numPr>
                <w:ilvl w:val="0"/>
                <w:numId w:val="1"/>
              </w:numPr>
              <w:spacing w:after="160" w:line="276" w:lineRule="auto"/>
              <w:contextualSpacing/>
              <w:rPr>
                <w:szCs w:val="28"/>
              </w:rPr>
            </w:pPr>
            <w:r>
              <w:rPr>
                <w:szCs w:val="28"/>
              </w:rPr>
              <w:t>Nhận xét</w:t>
            </w:r>
          </w:p>
        </w:tc>
      </w:tr>
      <w:tr w:rsidR="009B7963" w:rsidTr="009B7963">
        <w:tc>
          <w:tcPr>
            <w:tcW w:w="5138" w:type="dxa"/>
            <w:tcBorders>
              <w:top w:val="nil"/>
              <w:left w:val="single" w:sz="4" w:space="0" w:color="auto"/>
              <w:bottom w:val="nil"/>
              <w:right w:val="single" w:sz="4" w:space="0" w:color="auto"/>
            </w:tcBorders>
          </w:tcPr>
          <w:p w:rsidR="009B7963" w:rsidRDefault="009B7963">
            <w:pPr>
              <w:tabs>
                <w:tab w:val="left" w:pos="402"/>
              </w:tabs>
              <w:spacing w:line="256" w:lineRule="auto"/>
              <w:rPr>
                <w:rFonts w:eastAsia="Times New Roman"/>
                <w:szCs w:val="28"/>
              </w:rPr>
            </w:pPr>
            <w:r>
              <w:rPr>
                <w:rFonts w:eastAsia="Times New Roman"/>
                <w:szCs w:val="28"/>
              </w:rPr>
              <w:t>- GV nhận xét, chốt đáp án:</w:t>
            </w:r>
          </w:p>
          <w:p w:rsidR="009B7963" w:rsidRDefault="009B7963">
            <w:pPr>
              <w:spacing w:line="276" w:lineRule="auto"/>
              <w:rPr>
                <w:rFonts w:eastAsia="Times New Roman"/>
                <w:szCs w:val="28"/>
                <w:lang w:val="pt-BR"/>
              </w:rPr>
            </w:pP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lang w:val="pt-BR"/>
              </w:rPr>
            </w:pPr>
            <w:r>
              <w:rPr>
                <w:szCs w:val="28"/>
                <w:lang w:val="pt-BR"/>
              </w:rPr>
              <w:t>- HS khác nhận xét, chữa bài</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szCs w:val="28"/>
                <w:lang w:val="pt-BR"/>
              </w:rPr>
            </w:pPr>
            <w:r>
              <w:rPr>
                <w:rFonts w:eastAsia="Times New Roman"/>
                <w:szCs w:val="28"/>
                <w:lang w:val="pt-BR"/>
              </w:rPr>
              <w:lastRenderedPageBreak/>
              <w:t xml:space="preserve">- GV chốt: </w:t>
            </w:r>
            <w:r>
              <w:rPr>
                <w:szCs w:val="28"/>
              </w:rPr>
              <w:t>khi  nhân phân số với số tự nhiênn ta làm thé nào?</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lang w:val="pt-BR"/>
              </w:rPr>
            </w:pP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lang w:val="pt-BR"/>
              </w:rPr>
            </w:pPr>
            <w:r>
              <w:rPr>
                <w:rFonts w:eastAsia="Times New Roman"/>
                <w:b/>
                <w:bCs/>
                <w:szCs w:val="28"/>
                <w:lang w:val="pt-BR"/>
              </w:rPr>
              <w:t>Bài 2: (6-7’)</w:t>
            </w:r>
          </w:p>
          <w:p w:rsidR="009B7963" w:rsidRDefault="009B7963">
            <w:pPr>
              <w:tabs>
                <w:tab w:val="left" w:pos="402"/>
              </w:tabs>
              <w:spacing w:line="256" w:lineRule="auto"/>
              <w:rPr>
                <w:rFonts w:eastAsia="Times New Roman"/>
                <w:szCs w:val="28"/>
              </w:rPr>
            </w:pPr>
            <w:r>
              <w:rPr>
                <w:rFonts w:eastAsia="Times New Roman"/>
                <w:szCs w:val="28"/>
                <w:lang w:val="pt-BR"/>
              </w:rPr>
              <w:t xml:space="preserve">- KT:  </w:t>
            </w:r>
            <w:r>
              <w:rPr>
                <w:szCs w:val="28"/>
              </w:rPr>
              <w:t xml:space="preserve">Thực hiện được phép nhân số tự nhiên với một phân số </w:t>
            </w:r>
          </w:p>
          <w:p w:rsidR="009B7963" w:rsidRDefault="009B7963">
            <w:pPr>
              <w:tabs>
                <w:tab w:val="left" w:pos="402"/>
              </w:tabs>
              <w:spacing w:line="256" w:lineRule="auto"/>
              <w:rPr>
                <w:rFonts w:eastAsia="Times New Roman"/>
                <w:b/>
                <w:bCs/>
                <w:szCs w:val="28"/>
                <w:lang w:val="pt-BR"/>
              </w:rPr>
            </w:pPr>
            <w:r>
              <w:rPr>
                <w:rFonts w:eastAsia="Times New Roman"/>
                <w:szCs w:val="28"/>
                <w:lang w:val="pt-BR"/>
              </w:rPr>
              <w:t>- Gọi HS đọc yêu cầu.</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lang w:val="pt-BR"/>
              </w:rPr>
            </w:pPr>
          </w:p>
          <w:p w:rsidR="009B7963" w:rsidRDefault="009B7963">
            <w:pPr>
              <w:spacing w:line="276" w:lineRule="auto"/>
              <w:rPr>
                <w:szCs w:val="28"/>
                <w:lang w:val="pt-BR"/>
              </w:rPr>
            </w:pPr>
          </w:p>
        </w:tc>
      </w:tr>
      <w:tr w:rsidR="009B7963" w:rsidTr="009B7963">
        <w:tc>
          <w:tcPr>
            <w:tcW w:w="5138" w:type="dxa"/>
            <w:tcBorders>
              <w:top w:val="nil"/>
              <w:left w:val="single" w:sz="4" w:space="0" w:color="auto"/>
              <w:bottom w:val="nil"/>
              <w:right w:val="single" w:sz="4" w:space="0" w:color="auto"/>
            </w:tcBorders>
          </w:tcPr>
          <w:p w:rsidR="009B7963" w:rsidRDefault="009B7963">
            <w:pPr>
              <w:tabs>
                <w:tab w:val="left" w:pos="402"/>
              </w:tabs>
              <w:spacing w:line="256" w:lineRule="auto"/>
              <w:rPr>
                <w:rFonts w:eastAsia="Times New Roman"/>
                <w:b/>
                <w:bCs/>
                <w:szCs w:val="28"/>
                <w:lang w:val="pt-BR"/>
              </w:rPr>
            </w:pP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lang w:val="pt-BR"/>
              </w:rPr>
            </w:pPr>
            <w:r>
              <w:rPr>
                <w:szCs w:val="28"/>
                <w:lang w:val="pt-BR"/>
              </w:rPr>
              <w:t>- HS làm bài vào BC</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lang w:val="pt-BR"/>
              </w:rPr>
            </w:pPr>
            <w:r>
              <w:rPr>
                <w:rFonts w:eastAsia="Times New Roman"/>
                <w:b/>
                <w:bCs/>
                <w:szCs w:val="28"/>
                <w:lang w:val="pt-BR"/>
              </w:rPr>
              <w:t xml:space="preserve">- </w:t>
            </w:r>
            <w:r>
              <w:rPr>
                <w:rFonts w:eastAsia="Times New Roman"/>
                <w:bCs/>
                <w:szCs w:val="28"/>
                <w:lang w:val="pt-BR"/>
              </w:rPr>
              <w:t>Gọi H chữa bài</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trình bày bài</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szCs w:val="28"/>
              </w:rPr>
            </w:pPr>
            <w:r>
              <w:rPr>
                <w:rFonts w:eastAsia="Times New Roman"/>
                <w:szCs w:val="28"/>
              </w:rPr>
              <w:t>- GV nhận xét, khen ngợi HS đã có cách làm thuận tiện.</w:t>
            </w:r>
          </w:p>
          <w:p w:rsidR="009B7963" w:rsidRDefault="009B7963">
            <w:pPr>
              <w:spacing w:line="276" w:lineRule="auto"/>
              <w:rPr>
                <w:rFonts w:eastAsia="Times New Roman"/>
                <w:szCs w:val="28"/>
              </w:rPr>
            </w:pPr>
            <w:r>
              <w:rPr>
                <w:rFonts w:eastAsia="Times New Roman"/>
                <w:szCs w:val="28"/>
              </w:rPr>
              <w:t xml:space="preserve">- Chốt:  </w:t>
            </w:r>
            <w:r>
              <w:rPr>
                <w:rFonts w:eastAsia="Times New Roman"/>
                <w:szCs w:val="28"/>
                <w:lang w:val="pt-BR"/>
              </w:rPr>
              <w:t xml:space="preserve">: </w:t>
            </w:r>
            <w:r>
              <w:rPr>
                <w:rFonts w:eastAsia="Times New Roman"/>
                <w:szCs w:val="28"/>
              </w:rPr>
              <w:t>Khi  nhân  số tự nhiên với một phân số ta làm thé nào?</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nhận xét, chữa bài</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rPr>
            </w:pPr>
            <w:r>
              <w:rPr>
                <w:rFonts w:eastAsia="Times New Roman"/>
                <w:b/>
                <w:bCs/>
                <w:szCs w:val="28"/>
              </w:rPr>
              <w:t>Bài 3: (6-7’)</w:t>
            </w:r>
          </w:p>
          <w:p w:rsidR="009B7963" w:rsidRDefault="009B7963">
            <w:pPr>
              <w:tabs>
                <w:tab w:val="left" w:pos="402"/>
              </w:tabs>
              <w:spacing w:line="256" w:lineRule="auto"/>
              <w:rPr>
                <w:rFonts w:eastAsia="Times New Roman"/>
                <w:szCs w:val="28"/>
              </w:rPr>
            </w:pPr>
            <w:r>
              <w:rPr>
                <w:rFonts w:eastAsia="Times New Roman"/>
                <w:szCs w:val="28"/>
              </w:rPr>
              <w:t>- KT: Củng cố  giải toán có liên quan đến nhân hai phân số</w:t>
            </w:r>
          </w:p>
          <w:p w:rsidR="009B7963" w:rsidRDefault="009B7963">
            <w:pPr>
              <w:tabs>
                <w:tab w:val="left" w:pos="402"/>
              </w:tabs>
              <w:spacing w:line="256" w:lineRule="auto"/>
              <w:rPr>
                <w:rFonts w:eastAsia="Times New Roman"/>
                <w:szCs w:val="28"/>
              </w:rPr>
            </w:pPr>
            <w:r>
              <w:rPr>
                <w:rFonts w:eastAsia="Times New Roman"/>
                <w:szCs w:val="28"/>
              </w:rPr>
              <w:t>- Gọi HS đọc yêu cầu.</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rPr>
            </w:pPr>
          </w:p>
          <w:p w:rsidR="009B7963" w:rsidRDefault="009B7963">
            <w:pPr>
              <w:spacing w:line="276" w:lineRule="auto"/>
              <w:rPr>
                <w:szCs w:val="28"/>
              </w:rPr>
            </w:pPr>
          </w:p>
          <w:p w:rsidR="009B7963" w:rsidRDefault="009B7963">
            <w:pPr>
              <w:spacing w:line="276" w:lineRule="auto"/>
              <w:rPr>
                <w:szCs w:val="28"/>
              </w:rPr>
            </w:pPr>
            <w:r>
              <w:rPr>
                <w:szCs w:val="28"/>
              </w:rPr>
              <w:t>- HS đọc.</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Cs/>
                <w:szCs w:val="28"/>
                <w:lang w:val="pt-BR"/>
              </w:rPr>
            </w:pPr>
            <w:r>
              <w:rPr>
                <w:rFonts w:eastAsia="Times New Roman"/>
                <w:bCs/>
                <w:szCs w:val="28"/>
              </w:rPr>
              <w:t xml:space="preserve">- Bài toán cho biết gì? </w:t>
            </w:r>
            <w:r>
              <w:rPr>
                <w:rFonts w:eastAsia="Times New Roman"/>
                <w:bCs/>
                <w:szCs w:val="28"/>
                <w:lang w:val="pt-BR"/>
              </w:rPr>
              <w:t>BT hỏi gì?</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nêu</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Cs/>
                <w:szCs w:val="28"/>
              </w:rPr>
            </w:pPr>
            <w:r>
              <w:rPr>
                <w:rFonts w:eastAsia="Times New Roman"/>
                <w:bCs/>
                <w:szCs w:val="28"/>
              </w:rPr>
              <w:t>- GV cho HS tự giải vào vở</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lớp làm vở.</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Cs/>
                <w:szCs w:val="28"/>
              </w:rPr>
            </w:pPr>
            <w:r>
              <w:rPr>
                <w:rFonts w:eastAsia="Times New Roman"/>
                <w:bCs/>
                <w:szCs w:val="28"/>
              </w:rPr>
              <w:t>- GV soi, chữa bài</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chia sẻ</w:t>
            </w:r>
          </w:p>
          <w:p w:rsidR="009B7963" w:rsidRDefault="009B7963">
            <w:pPr>
              <w:spacing w:line="276" w:lineRule="auto"/>
              <w:rPr>
                <w:szCs w:val="28"/>
              </w:rPr>
            </w:pPr>
            <w:r>
              <w:rPr>
                <w:szCs w:val="28"/>
              </w:rPr>
              <w:t>*Dự kiến</w:t>
            </w:r>
          </w:p>
          <w:p w:rsidR="009B7963" w:rsidRDefault="009B7963">
            <w:pPr>
              <w:spacing w:line="276" w:lineRule="auto"/>
              <w:rPr>
                <w:szCs w:val="28"/>
              </w:rPr>
            </w:pPr>
            <w:r>
              <w:rPr>
                <w:szCs w:val="28"/>
              </w:rPr>
              <w:t>- Muốn tính chu vi của hình vuông bạn làm thế nào?</w:t>
            </w:r>
          </w:p>
          <w:p w:rsidR="009B7963" w:rsidRDefault="009B7963">
            <w:pPr>
              <w:spacing w:line="276" w:lineRule="auto"/>
              <w:rPr>
                <w:szCs w:val="28"/>
              </w:rPr>
            </w:pPr>
            <w:r>
              <w:rPr>
                <w:szCs w:val="28"/>
              </w:rPr>
              <w:t>- Bạn đã âp dụng kiến thức gì để giải bài toán</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276"/>
                <w:tab w:val="left" w:pos="402"/>
              </w:tabs>
              <w:spacing w:line="256" w:lineRule="auto"/>
              <w:rPr>
                <w:rFonts w:eastAsia="Times New Roman"/>
                <w:szCs w:val="28"/>
              </w:rPr>
            </w:pPr>
            <w:r>
              <w:rPr>
                <w:rFonts w:eastAsia="Times New Roman"/>
                <w:szCs w:val="28"/>
              </w:rPr>
              <w:t>- Chốt: Muốn tính chu vi hình vuông làm ntn?</w:t>
            </w:r>
            <w:r>
              <w:rPr>
                <w:rFonts w:eastAsia="Times New Roman"/>
                <w:szCs w:val="28"/>
              </w:rPr>
              <w:tab/>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 trả lời</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rPr>
            </w:pPr>
            <w:r>
              <w:rPr>
                <w:rFonts w:eastAsia="Times New Roman"/>
                <w:b/>
                <w:bCs/>
                <w:szCs w:val="28"/>
              </w:rPr>
              <w:t>Bài 4: (3-5’)</w:t>
            </w:r>
          </w:p>
          <w:p w:rsidR="009B7963" w:rsidRDefault="009B7963">
            <w:pPr>
              <w:tabs>
                <w:tab w:val="left" w:pos="402"/>
              </w:tabs>
              <w:spacing w:line="256" w:lineRule="auto"/>
              <w:rPr>
                <w:rFonts w:eastAsia="Times New Roman"/>
                <w:szCs w:val="28"/>
              </w:rPr>
            </w:pPr>
            <w:r>
              <w:rPr>
                <w:rFonts w:eastAsia="Times New Roman"/>
                <w:szCs w:val="28"/>
              </w:rPr>
              <w:t>- KT: Củng cố giải toán có liên quan đến nhân phân số với STN</w:t>
            </w:r>
          </w:p>
          <w:p w:rsidR="009B7963" w:rsidRDefault="009B7963">
            <w:pPr>
              <w:tabs>
                <w:tab w:val="left" w:pos="402"/>
              </w:tabs>
              <w:spacing w:line="256" w:lineRule="auto"/>
              <w:rPr>
                <w:rFonts w:eastAsia="Times New Roman"/>
                <w:b/>
                <w:bCs/>
                <w:szCs w:val="28"/>
              </w:rPr>
            </w:pPr>
            <w:r>
              <w:rPr>
                <w:rFonts w:eastAsia="Times New Roman"/>
                <w:szCs w:val="28"/>
              </w:rPr>
              <w:t>- Gọi HS đọc yêu cầu.</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rPr>
            </w:pPr>
          </w:p>
          <w:p w:rsidR="009B7963" w:rsidRDefault="009B7963">
            <w:pPr>
              <w:spacing w:line="276" w:lineRule="auto"/>
              <w:rPr>
                <w:szCs w:val="28"/>
              </w:rPr>
            </w:pPr>
          </w:p>
          <w:p w:rsidR="009B7963" w:rsidRDefault="009B7963">
            <w:pPr>
              <w:spacing w:line="276" w:lineRule="auto"/>
              <w:rPr>
                <w:szCs w:val="28"/>
              </w:rPr>
            </w:pPr>
          </w:p>
          <w:p w:rsidR="009B7963" w:rsidRDefault="009B7963">
            <w:pPr>
              <w:spacing w:line="276" w:lineRule="auto"/>
              <w:rPr>
                <w:szCs w:val="28"/>
              </w:rPr>
            </w:pPr>
            <w:r>
              <w:rPr>
                <w:szCs w:val="28"/>
              </w:rPr>
              <w:t>- HS đọc đề</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Cs/>
                <w:szCs w:val="28"/>
                <w:lang w:val="pt-BR"/>
              </w:rPr>
            </w:pPr>
            <w:r>
              <w:rPr>
                <w:rFonts w:eastAsia="Times New Roman"/>
                <w:bCs/>
                <w:szCs w:val="28"/>
                <w:lang w:val="pt-BR"/>
              </w:rPr>
              <w:t>- Bài toán hỏi gì?</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nêu</w:t>
            </w:r>
          </w:p>
        </w:tc>
      </w:tr>
      <w:tr w:rsidR="009B7963" w:rsidTr="009B7963">
        <w:tc>
          <w:tcPr>
            <w:tcW w:w="5138" w:type="dxa"/>
            <w:tcBorders>
              <w:top w:val="nil"/>
              <w:left w:val="single" w:sz="4" w:space="0" w:color="auto"/>
              <w:bottom w:val="nil"/>
              <w:right w:val="single" w:sz="4" w:space="0" w:color="auto"/>
            </w:tcBorders>
          </w:tcPr>
          <w:p w:rsidR="009B7963" w:rsidRDefault="009B7963">
            <w:pPr>
              <w:tabs>
                <w:tab w:val="left" w:pos="402"/>
              </w:tabs>
              <w:spacing w:line="256" w:lineRule="auto"/>
              <w:rPr>
                <w:rFonts w:eastAsia="Times New Roman"/>
                <w:bCs/>
                <w:szCs w:val="28"/>
              </w:rPr>
            </w:pPr>
            <w:r>
              <w:rPr>
                <w:rFonts w:eastAsia="Times New Roman"/>
                <w:bCs/>
                <w:szCs w:val="28"/>
              </w:rPr>
              <w:t>- GV cho HS làm nháp</w:t>
            </w:r>
          </w:p>
          <w:p w:rsidR="009B7963" w:rsidRDefault="009B7963">
            <w:pPr>
              <w:tabs>
                <w:tab w:val="left" w:pos="402"/>
              </w:tabs>
              <w:spacing w:line="256" w:lineRule="auto"/>
              <w:rPr>
                <w:rFonts w:eastAsia="Times New Roman"/>
                <w:bCs/>
                <w:szCs w:val="28"/>
              </w:rPr>
            </w:pPr>
          </w:p>
          <w:p w:rsidR="009B7963" w:rsidRDefault="009B7963">
            <w:pPr>
              <w:tabs>
                <w:tab w:val="left" w:pos="402"/>
              </w:tabs>
              <w:spacing w:line="256" w:lineRule="auto"/>
              <w:rPr>
                <w:rFonts w:eastAsia="Times New Roman"/>
                <w:bCs/>
                <w:szCs w:val="28"/>
              </w:rPr>
            </w:pPr>
            <w:r>
              <w:rPr>
                <w:rFonts w:eastAsia="Times New Roman"/>
                <w:bCs/>
                <w:szCs w:val="28"/>
              </w:rPr>
              <w:t>- Soi bài H</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làm vở.</w:t>
            </w:r>
          </w:p>
          <w:p w:rsidR="009B7963" w:rsidRDefault="009B7963">
            <w:pPr>
              <w:spacing w:line="276" w:lineRule="auto"/>
              <w:rPr>
                <w:szCs w:val="28"/>
              </w:rPr>
            </w:pPr>
            <w:r>
              <w:rPr>
                <w:szCs w:val="28"/>
              </w:rPr>
              <w:t>- HS trình bày bài làm</w:t>
            </w:r>
          </w:p>
          <w:p w:rsidR="009B7963" w:rsidRDefault="009B7963">
            <w:pPr>
              <w:spacing w:line="276" w:lineRule="auto"/>
              <w:rPr>
                <w:szCs w:val="28"/>
              </w:rPr>
            </w:pPr>
            <w:r>
              <w:rPr>
                <w:szCs w:val="28"/>
              </w:rPr>
              <w:t>- Chia sẻ: Muốn biết vũ trụ bay được tất cả bao nhiêu km bạn làm thế nào?</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Cs/>
                <w:szCs w:val="28"/>
              </w:rPr>
            </w:pPr>
            <w:r>
              <w:rPr>
                <w:rFonts w:eastAsia="Times New Roman"/>
                <w:bCs/>
                <w:szCs w:val="28"/>
              </w:rPr>
              <w:lastRenderedPageBreak/>
              <w:t>- - Chốt: Cách giải toán có liên quan đến PN phân số với STN</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 trả lời</w:t>
            </w: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Cs/>
                <w:szCs w:val="28"/>
                <w:lang w:val="pt-BR"/>
              </w:rPr>
            </w:pPr>
            <w:r>
              <w:rPr>
                <w:rFonts w:eastAsia="Times New Roman"/>
                <w:bCs/>
                <w:szCs w:val="28"/>
                <w:lang w:val="pt-BR"/>
              </w:rPr>
              <w:t>- GV nhận xét</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rPr>
            </w:pPr>
          </w:p>
        </w:tc>
      </w:tr>
      <w:tr w:rsidR="009B7963" w:rsidTr="009B7963">
        <w:tc>
          <w:tcPr>
            <w:tcW w:w="5138" w:type="dxa"/>
            <w:tcBorders>
              <w:top w:val="nil"/>
              <w:left w:val="single" w:sz="4" w:space="0" w:color="auto"/>
              <w:bottom w:val="nil"/>
              <w:right w:val="single" w:sz="4" w:space="0" w:color="auto"/>
            </w:tcBorders>
            <w:hideMark/>
          </w:tcPr>
          <w:p w:rsidR="009B7963" w:rsidRDefault="009B7963">
            <w:pPr>
              <w:tabs>
                <w:tab w:val="left" w:pos="402"/>
              </w:tabs>
              <w:spacing w:line="256" w:lineRule="auto"/>
              <w:rPr>
                <w:rFonts w:eastAsia="Times New Roman"/>
                <w:b/>
                <w:bCs/>
                <w:szCs w:val="28"/>
              </w:rPr>
            </w:pPr>
            <w:r>
              <w:rPr>
                <w:rFonts w:eastAsia="Times New Roman"/>
                <w:b/>
                <w:bCs/>
                <w:szCs w:val="28"/>
              </w:rPr>
              <w:t>3. Vận dụng, trải nghiệm:( 2-3’)</w:t>
            </w:r>
          </w:p>
        </w:tc>
        <w:tc>
          <w:tcPr>
            <w:tcW w:w="3924" w:type="dxa"/>
            <w:tcBorders>
              <w:top w:val="nil"/>
              <w:left w:val="single" w:sz="4" w:space="0" w:color="auto"/>
              <w:bottom w:val="nil"/>
              <w:right w:val="single" w:sz="4" w:space="0" w:color="auto"/>
            </w:tcBorders>
          </w:tcPr>
          <w:p w:rsidR="009B7963" w:rsidRDefault="009B7963">
            <w:pPr>
              <w:spacing w:line="276" w:lineRule="auto"/>
              <w:rPr>
                <w:szCs w:val="28"/>
              </w:rPr>
            </w:pPr>
          </w:p>
        </w:tc>
      </w:tr>
      <w:tr w:rsidR="009B7963" w:rsidTr="009B7963">
        <w:tc>
          <w:tcPr>
            <w:tcW w:w="5138" w:type="dxa"/>
            <w:tcBorders>
              <w:top w:val="nil"/>
              <w:left w:val="single" w:sz="4" w:space="0" w:color="auto"/>
              <w:bottom w:val="nil"/>
              <w:right w:val="single" w:sz="4" w:space="0" w:color="auto"/>
            </w:tcBorders>
            <w:hideMark/>
          </w:tcPr>
          <w:p w:rsidR="009B7963" w:rsidRDefault="009B7963">
            <w:pPr>
              <w:spacing w:line="324" w:lineRule="auto"/>
              <w:jc w:val="both"/>
              <w:rPr>
                <w:szCs w:val="28"/>
                <w:lang w:val="nl-NL"/>
              </w:rPr>
            </w:pPr>
            <w:r>
              <w:rPr>
                <w:rFonts w:eastAsia="Times New Roman"/>
                <w:szCs w:val="28"/>
              </w:rPr>
              <w:t>-</w:t>
            </w:r>
            <w:r>
              <w:rPr>
                <w:szCs w:val="28"/>
                <w:lang w:val="nl-NL"/>
              </w:rPr>
              <w:t xml:space="preserve"> Tiết học hôm nay em đã học được những gì?</w:t>
            </w:r>
          </w:p>
        </w:tc>
        <w:tc>
          <w:tcPr>
            <w:tcW w:w="3924" w:type="dxa"/>
            <w:tcBorders>
              <w:top w:val="nil"/>
              <w:left w:val="single" w:sz="4" w:space="0" w:color="auto"/>
              <w:bottom w:val="nil"/>
              <w:right w:val="single" w:sz="4" w:space="0" w:color="auto"/>
            </w:tcBorders>
            <w:hideMark/>
          </w:tcPr>
          <w:p w:rsidR="009B7963" w:rsidRDefault="009B7963">
            <w:pPr>
              <w:spacing w:line="276" w:lineRule="auto"/>
              <w:rPr>
                <w:szCs w:val="28"/>
              </w:rPr>
            </w:pPr>
            <w:r>
              <w:rPr>
                <w:szCs w:val="28"/>
              </w:rPr>
              <w:t>- HS nêu.</w:t>
            </w:r>
          </w:p>
        </w:tc>
      </w:tr>
      <w:tr w:rsidR="009B7963" w:rsidTr="009B7963">
        <w:tc>
          <w:tcPr>
            <w:tcW w:w="5138" w:type="dxa"/>
            <w:tcBorders>
              <w:top w:val="nil"/>
              <w:left w:val="single" w:sz="4" w:space="0" w:color="auto"/>
              <w:bottom w:val="single" w:sz="4" w:space="0" w:color="auto"/>
              <w:right w:val="single" w:sz="4" w:space="0" w:color="auto"/>
            </w:tcBorders>
            <w:hideMark/>
          </w:tcPr>
          <w:p w:rsidR="009B7963" w:rsidRDefault="009B7963">
            <w:pPr>
              <w:tabs>
                <w:tab w:val="left" w:pos="402"/>
              </w:tabs>
              <w:spacing w:line="256" w:lineRule="auto"/>
              <w:rPr>
                <w:rFonts w:eastAsia="Times New Roman"/>
                <w:szCs w:val="28"/>
                <w:lang w:val="pt-BR"/>
              </w:rPr>
            </w:pPr>
            <w:r>
              <w:rPr>
                <w:rFonts w:eastAsia="Times New Roman"/>
                <w:szCs w:val="28"/>
                <w:lang w:val="pt-BR"/>
              </w:rPr>
              <w:t>- Nhận xét tiết học.</w:t>
            </w:r>
          </w:p>
        </w:tc>
        <w:tc>
          <w:tcPr>
            <w:tcW w:w="3924" w:type="dxa"/>
            <w:tcBorders>
              <w:top w:val="nil"/>
              <w:left w:val="single" w:sz="4" w:space="0" w:color="auto"/>
              <w:bottom w:val="single" w:sz="4" w:space="0" w:color="auto"/>
              <w:right w:val="single" w:sz="4" w:space="0" w:color="auto"/>
            </w:tcBorders>
          </w:tcPr>
          <w:p w:rsidR="009B7963" w:rsidRDefault="009B7963">
            <w:pPr>
              <w:spacing w:line="276" w:lineRule="auto"/>
              <w:rPr>
                <w:szCs w:val="28"/>
              </w:rPr>
            </w:pPr>
          </w:p>
        </w:tc>
      </w:tr>
    </w:tbl>
    <w:p w:rsidR="009B7963" w:rsidRDefault="009B7963" w:rsidP="009B7963">
      <w:pPr>
        <w:spacing w:line="276" w:lineRule="auto"/>
        <w:jc w:val="center"/>
        <w:rPr>
          <w:szCs w:val="28"/>
        </w:rPr>
      </w:pPr>
      <w:r>
        <w:rPr>
          <w:szCs w:val="28"/>
        </w:rPr>
        <w:t>-----------------------------------------------------------</w:t>
      </w:r>
    </w:p>
    <w:p w:rsidR="00D1337B" w:rsidRDefault="00D1337B">
      <w:bookmarkStart w:id="0" w:name="_GoBack"/>
      <w:bookmarkEnd w:id="0"/>
    </w:p>
    <w:sectPr w:rsidR="00D1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3CF6"/>
    <w:multiLevelType w:val="hybridMultilevel"/>
    <w:tmpl w:val="079067C8"/>
    <w:lvl w:ilvl="0" w:tplc="8880004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63"/>
    <w:rsid w:val="009B7963"/>
    <w:rsid w:val="00D1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448F4-AC57-4C62-B5C0-40B47374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63"/>
    <w:pPr>
      <w:spacing w:after="0" w:line="240" w:lineRule="auto"/>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2025-04-27T13:48:00Z</dcterms:created>
  <dcterms:modified xsi:type="dcterms:W3CDTF">2025-04-27T13:49:00Z</dcterms:modified>
</cp:coreProperties>
</file>