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F772" w14:textId="77777777" w:rsidR="00733C29" w:rsidRPr="00733C29" w:rsidRDefault="00733C29" w:rsidP="00733C29">
      <w:pPr>
        <w:spacing w:after="0" w:line="276" w:lineRule="auto"/>
        <w:jc w:val="center"/>
        <w:rPr>
          <w:b/>
          <w:bCs/>
          <w:szCs w:val="26"/>
        </w:rPr>
      </w:pPr>
      <w:r w:rsidRPr="00733C29">
        <w:rPr>
          <w:b/>
          <w:bCs/>
          <w:szCs w:val="26"/>
        </w:rPr>
        <w:t>T171. BÀI 72. ÔN TẬP MỘT SỐ YẾU TỐ THỐNG KÊ VÀ XÁC XUẤT</w:t>
      </w:r>
    </w:p>
    <w:p w14:paraId="2A27A576" w14:textId="77777777" w:rsidR="00733C29" w:rsidRPr="00733C29" w:rsidRDefault="00733C29" w:rsidP="00733C29">
      <w:pPr>
        <w:spacing w:after="0"/>
        <w:rPr>
          <w:b/>
          <w:szCs w:val="26"/>
        </w:rPr>
      </w:pPr>
      <w:r w:rsidRPr="00733C29">
        <w:rPr>
          <w:b/>
          <w:szCs w:val="26"/>
        </w:rPr>
        <w:t xml:space="preserve">I. </w:t>
      </w:r>
      <w:proofErr w:type="spellStart"/>
      <w:r w:rsidRPr="00733C29">
        <w:rPr>
          <w:b/>
          <w:szCs w:val="26"/>
        </w:rPr>
        <w:t>Yêu</w:t>
      </w:r>
      <w:proofErr w:type="spellEnd"/>
      <w:r w:rsidRPr="00733C29">
        <w:rPr>
          <w:b/>
          <w:szCs w:val="26"/>
        </w:rPr>
        <w:t xml:space="preserve"> </w:t>
      </w:r>
      <w:proofErr w:type="spellStart"/>
      <w:r w:rsidRPr="00733C29">
        <w:rPr>
          <w:b/>
          <w:szCs w:val="26"/>
        </w:rPr>
        <w:t>cầu</w:t>
      </w:r>
      <w:proofErr w:type="spellEnd"/>
      <w:r w:rsidRPr="00733C29">
        <w:rPr>
          <w:b/>
          <w:szCs w:val="26"/>
        </w:rPr>
        <w:t xml:space="preserve"> </w:t>
      </w:r>
      <w:proofErr w:type="spellStart"/>
      <w:r w:rsidRPr="00733C29">
        <w:rPr>
          <w:b/>
          <w:szCs w:val="26"/>
        </w:rPr>
        <w:t>cần</w:t>
      </w:r>
      <w:proofErr w:type="spellEnd"/>
      <w:r w:rsidRPr="00733C29">
        <w:rPr>
          <w:b/>
          <w:szCs w:val="26"/>
        </w:rPr>
        <w:t xml:space="preserve"> </w:t>
      </w:r>
      <w:proofErr w:type="spellStart"/>
      <w:r w:rsidRPr="00733C29">
        <w:rPr>
          <w:b/>
          <w:szCs w:val="26"/>
        </w:rPr>
        <w:t>đạt</w:t>
      </w:r>
      <w:proofErr w:type="spellEnd"/>
    </w:p>
    <w:p w14:paraId="4E035990" w14:textId="77777777" w:rsidR="00733C29" w:rsidRPr="00733C29" w:rsidRDefault="00733C29" w:rsidP="00733C29">
      <w:pPr>
        <w:spacing w:after="0"/>
        <w:rPr>
          <w:b/>
          <w:szCs w:val="26"/>
        </w:rPr>
      </w:pPr>
      <w:r w:rsidRPr="00733C29">
        <w:rPr>
          <w:b/>
          <w:szCs w:val="26"/>
        </w:rPr>
        <w:t xml:space="preserve">1. </w:t>
      </w:r>
      <w:proofErr w:type="spellStart"/>
      <w:r w:rsidRPr="00733C29">
        <w:rPr>
          <w:b/>
          <w:szCs w:val="26"/>
        </w:rPr>
        <w:t>Kiến</w:t>
      </w:r>
      <w:proofErr w:type="spellEnd"/>
      <w:r w:rsidRPr="00733C29">
        <w:rPr>
          <w:b/>
          <w:szCs w:val="26"/>
        </w:rPr>
        <w:t xml:space="preserve"> </w:t>
      </w:r>
      <w:proofErr w:type="spellStart"/>
      <w:r w:rsidRPr="00733C29">
        <w:rPr>
          <w:b/>
          <w:szCs w:val="26"/>
        </w:rPr>
        <w:t>thức</w:t>
      </w:r>
      <w:proofErr w:type="spellEnd"/>
      <w:r w:rsidRPr="00733C29">
        <w:rPr>
          <w:b/>
          <w:szCs w:val="26"/>
        </w:rPr>
        <w:t xml:space="preserve">, </w:t>
      </w:r>
      <w:proofErr w:type="spellStart"/>
      <w:r w:rsidRPr="00733C29">
        <w:rPr>
          <w:b/>
          <w:szCs w:val="26"/>
        </w:rPr>
        <w:t>kĩ</w:t>
      </w:r>
      <w:proofErr w:type="spellEnd"/>
      <w:r w:rsidRPr="00733C29">
        <w:rPr>
          <w:b/>
          <w:szCs w:val="26"/>
        </w:rPr>
        <w:t xml:space="preserve"> </w:t>
      </w:r>
      <w:proofErr w:type="spellStart"/>
      <w:r w:rsidRPr="00733C29">
        <w:rPr>
          <w:b/>
          <w:szCs w:val="26"/>
        </w:rPr>
        <w:t>năng</w:t>
      </w:r>
      <w:proofErr w:type="spellEnd"/>
    </w:p>
    <w:p w14:paraId="718FBDE7" w14:textId="77777777" w:rsidR="00733C29" w:rsidRPr="00733C29" w:rsidRDefault="00733C29" w:rsidP="00733C29">
      <w:pPr>
        <w:spacing w:after="0" w:line="276" w:lineRule="auto"/>
        <w:jc w:val="both"/>
        <w:rPr>
          <w:bCs/>
          <w:szCs w:val="26"/>
        </w:rPr>
      </w:pPr>
      <w:r w:rsidRPr="00733C29">
        <w:rPr>
          <w:bCs/>
          <w:szCs w:val="26"/>
        </w:rPr>
        <w:t xml:space="preserve">- </w:t>
      </w:r>
      <w:proofErr w:type="spellStart"/>
      <w:r w:rsidRPr="00733C29">
        <w:rPr>
          <w:bCs/>
          <w:szCs w:val="26"/>
        </w:rPr>
        <w:t>Củng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cố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kiến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thức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cơ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bản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về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dãy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số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liệu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thống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kê</w:t>
      </w:r>
      <w:proofErr w:type="spellEnd"/>
      <w:r w:rsidRPr="00733C29">
        <w:rPr>
          <w:bCs/>
          <w:szCs w:val="26"/>
        </w:rPr>
        <w:t xml:space="preserve">, </w:t>
      </w:r>
      <w:proofErr w:type="spellStart"/>
      <w:r w:rsidRPr="00733C29">
        <w:rPr>
          <w:bCs/>
          <w:szCs w:val="26"/>
        </w:rPr>
        <w:t>biểu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đồ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cột</w:t>
      </w:r>
      <w:proofErr w:type="spellEnd"/>
      <w:r w:rsidRPr="00733C29">
        <w:rPr>
          <w:bCs/>
          <w:szCs w:val="26"/>
        </w:rPr>
        <w:t xml:space="preserve">, </w:t>
      </w:r>
      <w:proofErr w:type="spellStart"/>
      <w:r w:rsidRPr="00733C29">
        <w:rPr>
          <w:bCs/>
          <w:szCs w:val="26"/>
        </w:rPr>
        <w:t>số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lần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lặp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lại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của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một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khả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năng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xảy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ra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nhiều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lần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của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một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sự</w:t>
      </w:r>
      <w:proofErr w:type="spellEnd"/>
      <w:r w:rsidRPr="00733C29">
        <w:rPr>
          <w:bCs/>
          <w:szCs w:val="26"/>
        </w:rPr>
        <w:t xml:space="preserve"> </w:t>
      </w:r>
      <w:proofErr w:type="spellStart"/>
      <w:r w:rsidRPr="00733C29">
        <w:rPr>
          <w:bCs/>
          <w:szCs w:val="26"/>
        </w:rPr>
        <w:t>kiện</w:t>
      </w:r>
      <w:proofErr w:type="spellEnd"/>
    </w:p>
    <w:p w14:paraId="327549E5" w14:textId="77777777" w:rsidR="00733C29" w:rsidRPr="00733C29" w:rsidRDefault="00733C29" w:rsidP="00733C29">
      <w:pPr>
        <w:spacing w:after="0" w:line="276" w:lineRule="auto"/>
        <w:rPr>
          <w:szCs w:val="26"/>
        </w:rPr>
      </w:pPr>
      <w:r w:rsidRPr="00733C29">
        <w:rPr>
          <w:szCs w:val="26"/>
        </w:rPr>
        <w:t xml:space="preserve">- </w:t>
      </w:r>
      <w:proofErr w:type="spellStart"/>
      <w:r w:rsidRPr="00733C29">
        <w:rPr>
          <w:szCs w:val="26"/>
        </w:rPr>
        <w:t>Phát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triển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năng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lực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lập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luận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toán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học</w:t>
      </w:r>
      <w:proofErr w:type="spellEnd"/>
      <w:r w:rsidRPr="00733C29">
        <w:rPr>
          <w:szCs w:val="26"/>
        </w:rPr>
        <w:t xml:space="preserve">.  </w:t>
      </w:r>
    </w:p>
    <w:p w14:paraId="58A09D26" w14:textId="77777777" w:rsidR="00733C29" w:rsidRPr="00733C29" w:rsidRDefault="00733C29" w:rsidP="00733C29">
      <w:pPr>
        <w:spacing w:after="0" w:line="276" w:lineRule="auto"/>
        <w:rPr>
          <w:szCs w:val="26"/>
        </w:rPr>
      </w:pPr>
      <w:r w:rsidRPr="00733C29">
        <w:rPr>
          <w:b/>
          <w:szCs w:val="26"/>
        </w:rPr>
        <w:t xml:space="preserve">2. </w:t>
      </w:r>
      <w:proofErr w:type="spellStart"/>
      <w:r w:rsidRPr="00733C29">
        <w:rPr>
          <w:b/>
          <w:szCs w:val="26"/>
        </w:rPr>
        <w:t>Năng</w:t>
      </w:r>
      <w:proofErr w:type="spellEnd"/>
      <w:r w:rsidRPr="00733C29">
        <w:rPr>
          <w:b/>
          <w:szCs w:val="26"/>
        </w:rPr>
        <w:t xml:space="preserve"> </w:t>
      </w:r>
      <w:proofErr w:type="spellStart"/>
      <w:r w:rsidRPr="00733C29">
        <w:rPr>
          <w:b/>
          <w:szCs w:val="26"/>
        </w:rPr>
        <w:t>lực</w:t>
      </w:r>
      <w:proofErr w:type="spellEnd"/>
      <w:r w:rsidRPr="00733C29">
        <w:rPr>
          <w:b/>
          <w:szCs w:val="26"/>
        </w:rPr>
        <w:t>:</w:t>
      </w:r>
      <w:r w:rsidRPr="00733C29">
        <w:rPr>
          <w:szCs w:val="26"/>
        </w:rPr>
        <w:t xml:space="preserve">  </w:t>
      </w:r>
      <w:proofErr w:type="spellStart"/>
      <w:r w:rsidRPr="00733C29">
        <w:rPr>
          <w:szCs w:val="26"/>
        </w:rPr>
        <w:t>Phát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triển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năng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lực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giải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quyết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vấn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đề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và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sáng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tạo</w:t>
      </w:r>
      <w:proofErr w:type="spellEnd"/>
      <w:r w:rsidRPr="00733C29">
        <w:rPr>
          <w:szCs w:val="26"/>
        </w:rPr>
        <w:t xml:space="preserve">, </w:t>
      </w:r>
      <w:proofErr w:type="spellStart"/>
      <w:r w:rsidRPr="00733C29">
        <w:rPr>
          <w:szCs w:val="26"/>
        </w:rPr>
        <w:t>giao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tiếp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hợp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tác</w:t>
      </w:r>
      <w:proofErr w:type="spellEnd"/>
      <w:r w:rsidRPr="00733C29">
        <w:rPr>
          <w:szCs w:val="26"/>
        </w:rPr>
        <w:t>.</w:t>
      </w:r>
    </w:p>
    <w:p w14:paraId="24B9952C" w14:textId="77777777" w:rsidR="00733C29" w:rsidRPr="00733C29" w:rsidRDefault="00733C29" w:rsidP="00733C29">
      <w:pPr>
        <w:spacing w:after="0" w:line="276" w:lineRule="auto"/>
        <w:rPr>
          <w:szCs w:val="26"/>
        </w:rPr>
      </w:pPr>
      <w:r w:rsidRPr="00733C29">
        <w:rPr>
          <w:b/>
          <w:szCs w:val="26"/>
        </w:rPr>
        <w:t xml:space="preserve">3. </w:t>
      </w:r>
      <w:proofErr w:type="spellStart"/>
      <w:r w:rsidRPr="00733C29">
        <w:rPr>
          <w:b/>
          <w:szCs w:val="26"/>
        </w:rPr>
        <w:t>Phẩm</w:t>
      </w:r>
      <w:proofErr w:type="spellEnd"/>
      <w:r w:rsidRPr="00733C29">
        <w:rPr>
          <w:b/>
          <w:szCs w:val="26"/>
        </w:rPr>
        <w:t xml:space="preserve"> </w:t>
      </w:r>
      <w:proofErr w:type="spellStart"/>
      <w:r w:rsidRPr="00733C29">
        <w:rPr>
          <w:b/>
          <w:szCs w:val="26"/>
        </w:rPr>
        <w:t>chất</w:t>
      </w:r>
      <w:proofErr w:type="spellEnd"/>
      <w:r w:rsidRPr="00733C29">
        <w:rPr>
          <w:szCs w:val="26"/>
        </w:rPr>
        <w:t xml:space="preserve">:  </w:t>
      </w:r>
      <w:proofErr w:type="spellStart"/>
      <w:r w:rsidRPr="00733C29">
        <w:rPr>
          <w:szCs w:val="26"/>
        </w:rPr>
        <w:t>Phát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triển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phẩm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chất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trách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nhiệm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với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bản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thân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và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cộng</w:t>
      </w:r>
      <w:proofErr w:type="spellEnd"/>
      <w:r w:rsidRPr="00733C29">
        <w:rPr>
          <w:szCs w:val="26"/>
        </w:rPr>
        <w:t xml:space="preserve"> </w:t>
      </w:r>
      <w:proofErr w:type="spellStart"/>
      <w:r w:rsidRPr="00733C29">
        <w:rPr>
          <w:szCs w:val="26"/>
        </w:rPr>
        <w:t>đồng</w:t>
      </w:r>
      <w:proofErr w:type="spellEnd"/>
    </w:p>
    <w:p w14:paraId="7E9C6EB4" w14:textId="77777777" w:rsidR="00733C29" w:rsidRPr="00733C29" w:rsidRDefault="00733C29" w:rsidP="00733C29">
      <w:pPr>
        <w:spacing w:after="0" w:line="276" w:lineRule="auto"/>
        <w:rPr>
          <w:b/>
          <w:bCs/>
          <w:szCs w:val="26"/>
        </w:rPr>
      </w:pPr>
      <w:r w:rsidRPr="00733C29">
        <w:rPr>
          <w:b/>
          <w:bCs/>
          <w:szCs w:val="26"/>
        </w:rPr>
        <w:t xml:space="preserve">II. </w:t>
      </w:r>
      <w:proofErr w:type="spellStart"/>
      <w:r w:rsidRPr="00733C29">
        <w:rPr>
          <w:b/>
          <w:bCs/>
          <w:szCs w:val="26"/>
        </w:rPr>
        <w:t>Đồ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dùng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dạy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proofErr w:type="gramStart"/>
      <w:r w:rsidRPr="00733C29">
        <w:rPr>
          <w:b/>
          <w:bCs/>
          <w:szCs w:val="26"/>
        </w:rPr>
        <w:t>học</w:t>
      </w:r>
      <w:proofErr w:type="spellEnd"/>
      <w:r w:rsidRPr="00733C29">
        <w:rPr>
          <w:b/>
          <w:bCs/>
          <w:szCs w:val="26"/>
        </w:rPr>
        <w:t xml:space="preserve"> :</w:t>
      </w:r>
      <w:proofErr w:type="gram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xúc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xắc</w:t>
      </w:r>
      <w:proofErr w:type="spellEnd"/>
      <w:r w:rsidRPr="00733C29">
        <w:rPr>
          <w:b/>
          <w:bCs/>
          <w:szCs w:val="26"/>
        </w:rPr>
        <w:t xml:space="preserve">, </w:t>
      </w:r>
    </w:p>
    <w:p w14:paraId="524FF8A9" w14:textId="77777777" w:rsidR="00733C29" w:rsidRPr="00733C29" w:rsidRDefault="00733C29" w:rsidP="00733C29">
      <w:pPr>
        <w:spacing w:after="0" w:line="276" w:lineRule="auto"/>
        <w:rPr>
          <w:b/>
          <w:bCs/>
          <w:szCs w:val="26"/>
        </w:rPr>
      </w:pPr>
      <w:r w:rsidRPr="00733C29">
        <w:rPr>
          <w:b/>
          <w:bCs/>
          <w:szCs w:val="26"/>
        </w:rPr>
        <w:t xml:space="preserve">III. Các </w:t>
      </w:r>
      <w:proofErr w:type="spellStart"/>
      <w:r w:rsidRPr="00733C29">
        <w:rPr>
          <w:b/>
          <w:bCs/>
          <w:szCs w:val="26"/>
        </w:rPr>
        <w:t>hoạt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động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dạy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học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chủ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yếu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733C29" w:rsidRPr="00733C29" w14:paraId="0E45921B" w14:textId="77777777" w:rsidTr="00992542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33C3E" w14:textId="77777777" w:rsidR="00733C29" w:rsidRPr="00733C29" w:rsidRDefault="00733C29" w:rsidP="00992542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733C29">
              <w:rPr>
                <w:b/>
                <w:bCs/>
                <w:szCs w:val="26"/>
              </w:rPr>
              <w:t>Hoạt</w:t>
            </w:r>
            <w:proofErr w:type="spellEnd"/>
            <w:r w:rsidRPr="00733C29">
              <w:rPr>
                <w:b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/>
                <w:bCs/>
                <w:szCs w:val="26"/>
              </w:rPr>
              <w:t>động</w:t>
            </w:r>
            <w:proofErr w:type="spellEnd"/>
            <w:r w:rsidRPr="00733C29">
              <w:rPr>
                <w:b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/>
                <w:bCs/>
                <w:szCs w:val="26"/>
              </w:rPr>
              <w:t>của</w:t>
            </w:r>
            <w:proofErr w:type="spellEnd"/>
            <w:r w:rsidRPr="00733C29">
              <w:rPr>
                <w:b/>
                <w:bCs/>
                <w:szCs w:val="26"/>
              </w:rPr>
              <w:t xml:space="preserve"> GV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AEFFD" w14:textId="77777777" w:rsidR="00733C29" w:rsidRPr="00733C29" w:rsidRDefault="00733C29" w:rsidP="00992542">
            <w:pPr>
              <w:spacing w:after="0" w:line="276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733C29">
              <w:rPr>
                <w:b/>
                <w:bCs/>
                <w:szCs w:val="26"/>
              </w:rPr>
              <w:t>Hoạt</w:t>
            </w:r>
            <w:proofErr w:type="spellEnd"/>
            <w:r w:rsidRPr="00733C29">
              <w:rPr>
                <w:b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/>
                <w:bCs/>
                <w:szCs w:val="26"/>
              </w:rPr>
              <w:t>động</w:t>
            </w:r>
            <w:proofErr w:type="spellEnd"/>
            <w:r w:rsidRPr="00733C29">
              <w:rPr>
                <w:b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/>
                <w:bCs/>
                <w:szCs w:val="26"/>
              </w:rPr>
              <w:t>của</w:t>
            </w:r>
            <w:proofErr w:type="spellEnd"/>
            <w:r w:rsidRPr="00733C29">
              <w:rPr>
                <w:b/>
                <w:bCs/>
                <w:szCs w:val="26"/>
              </w:rPr>
              <w:t xml:space="preserve"> HS</w:t>
            </w:r>
          </w:p>
        </w:tc>
      </w:tr>
      <w:tr w:rsidR="00733C29" w:rsidRPr="00733C29" w14:paraId="7A63EB11" w14:textId="77777777" w:rsidTr="00992542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14:paraId="1E02DD71" w14:textId="77777777" w:rsidR="00733C29" w:rsidRPr="00733C29" w:rsidRDefault="00733C29" w:rsidP="00992542">
            <w:pPr>
              <w:spacing w:after="0" w:line="276" w:lineRule="auto"/>
              <w:jc w:val="both"/>
              <w:rPr>
                <w:b/>
                <w:bCs/>
                <w:szCs w:val="26"/>
              </w:rPr>
            </w:pPr>
            <w:r w:rsidRPr="00733C29">
              <w:rPr>
                <w:b/>
                <w:bCs/>
                <w:szCs w:val="26"/>
              </w:rPr>
              <w:t xml:space="preserve">1. </w:t>
            </w:r>
            <w:proofErr w:type="spellStart"/>
            <w:r w:rsidRPr="00733C29">
              <w:rPr>
                <w:b/>
                <w:bCs/>
                <w:szCs w:val="26"/>
              </w:rPr>
              <w:t>Khởi</w:t>
            </w:r>
            <w:proofErr w:type="spellEnd"/>
            <w:r w:rsidRPr="00733C29">
              <w:rPr>
                <w:b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/>
                <w:bCs/>
                <w:szCs w:val="26"/>
              </w:rPr>
              <w:t>động</w:t>
            </w:r>
            <w:proofErr w:type="spellEnd"/>
            <w:r w:rsidRPr="00733C29">
              <w:rPr>
                <w:b/>
                <w:bCs/>
                <w:szCs w:val="26"/>
              </w:rPr>
              <w:t>:( 3-5’)</w:t>
            </w:r>
          </w:p>
          <w:p w14:paraId="6EF60466" w14:textId="77777777" w:rsidR="00733C29" w:rsidRPr="00733C29" w:rsidRDefault="00733C29" w:rsidP="00992542">
            <w:pPr>
              <w:spacing w:after="0" w:line="276" w:lineRule="auto"/>
              <w:jc w:val="both"/>
              <w:rPr>
                <w:bCs/>
                <w:szCs w:val="26"/>
              </w:rPr>
            </w:pPr>
            <w:r w:rsidRPr="00733C29">
              <w:rPr>
                <w:bCs/>
                <w:szCs w:val="26"/>
              </w:rPr>
              <w:t xml:space="preserve">- Cho </w:t>
            </w:r>
            <w:proofErr w:type="spellStart"/>
            <w:r w:rsidRPr="00733C29">
              <w:rPr>
                <w:bCs/>
                <w:szCs w:val="26"/>
              </w:rPr>
              <w:t>học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sinh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chơi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trò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chơi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gieo</w:t>
            </w:r>
            <w:proofErr w:type="spellEnd"/>
            <w:r w:rsidRPr="00733C29">
              <w:rPr>
                <w:bCs/>
                <w:szCs w:val="26"/>
              </w:rPr>
              <w:t xml:space="preserve"> con </w:t>
            </w:r>
            <w:proofErr w:type="spellStart"/>
            <w:r w:rsidRPr="00733C29">
              <w:rPr>
                <w:bCs/>
                <w:szCs w:val="26"/>
              </w:rPr>
              <w:t>xúc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xắc</w:t>
            </w:r>
            <w:proofErr w:type="spellEnd"/>
            <w:r w:rsidRPr="00733C29">
              <w:rPr>
                <w:bCs/>
                <w:szCs w:val="26"/>
              </w:rPr>
              <w:t>.</w:t>
            </w:r>
          </w:p>
          <w:p w14:paraId="6F13C0C7" w14:textId="77777777" w:rsidR="00733C29" w:rsidRPr="00733C29" w:rsidRDefault="00733C29" w:rsidP="00992542">
            <w:pPr>
              <w:spacing w:after="0" w:line="276" w:lineRule="auto"/>
              <w:jc w:val="both"/>
              <w:rPr>
                <w:bCs/>
                <w:szCs w:val="26"/>
              </w:rPr>
            </w:pPr>
            <w:r w:rsidRPr="00733C29">
              <w:rPr>
                <w:bCs/>
                <w:szCs w:val="26"/>
              </w:rPr>
              <w:t xml:space="preserve">- GV </w:t>
            </w:r>
            <w:proofErr w:type="spellStart"/>
            <w:r w:rsidRPr="00733C29">
              <w:rPr>
                <w:bCs/>
                <w:szCs w:val="26"/>
              </w:rPr>
              <w:t>ghi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lại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kết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quả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xuất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hiện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của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từng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mặt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của</w:t>
            </w:r>
            <w:proofErr w:type="spellEnd"/>
            <w:r w:rsidRPr="00733C29">
              <w:rPr>
                <w:bCs/>
                <w:szCs w:val="26"/>
              </w:rPr>
              <w:t xml:space="preserve"> con </w:t>
            </w:r>
            <w:proofErr w:type="spellStart"/>
            <w:r w:rsidRPr="00733C29">
              <w:rPr>
                <w:bCs/>
                <w:szCs w:val="26"/>
              </w:rPr>
              <w:t>xúc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xắc</w:t>
            </w:r>
            <w:proofErr w:type="spellEnd"/>
            <w:r w:rsidRPr="00733C29">
              <w:rPr>
                <w:bCs/>
                <w:szCs w:val="26"/>
              </w:rPr>
              <w:t>.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3D778B8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</w:p>
          <w:p w14:paraId="5C3F105F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t xml:space="preserve">- Học </w:t>
            </w:r>
            <w:proofErr w:type="spellStart"/>
            <w:r w:rsidRPr="00733C29">
              <w:rPr>
                <w:szCs w:val="26"/>
              </w:rPr>
              <w:t>sinh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chơi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nhóm</w:t>
            </w:r>
            <w:proofErr w:type="spellEnd"/>
            <w:r w:rsidRPr="00733C29">
              <w:rPr>
                <w:szCs w:val="26"/>
              </w:rPr>
              <w:t xml:space="preserve"> 2 </w:t>
            </w:r>
            <w:proofErr w:type="gramStart"/>
            <w:r w:rsidRPr="00733C29">
              <w:rPr>
                <w:szCs w:val="26"/>
              </w:rPr>
              <w:t>( 2</w:t>
            </w:r>
            <w:proofErr w:type="gram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lần</w:t>
            </w:r>
            <w:proofErr w:type="spellEnd"/>
            <w:r w:rsidRPr="00733C29">
              <w:rPr>
                <w:szCs w:val="26"/>
              </w:rPr>
              <w:t xml:space="preserve">) </w:t>
            </w:r>
            <w:proofErr w:type="spellStart"/>
            <w:r w:rsidRPr="00733C29">
              <w:rPr>
                <w:szCs w:val="26"/>
              </w:rPr>
              <w:t>và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báo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cáo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kết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quả</w:t>
            </w:r>
            <w:proofErr w:type="spellEnd"/>
            <w:r w:rsidRPr="00733C29">
              <w:rPr>
                <w:szCs w:val="26"/>
              </w:rPr>
              <w:t xml:space="preserve"> </w:t>
            </w:r>
          </w:p>
        </w:tc>
      </w:tr>
      <w:tr w:rsidR="00733C29" w:rsidRPr="00733C29" w14:paraId="2A0FA801" w14:textId="77777777" w:rsidTr="00992542">
        <w:tc>
          <w:tcPr>
            <w:tcW w:w="5211" w:type="dxa"/>
            <w:shd w:val="clear" w:color="auto" w:fill="auto"/>
          </w:tcPr>
          <w:p w14:paraId="663DF438" w14:textId="77777777" w:rsidR="00733C29" w:rsidRPr="00733C29" w:rsidRDefault="00733C29" w:rsidP="00992542">
            <w:pPr>
              <w:spacing w:after="0" w:line="276" w:lineRule="auto"/>
              <w:jc w:val="both"/>
              <w:rPr>
                <w:rFonts w:eastAsia="Times New Roman"/>
                <w:iCs/>
                <w:szCs w:val="26"/>
              </w:rPr>
            </w:pPr>
            <w:r w:rsidRPr="00733C29">
              <w:rPr>
                <w:rFonts w:eastAsia="Times New Roman"/>
                <w:iCs/>
                <w:szCs w:val="26"/>
              </w:rPr>
              <w:t xml:space="preserve">- GV </w:t>
            </w:r>
            <w:proofErr w:type="spellStart"/>
            <w:r w:rsidRPr="00733C29">
              <w:rPr>
                <w:rFonts w:eastAsia="Times New Roman"/>
                <w:iCs/>
                <w:szCs w:val="26"/>
              </w:rPr>
              <w:t>giới</w:t>
            </w:r>
            <w:proofErr w:type="spellEnd"/>
            <w:r w:rsidRPr="00733C29">
              <w:rPr>
                <w:rFonts w:eastAsia="Times New Roman"/>
                <w:i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iCs/>
                <w:szCs w:val="26"/>
              </w:rPr>
              <w:t>thiệu</w:t>
            </w:r>
            <w:proofErr w:type="spellEnd"/>
            <w:r w:rsidRPr="00733C29">
              <w:rPr>
                <w:rFonts w:eastAsia="Times New Roman"/>
                <w:iCs/>
                <w:szCs w:val="26"/>
              </w:rPr>
              <w:t xml:space="preserve"> - </w:t>
            </w:r>
            <w:proofErr w:type="spellStart"/>
            <w:r w:rsidRPr="00733C29">
              <w:rPr>
                <w:rFonts w:eastAsia="Times New Roman"/>
                <w:iCs/>
                <w:szCs w:val="26"/>
              </w:rPr>
              <w:t>ghi</w:t>
            </w:r>
            <w:proofErr w:type="spellEnd"/>
            <w:r w:rsidRPr="00733C29">
              <w:rPr>
                <w:rFonts w:eastAsia="Times New Roman"/>
                <w:i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iCs/>
                <w:szCs w:val="26"/>
              </w:rPr>
              <w:t>bài</w:t>
            </w:r>
            <w:proofErr w:type="spellEnd"/>
            <w:r w:rsidRPr="00733C29">
              <w:rPr>
                <w:rFonts w:eastAsia="Times New Roman"/>
                <w:iCs/>
                <w:szCs w:val="26"/>
              </w:rPr>
              <w:t>.</w:t>
            </w:r>
          </w:p>
        </w:tc>
        <w:tc>
          <w:tcPr>
            <w:tcW w:w="4077" w:type="dxa"/>
            <w:shd w:val="clear" w:color="auto" w:fill="auto"/>
          </w:tcPr>
          <w:p w14:paraId="71CEEAB9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t xml:space="preserve">- HS </w:t>
            </w:r>
            <w:proofErr w:type="spellStart"/>
            <w:r w:rsidRPr="00733C29">
              <w:rPr>
                <w:szCs w:val="26"/>
              </w:rPr>
              <w:t>ghi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vở</w:t>
            </w:r>
            <w:proofErr w:type="spellEnd"/>
          </w:p>
        </w:tc>
      </w:tr>
      <w:tr w:rsidR="00733C29" w:rsidRPr="00733C29" w14:paraId="003BC823" w14:textId="77777777" w:rsidTr="00992542">
        <w:tc>
          <w:tcPr>
            <w:tcW w:w="5211" w:type="dxa"/>
            <w:shd w:val="clear" w:color="auto" w:fill="auto"/>
          </w:tcPr>
          <w:p w14:paraId="35ACFE50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6"/>
              </w:rPr>
            </w:pPr>
            <w:r w:rsidRPr="00733C29">
              <w:rPr>
                <w:rFonts w:eastAsia="Times New Roman"/>
                <w:b/>
                <w:bCs/>
                <w:szCs w:val="26"/>
              </w:rPr>
              <w:t xml:space="preserve">2. </w:t>
            </w:r>
            <w:proofErr w:type="spellStart"/>
            <w:r w:rsidRPr="00733C29">
              <w:rPr>
                <w:rFonts w:eastAsia="Times New Roman"/>
                <w:b/>
                <w:bCs/>
                <w:szCs w:val="26"/>
              </w:rPr>
              <w:t>Luyện</w:t>
            </w:r>
            <w:proofErr w:type="spellEnd"/>
            <w:r w:rsidRPr="00733C29">
              <w:rPr>
                <w:rFonts w:eastAsia="Times New Roman"/>
                <w:b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/>
                <w:bCs/>
                <w:szCs w:val="26"/>
              </w:rPr>
              <w:t>tập</w:t>
            </w:r>
            <w:proofErr w:type="spellEnd"/>
            <w:r w:rsidRPr="00733C29">
              <w:rPr>
                <w:rFonts w:eastAsia="Times New Roman"/>
                <w:b/>
                <w:bCs/>
                <w:szCs w:val="26"/>
              </w:rPr>
              <w:t xml:space="preserve">, </w:t>
            </w:r>
            <w:proofErr w:type="spellStart"/>
            <w:r w:rsidRPr="00733C29">
              <w:rPr>
                <w:rFonts w:eastAsia="Times New Roman"/>
                <w:b/>
                <w:bCs/>
                <w:szCs w:val="26"/>
              </w:rPr>
              <w:t>thực</w:t>
            </w:r>
            <w:proofErr w:type="spellEnd"/>
            <w:r w:rsidRPr="00733C29">
              <w:rPr>
                <w:rFonts w:eastAsia="Times New Roman"/>
                <w:b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/>
                <w:bCs/>
                <w:szCs w:val="26"/>
              </w:rPr>
              <w:t>hành</w:t>
            </w:r>
            <w:proofErr w:type="spellEnd"/>
            <w:r w:rsidRPr="00733C29">
              <w:rPr>
                <w:rFonts w:eastAsia="Times New Roman"/>
                <w:b/>
                <w:bCs/>
                <w:szCs w:val="26"/>
              </w:rPr>
              <w:t xml:space="preserve">: </w:t>
            </w:r>
            <w:proofErr w:type="gramStart"/>
            <w:r w:rsidRPr="00733C29">
              <w:rPr>
                <w:rFonts w:eastAsia="Times New Roman"/>
                <w:b/>
                <w:bCs/>
                <w:szCs w:val="26"/>
              </w:rPr>
              <w:t>( 26</w:t>
            </w:r>
            <w:proofErr w:type="gramEnd"/>
            <w:r w:rsidRPr="00733C29">
              <w:rPr>
                <w:rFonts w:eastAsia="Times New Roman"/>
                <w:b/>
                <w:bCs/>
                <w:szCs w:val="26"/>
              </w:rPr>
              <w:t>-28’)</w:t>
            </w:r>
          </w:p>
        </w:tc>
        <w:tc>
          <w:tcPr>
            <w:tcW w:w="4077" w:type="dxa"/>
            <w:shd w:val="clear" w:color="auto" w:fill="auto"/>
          </w:tcPr>
          <w:p w14:paraId="48A515A2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</w:p>
        </w:tc>
      </w:tr>
      <w:tr w:rsidR="00733C29" w:rsidRPr="00733C29" w14:paraId="13304BDE" w14:textId="77777777" w:rsidTr="00992542">
        <w:tc>
          <w:tcPr>
            <w:tcW w:w="5211" w:type="dxa"/>
            <w:shd w:val="clear" w:color="auto" w:fill="auto"/>
          </w:tcPr>
          <w:p w14:paraId="1079A9DB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szCs w:val="26"/>
                <w:lang w:val="pt-BR"/>
              </w:rPr>
            </w:pPr>
            <w:r w:rsidRPr="00733C29">
              <w:rPr>
                <w:rFonts w:eastAsia="Times New Roman"/>
                <w:b/>
                <w:szCs w:val="26"/>
                <w:lang w:val="pt-BR"/>
              </w:rPr>
              <w:t>Bài 1 ( 8-9’)</w:t>
            </w:r>
          </w:p>
        </w:tc>
        <w:tc>
          <w:tcPr>
            <w:tcW w:w="4077" w:type="dxa"/>
            <w:shd w:val="clear" w:color="auto" w:fill="auto"/>
          </w:tcPr>
          <w:p w14:paraId="2675E072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</w:p>
        </w:tc>
      </w:tr>
      <w:tr w:rsidR="00733C29" w:rsidRPr="00733C29" w14:paraId="55632F54" w14:textId="77777777" w:rsidTr="00992542">
        <w:tc>
          <w:tcPr>
            <w:tcW w:w="5211" w:type="dxa"/>
            <w:shd w:val="clear" w:color="auto" w:fill="auto"/>
          </w:tcPr>
          <w:p w14:paraId="3EDB3028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KT: </w:t>
            </w:r>
            <w:proofErr w:type="spellStart"/>
            <w:r w:rsidRPr="00733C29">
              <w:rPr>
                <w:rFonts w:eastAsia="Times New Roman"/>
                <w:szCs w:val="26"/>
              </w:rPr>
              <w:t>Củng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về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cơ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bản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về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dãy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số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liệu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thống</w:t>
            </w:r>
            <w:proofErr w:type="spellEnd"/>
            <w:r w:rsidRPr="00733C29">
              <w:rPr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bCs/>
                <w:szCs w:val="26"/>
              </w:rPr>
              <w:t>kê</w:t>
            </w:r>
            <w:proofErr w:type="spellEnd"/>
          </w:p>
          <w:p w14:paraId="79D34452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GV </w:t>
            </w:r>
            <w:proofErr w:type="spellStart"/>
            <w:r w:rsidRPr="00733C29">
              <w:rPr>
                <w:rFonts w:eastAsia="Times New Roman"/>
                <w:szCs w:val="26"/>
              </w:rPr>
              <w:t>yêu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cầu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học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sinh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nêu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yêu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cầu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bài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tập</w:t>
            </w:r>
            <w:proofErr w:type="spellEnd"/>
          </w:p>
          <w:p w14:paraId="38F0FD2B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</w:p>
        </w:tc>
        <w:tc>
          <w:tcPr>
            <w:tcW w:w="4077" w:type="dxa"/>
            <w:shd w:val="clear" w:color="auto" w:fill="auto"/>
          </w:tcPr>
          <w:p w14:paraId="102D2C5F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</w:p>
          <w:p w14:paraId="300BF282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t xml:space="preserve">- Học </w:t>
            </w:r>
            <w:proofErr w:type="spellStart"/>
            <w:r w:rsidRPr="00733C29">
              <w:rPr>
                <w:szCs w:val="26"/>
              </w:rPr>
              <w:t>sinh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đọc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nội</w:t>
            </w:r>
            <w:proofErr w:type="spellEnd"/>
            <w:r w:rsidRPr="00733C29">
              <w:rPr>
                <w:szCs w:val="26"/>
              </w:rPr>
              <w:t xml:space="preserve"> dung </w:t>
            </w:r>
            <w:proofErr w:type="spellStart"/>
            <w:r w:rsidRPr="00733C29">
              <w:rPr>
                <w:szCs w:val="26"/>
              </w:rPr>
              <w:t>và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yêu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cầu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bài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tập</w:t>
            </w:r>
            <w:proofErr w:type="spellEnd"/>
            <w:r w:rsidRPr="00733C29">
              <w:rPr>
                <w:szCs w:val="26"/>
              </w:rPr>
              <w:t>.</w:t>
            </w:r>
          </w:p>
        </w:tc>
      </w:tr>
      <w:tr w:rsidR="00733C29" w:rsidRPr="00733C29" w14:paraId="5769F716" w14:textId="77777777" w:rsidTr="00992542">
        <w:tc>
          <w:tcPr>
            <w:tcW w:w="5211" w:type="dxa"/>
            <w:shd w:val="clear" w:color="auto" w:fill="auto"/>
          </w:tcPr>
          <w:p w14:paraId="591B9C01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GV </w:t>
            </w:r>
            <w:proofErr w:type="spellStart"/>
            <w:r w:rsidRPr="00733C29">
              <w:rPr>
                <w:rFonts w:eastAsia="Times New Roman"/>
                <w:szCs w:val="26"/>
              </w:rPr>
              <w:t>hướng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dẫn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HS </w:t>
            </w:r>
            <w:proofErr w:type="spellStart"/>
            <w:r w:rsidRPr="00733C29">
              <w:rPr>
                <w:rFonts w:eastAsia="Times New Roman"/>
                <w:szCs w:val="26"/>
              </w:rPr>
              <w:t>phân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tích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mẫu</w:t>
            </w:r>
            <w:proofErr w:type="spellEnd"/>
            <w:r w:rsidRPr="00733C29">
              <w:rPr>
                <w:rFonts w:eastAsia="Times New Roman"/>
                <w:szCs w:val="26"/>
              </w:rPr>
              <w:t>.</w:t>
            </w:r>
          </w:p>
          <w:p w14:paraId="133CC12F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Hùng: 175 cm </w:t>
            </w:r>
            <w:proofErr w:type="gramStart"/>
            <w:r w:rsidRPr="00733C29">
              <w:rPr>
                <w:rFonts w:eastAsia="Times New Roman"/>
                <w:szCs w:val="26"/>
              </w:rPr>
              <w:t xml:space="preserve">( </w:t>
            </w:r>
            <w:proofErr w:type="spellStart"/>
            <w:r w:rsidRPr="00733C29">
              <w:rPr>
                <w:rFonts w:eastAsia="Times New Roman"/>
                <w:szCs w:val="26"/>
              </w:rPr>
              <w:t>ứng</w:t>
            </w:r>
            <w:proofErr w:type="spellEnd"/>
            <w:proofErr w:type="gram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với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thứ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hai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của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dạy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liệu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); Lợi 168 cm </w:t>
            </w:r>
            <w:proofErr w:type="gramStart"/>
            <w:r w:rsidRPr="00733C29">
              <w:rPr>
                <w:rFonts w:eastAsia="Times New Roman"/>
                <w:szCs w:val="26"/>
              </w:rPr>
              <w:t xml:space="preserve">( </w:t>
            </w:r>
            <w:proofErr w:type="spellStart"/>
            <w:r w:rsidRPr="00733C29">
              <w:rPr>
                <w:rFonts w:eastAsia="Times New Roman"/>
                <w:szCs w:val="26"/>
              </w:rPr>
              <w:t>ứng</w:t>
            </w:r>
            <w:proofErr w:type="spellEnd"/>
            <w:proofErr w:type="gram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với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thứ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năm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của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dãy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liệu</w:t>
            </w:r>
            <w:proofErr w:type="spellEnd"/>
            <w:r w:rsidRPr="00733C29">
              <w:rPr>
                <w:rFonts w:eastAsia="Times New Roman"/>
                <w:szCs w:val="26"/>
              </w:rPr>
              <w:t>)</w:t>
            </w:r>
          </w:p>
        </w:tc>
        <w:tc>
          <w:tcPr>
            <w:tcW w:w="4077" w:type="dxa"/>
            <w:shd w:val="clear" w:color="auto" w:fill="auto"/>
          </w:tcPr>
          <w:p w14:paraId="1CCBF45B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t xml:space="preserve">- Học </w:t>
            </w:r>
            <w:proofErr w:type="spellStart"/>
            <w:r w:rsidRPr="00733C29">
              <w:rPr>
                <w:szCs w:val="26"/>
              </w:rPr>
              <w:t>sinh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nhận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biết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mẫu</w:t>
            </w:r>
            <w:proofErr w:type="spellEnd"/>
          </w:p>
        </w:tc>
      </w:tr>
      <w:tr w:rsidR="00733C29" w:rsidRPr="00733C29" w14:paraId="2A2EBEF3" w14:textId="77777777" w:rsidTr="00992542">
        <w:tc>
          <w:tcPr>
            <w:tcW w:w="5211" w:type="dxa"/>
            <w:shd w:val="clear" w:color="auto" w:fill="auto"/>
          </w:tcPr>
          <w:p w14:paraId="1738F165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</w:t>
            </w:r>
            <w:proofErr w:type="spellStart"/>
            <w:r w:rsidRPr="00733C29">
              <w:rPr>
                <w:rFonts w:eastAsia="Times New Roman"/>
                <w:szCs w:val="26"/>
              </w:rPr>
              <w:t>Tổ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chức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HS </w:t>
            </w:r>
            <w:proofErr w:type="spellStart"/>
            <w:r w:rsidRPr="00733C29">
              <w:rPr>
                <w:rFonts w:eastAsia="Times New Roman"/>
                <w:szCs w:val="26"/>
              </w:rPr>
              <w:t>làm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bài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7E916077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t xml:space="preserve">- Học </w:t>
            </w:r>
            <w:proofErr w:type="spellStart"/>
            <w:r w:rsidRPr="00733C29">
              <w:rPr>
                <w:szCs w:val="26"/>
              </w:rPr>
              <w:t>sinh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làm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bài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nhóm</w:t>
            </w:r>
            <w:proofErr w:type="spellEnd"/>
            <w:r w:rsidRPr="00733C29">
              <w:rPr>
                <w:szCs w:val="26"/>
              </w:rPr>
              <w:t xml:space="preserve"> 2 </w:t>
            </w:r>
          </w:p>
        </w:tc>
      </w:tr>
      <w:tr w:rsidR="00733C29" w:rsidRPr="00733C29" w14:paraId="53C08A69" w14:textId="77777777" w:rsidTr="00992542">
        <w:tc>
          <w:tcPr>
            <w:tcW w:w="5211" w:type="dxa"/>
            <w:shd w:val="clear" w:color="auto" w:fill="auto"/>
          </w:tcPr>
          <w:p w14:paraId="5E6044B8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</w:t>
            </w:r>
            <w:proofErr w:type="spellStart"/>
            <w:r w:rsidRPr="00733C29">
              <w:rPr>
                <w:rFonts w:eastAsia="Times New Roman"/>
                <w:szCs w:val="26"/>
              </w:rPr>
              <w:t>Tổ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chức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HS </w:t>
            </w:r>
            <w:proofErr w:type="spellStart"/>
            <w:r w:rsidRPr="00733C29">
              <w:rPr>
                <w:rFonts w:eastAsia="Times New Roman"/>
                <w:szCs w:val="26"/>
              </w:rPr>
              <w:t>báo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cáo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kết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quả</w:t>
            </w:r>
            <w:proofErr w:type="spellEnd"/>
          </w:p>
          <w:p w14:paraId="2E393BE2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a) Thắng: 180 cm </w:t>
            </w:r>
            <w:proofErr w:type="gramStart"/>
            <w:r w:rsidRPr="00733C29">
              <w:rPr>
                <w:rFonts w:eastAsia="Times New Roman"/>
                <w:szCs w:val="26"/>
              </w:rPr>
              <w:t xml:space="preserve">( </w:t>
            </w:r>
            <w:proofErr w:type="spellStart"/>
            <w:r w:rsidRPr="00733C29">
              <w:rPr>
                <w:rFonts w:eastAsia="Times New Roman"/>
                <w:szCs w:val="26"/>
              </w:rPr>
              <w:t>ứng</w:t>
            </w:r>
            <w:proofErr w:type="spellEnd"/>
            <w:proofErr w:type="gram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với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thứ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nhất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của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dãy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liệu</w:t>
            </w:r>
            <w:proofErr w:type="spellEnd"/>
            <w:r w:rsidRPr="00733C29">
              <w:rPr>
                <w:rFonts w:eastAsia="Times New Roman"/>
                <w:szCs w:val="26"/>
              </w:rPr>
              <w:t>)</w:t>
            </w:r>
          </w:p>
          <w:p w14:paraId="64BB1C4D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   + Bình: 182 cm </w:t>
            </w:r>
            <w:proofErr w:type="gramStart"/>
            <w:r w:rsidRPr="00733C29">
              <w:rPr>
                <w:rFonts w:eastAsia="Times New Roman"/>
                <w:szCs w:val="26"/>
              </w:rPr>
              <w:t xml:space="preserve">( </w:t>
            </w:r>
            <w:proofErr w:type="spellStart"/>
            <w:r w:rsidRPr="00733C29">
              <w:rPr>
                <w:rFonts w:eastAsia="Times New Roman"/>
                <w:szCs w:val="26"/>
              </w:rPr>
              <w:t>ứng</w:t>
            </w:r>
            <w:proofErr w:type="spellEnd"/>
            <w:proofErr w:type="gram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với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thứ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ba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của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dãy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liệu</w:t>
            </w:r>
            <w:proofErr w:type="spellEnd"/>
            <w:r w:rsidRPr="00733C29">
              <w:rPr>
                <w:rFonts w:eastAsia="Times New Roman"/>
                <w:szCs w:val="26"/>
              </w:rPr>
              <w:t>)</w:t>
            </w:r>
          </w:p>
          <w:p w14:paraId="79398F95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   + Dũng: 185 cm </w:t>
            </w:r>
            <w:proofErr w:type="gramStart"/>
            <w:r w:rsidRPr="00733C29">
              <w:rPr>
                <w:rFonts w:eastAsia="Times New Roman"/>
                <w:szCs w:val="26"/>
              </w:rPr>
              <w:t xml:space="preserve">( </w:t>
            </w:r>
            <w:proofErr w:type="spellStart"/>
            <w:r w:rsidRPr="00733C29">
              <w:rPr>
                <w:rFonts w:eastAsia="Times New Roman"/>
                <w:szCs w:val="26"/>
              </w:rPr>
              <w:t>ứng</w:t>
            </w:r>
            <w:proofErr w:type="spellEnd"/>
            <w:proofErr w:type="gram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với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thứ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sáu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của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dãy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liệu</w:t>
            </w:r>
            <w:proofErr w:type="spellEnd"/>
            <w:r w:rsidRPr="00733C29">
              <w:rPr>
                <w:rFonts w:eastAsia="Times New Roman"/>
                <w:szCs w:val="26"/>
              </w:rPr>
              <w:t>)</w:t>
            </w:r>
          </w:p>
          <w:p w14:paraId="304650A0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   + Trung: 178 cm </w:t>
            </w:r>
            <w:proofErr w:type="gramStart"/>
            <w:r w:rsidRPr="00733C29">
              <w:rPr>
                <w:rFonts w:eastAsia="Times New Roman"/>
                <w:szCs w:val="26"/>
              </w:rPr>
              <w:t xml:space="preserve">( </w:t>
            </w:r>
            <w:proofErr w:type="spellStart"/>
            <w:r w:rsidRPr="00733C29">
              <w:rPr>
                <w:rFonts w:eastAsia="Times New Roman"/>
                <w:szCs w:val="26"/>
              </w:rPr>
              <w:t>ứng</w:t>
            </w:r>
            <w:proofErr w:type="spellEnd"/>
            <w:proofErr w:type="gram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với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thứ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tư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của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dãy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liệu</w:t>
            </w:r>
            <w:proofErr w:type="spellEnd"/>
            <w:r w:rsidRPr="00733C29">
              <w:rPr>
                <w:rFonts w:eastAsia="Times New Roman"/>
                <w:szCs w:val="26"/>
              </w:rPr>
              <w:t>)</w:t>
            </w:r>
          </w:p>
          <w:p w14:paraId="148FC998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b) </w:t>
            </w:r>
            <w:proofErr w:type="spellStart"/>
            <w:r w:rsidRPr="00733C29">
              <w:rPr>
                <w:rFonts w:eastAsia="Times New Roman"/>
                <w:szCs w:val="26"/>
              </w:rPr>
              <w:t>Sắp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xếp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đo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từ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thấp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đến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cao</w:t>
            </w:r>
            <w:proofErr w:type="spellEnd"/>
          </w:p>
          <w:p w14:paraId="6B3579EC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Lợi </w:t>
            </w:r>
            <w:proofErr w:type="gramStart"/>
            <w:r w:rsidRPr="00733C29">
              <w:rPr>
                <w:rFonts w:eastAsia="Times New Roman"/>
                <w:szCs w:val="26"/>
              </w:rPr>
              <w:t>( 168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cm); Hùng </w:t>
            </w:r>
            <w:proofErr w:type="gramStart"/>
            <w:r w:rsidRPr="00733C29">
              <w:rPr>
                <w:rFonts w:eastAsia="Times New Roman"/>
                <w:szCs w:val="26"/>
              </w:rPr>
              <w:t>( 175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cm); Trung </w:t>
            </w:r>
            <w:proofErr w:type="gramStart"/>
            <w:r w:rsidRPr="00733C29">
              <w:rPr>
                <w:rFonts w:eastAsia="Times New Roman"/>
                <w:szCs w:val="26"/>
              </w:rPr>
              <w:t>( 178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cm); Thắng </w:t>
            </w:r>
            <w:proofErr w:type="gramStart"/>
            <w:r w:rsidRPr="00733C29">
              <w:rPr>
                <w:rFonts w:eastAsia="Times New Roman"/>
                <w:szCs w:val="26"/>
              </w:rPr>
              <w:t>( 180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cm); Bình (182 cm); Dũng </w:t>
            </w:r>
            <w:proofErr w:type="gramStart"/>
            <w:r w:rsidRPr="00733C29">
              <w:rPr>
                <w:rFonts w:eastAsia="Times New Roman"/>
                <w:szCs w:val="26"/>
              </w:rPr>
              <w:t>( 185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</w:t>
            </w:r>
          </w:p>
          <w:p w14:paraId="7D934B4A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lastRenderedPageBreak/>
              <w:t xml:space="preserve">c) </w:t>
            </w:r>
            <w:proofErr w:type="spellStart"/>
            <w:r w:rsidRPr="00733C29">
              <w:rPr>
                <w:rFonts w:eastAsia="Times New Roman"/>
                <w:szCs w:val="26"/>
              </w:rPr>
              <w:t>Vận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động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viên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thấp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hơn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vận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động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viên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Hùng </w:t>
            </w:r>
            <w:proofErr w:type="gramStart"/>
            <w:r w:rsidRPr="00733C29">
              <w:rPr>
                <w:rFonts w:eastAsia="Times New Roman"/>
                <w:szCs w:val="26"/>
              </w:rPr>
              <w:t>( 175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 </w:t>
            </w:r>
            <w:proofErr w:type="spellStart"/>
            <w:r w:rsidRPr="00733C29">
              <w:rPr>
                <w:rFonts w:eastAsia="Times New Roman"/>
                <w:szCs w:val="26"/>
              </w:rPr>
              <w:t>là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vận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động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viên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Lợi </w:t>
            </w:r>
            <w:proofErr w:type="gramStart"/>
            <w:r w:rsidRPr="00733C29">
              <w:rPr>
                <w:rFonts w:eastAsia="Times New Roman"/>
                <w:szCs w:val="26"/>
              </w:rPr>
              <w:t>( 168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cm). </w:t>
            </w:r>
            <w:proofErr w:type="spellStart"/>
            <w:r w:rsidRPr="00733C29">
              <w:rPr>
                <w:rFonts w:eastAsia="Times New Roman"/>
                <w:szCs w:val="26"/>
              </w:rPr>
              <w:t>Vận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động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viên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cao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hơn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vận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động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viên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Bình </w:t>
            </w:r>
            <w:proofErr w:type="gramStart"/>
            <w:r w:rsidRPr="00733C29">
              <w:rPr>
                <w:rFonts w:eastAsia="Times New Roman"/>
                <w:szCs w:val="26"/>
              </w:rPr>
              <w:t>( 182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 </w:t>
            </w:r>
            <w:proofErr w:type="spellStart"/>
            <w:r w:rsidRPr="00733C29">
              <w:rPr>
                <w:rFonts w:eastAsia="Times New Roman"/>
                <w:szCs w:val="26"/>
              </w:rPr>
              <w:t>là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vận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động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viên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Dũng </w:t>
            </w:r>
            <w:proofErr w:type="gramStart"/>
            <w:r w:rsidRPr="00733C29">
              <w:rPr>
                <w:rFonts w:eastAsia="Times New Roman"/>
                <w:szCs w:val="26"/>
              </w:rPr>
              <w:t>( 185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cm)</w:t>
            </w:r>
          </w:p>
        </w:tc>
        <w:tc>
          <w:tcPr>
            <w:tcW w:w="4077" w:type="dxa"/>
            <w:shd w:val="clear" w:color="auto" w:fill="auto"/>
          </w:tcPr>
          <w:p w14:paraId="16BC6021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lastRenderedPageBreak/>
              <w:t xml:space="preserve">- HS </w:t>
            </w:r>
            <w:proofErr w:type="spellStart"/>
            <w:r w:rsidRPr="00733C29">
              <w:rPr>
                <w:szCs w:val="26"/>
              </w:rPr>
              <w:t>báo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cáo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kết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quả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và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nêu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cách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làm</w:t>
            </w:r>
            <w:proofErr w:type="spellEnd"/>
          </w:p>
        </w:tc>
      </w:tr>
      <w:tr w:rsidR="00733C29" w:rsidRPr="00733C29" w14:paraId="4FF67C4E" w14:textId="77777777" w:rsidTr="00992542">
        <w:tc>
          <w:tcPr>
            <w:tcW w:w="5211" w:type="dxa"/>
            <w:shd w:val="clear" w:color="auto" w:fill="auto"/>
          </w:tcPr>
          <w:p w14:paraId="1C8AAF5F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GV </w:t>
            </w:r>
            <w:proofErr w:type="spellStart"/>
            <w:r w:rsidRPr="00733C29">
              <w:rPr>
                <w:rFonts w:eastAsia="Times New Roman"/>
                <w:szCs w:val="26"/>
              </w:rPr>
              <w:t>cùng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HS </w:t>
            </w:r>
            <w:proofErr w:type="spellStart"/>
            <w:r w:rsidRPr="00733C29">
              <w:rPr>
                <w:rFonts w:eastAsia="Times New Roman"/>
                <w:szCs w:val="26"/>
              </w:rPr>
              <w:t>đánh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giá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và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tuyên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dương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0F767F18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</w:p>
        </w:tc>
      </w:tr>
      <w:tr w:rsidR="00733C29" w:rsidRPr="00733C29" w14:paraId="46756E18" w14:textId="77777777" w:rsidTr="00992542">
        <w:tc>
          <w:tcPr>
            <w:tcW w:w="5211" w:type="dxa"/>
            <w:shd w:val="clear" w:color="auto" w:fill="auto"/>
          </w:tcPr>
          <w:p w14:paraId="3E0BAC34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Cs/>
                <w:i/>
                <w:szCs w:val="26"/>
              </w:rPr>
            </w:pPr>
            <w:r w:rsidRPr="00733C29">
              <w:rPr>
                <w:rFonts w:eastAsia="Times New Roman"/>
                <w:bCs/>
                <w:szCs w:val="26"/>
              </w:rPr>
              <w:t xml:space="preserve">-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Để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có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một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cơ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thể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cao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,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khỏe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các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em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cần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làm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szCs w:val="26"/>
              </w:rPr>
              <w:t>gì</w:t>
            </w:r>
            <w:proofErr w:type="spellEnd"/>
            <w:r w:rsidRPr="00733C29">
              <w:rPr>
                <w:rFonts w:eastAsia="Times New Roman"/>
                <w:bCs/>
                <w:szCs w:val="26"/>
              </w:rPr>
              <w:t>?</w:t>
            </w:r>
          </w:p>
          <w:p w14:paraId="60DA27FF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Cs/>
                <w:szCs w:val="26"/>
              </w:rPr>
            </w:pPr>
            <w:r w:rsidRPr="00733C29">
              <w:rPr>
                <w:rFonts w:eastAsia="Times New Roman"/>
                <w:bCs/>
                <w:i/>
                <w:szCs w:val="26"/>
              </w:rPr>
              <w:t xml:space="preserve">GV: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Cần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ăn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uống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đủ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chất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,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ăn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ngủ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đúng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giờ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;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tăng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cường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thể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dục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thể</w:t>
            </w:r>
            <w:proofErr w:type="spellEnd"/>
            <w:r w:rsidRPr="00733C29">
              <w:rPr>
                <w:rFonts w:eastAsia="Times New Roman"/>
                <w:bCs/>
                <w:i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bCs/>
                <w:i/>
                <w:szCs w:val="26"/>
              </w:rPr>
              <w:t>thao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14:paraId="2C3D4B10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t xml:space="preserve">- HS chia </w:t>
            </w:r>
            <w:proofErr w:type="spellStart"/>
            <w:r w:rsidRPr="00733C29">
              <w:rPr>
                <w:szCs w:val="26"/>
              </w:rPr>
              <w:t>sẻ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theo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suy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nghĩ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của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bản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thân</w:t>
            </w:r>
            <w:proofErr w:type="spellEnd"/>
            <w:r w:rsidRPr="00733C29">
              <w:rPr>
                <w:szCs w:val="26"/>
              </w:rPr>
              <w:t>.</w:t>
            </w:r>
          </w:p>
        </w:tc>
      </w:tr>
      <w:tr w:rsidR="00733C29" w:rsidRPr="00733C29" w14:paraId="602EF00D" w14:textId="77777777" w:rsidTr="00992542">
        <w:tc>
          <w:tcPr>
            <w:tcW w:w="5211" w:type="dxa"/>
            <w:shd w:val="clear" w:color="auto" w:fill="auto"/>
          </w:tcPr>
          <w:p w14:paraId="220D5AEC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szCs w:val="26"/>
                <w:lang w:val="pt-BR"/>
              </w:rPr>
            </w:pPr>
            <w:r w:rsidRPr="00733C29">
              <w:rPr>
                <w:rFonts w:eastAsia="Times New Roman"/>
                <w:b/>
                <w:szCs w:val="26"/>
                <w:lang w:val="pt-BR"/>
              </w:rPr>
              <w:t>Bài 2: (7-8’)</w:t>
            </w:r>
          </w:p>
        </w:tc>
        <w:tc>
          <w:tcPr>
            <w:tcW w:w="4077" w:type="dxa"/>
            <w:shd w:val="clear" w:color="auto" w:fill="auto"/>
          </w:tcPr>
          <w:p w14:paraId="7565DF28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</w:tc>
      </w:tr>
      <w:tr w:rsidR="00733C29" w:rsidRPr="00733C29" w14:paraId="2049C981" w14:textId="77777777" w:rsidTr="00992542">
        <w:tc>
          <w:tcPr>
            <w:tcW w:w="5211" w:type="dxa"/>
            <w:shd w:val="clear" w:color="auto" w:fill="auto"/>
          </w:tcPr>
          <w:p w14:paraId="03BBF992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 xml:space="preserve">- KT: Củng cố về </w:t>
            </w:r>
            <w:r w:rsidRPr="00733C29">
              <w:rPr>
                <w:bCs/>
                <w:szCs w:val="26"/>
                <w:lang w:val="pt-BR"/>
              </w:rPr>
              <w:t>biểu đồ cột</w:t>
            </w:r>
          </w:p>
          <w:p w14:paraId="5D61F728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GV yêu cầu học sinh nêu nội dung bài tập</w:t>
            </w:r>
          </w:p>
        </w:tc>
        <w:tc>
          <w:tcPr>
            <w:tcW w:w="4077" w:type="dxa"/>
            <w:shd w:val="clear" w:color="auto" w:fill="auto"/>
          </w:tcPr>
          <w:p w14:paraId="12539E50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</w:p>
          <w:p w14:paraId="2CED224E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HS đọc nội dung và yêu cầu bài tập</w:t>
            </w:r>
          </w:p>
        </w:tc>
      </w:tr>
      <w:tr w:rsidR="00733C29" w:rsidRPr="00733C29" w14:paraId="48D9504B" w14:textId="77777777" w:rsidTr="00992542">
        <w:tc>
          <w:tcPr>
            <w:tcW w:w="5211" w:type="dxa"/>
            <w:shd w:val="clear" w:color="auto" w:fill="auto"/>
          </w:tcPr>
          <w:p w14:paraId="49C4120F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Tổ chức học sinh làm bài tập</w:t>
            </w:r>
          </w:p>
        </w:tc>
        <w:tc>
          <w:tcPr>
            <w:tcW w:w="4077" w:type="dxa"/>
            <w:shd w:val="clear" w:color="auto" w:fill="auto"/>
          </w:tcPr>
          <w:p w14:paraId="01F5AC22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</w:rPr>
            </w:pPr>
            <w:r w:rsidRPr="00733C29">
              <w:rPr>
                <w:szCs w:val="26"/>
              </w:rPr>
              <w:t xml:space="preserve">- HS </w:t>
            </w:r>
            <w:proofErr w:type="spellStart"/>
            <w:r w:rsidRPr="00733C29">
              <w:rPr>
                <w:szCs w:val="26"/>
              </w:rPr>
              <w:t>làm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bài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theo</w:t>
            </w:r>
            <w:proofErr w:type="spellEnd"/>
            <w:r w:rsidRPr="00733C29">
              <w:rPr>
                <w:szCs w:val="26"/>
              </w:rPr>
              <w:t xml:space="preserve"> </w:t>
            </w:r>
            <w:proofErr w:type="spellStart"/>
            <w:r w:rsidRPr="00733C29">
              <w:rPr>
                <w:szCs w:val="26"/>
              </w:rPr>
              <w:t>nhóm</w:t>
            </w:r>
            <w:proofErr w:type="spellEnd"/>
            <w:r w:rsidRPr="00733C29">
              <w:rPr>
                <w:szCs w:val="26"/>
              </w:rPr>
              <w:t xml:space="preserve"> 2</w:t>
            </w:r>
          </w:p>
        </w:tc>
      </w:tr>
      <w:tr w:rsidR="00733C29" w:rsidRPr="00733C29" w14:paraId="3380CE34" w14:textId="77777777" w:rsidTr="00992542">
        <w:tc>
          <w:tcPr>
            <w:tcW w:w="5211" w:type="dxa"/>
            <w:shd w:val="clear" w:color="auto" w:fill="auto"/>
          </w:tcPr>
          <w:p w14:paraId="53EA3313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</w:t>
            </w:r>
            <w:proofErr w:type="spellStart"/>
            <w:r w:rsidRPr="00733C29">
              <w:rPr>
                <w:rFonts w:eastAsia="Times New Roman"/>
                <w:szCs w:val="26"/>
              </w:rPr>
              <w:t>Tổ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chức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HS </w:t>
            </w:r>
            <w:proofErr w:type="spellStart"/>
            <w:r w:rsidRPr="00733C29">
              <w:rPr>
                <w:rFonts w:eastAsia="Times New Roman"/>
                <w:szCs w:val="26"/>
              </w:rPr>
              <w:t>báo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cáo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kết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quả</w:t>
            </w:r>
            <w:proofErr w:type="spellEnd"/>
          </w:p>
          <w:p w14:paraId="5AB64AF9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a) </w:t>
            </w:r>
            <w:proofErr w:type="spellStart"/>
            <w:r w:rsidRPr="00733C29">
              <w:rPr>
                <w:rFonts w:eastAsia="Times New Roman"/>
                <w:szCs w:val="26"/>
              </w:rPr>
              <w:t>Có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4 </w:t>
            </w:r>
            <w:proofErr w:type="spellStart"/>
            <w:r w:rsidRPr="00733C29">
              <w:rPr>
                <w:rFonts w:eastAsia="Times New Roman"/>
                <w:szCs w:val="26"/>
              </w:rPr>
              <w:t>lớp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ngoại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khóa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, </w:t>
            </w:r>
            <w:proofErr w:type="spellStart"/>
            <w:r w:rsidRPr="00733C29">
              <w:rPr>
                <w:rFonts w:eastAsia="Times New Roman"/>
                <w:szCs w:val="26"/>
              </w:rPr>
              <w:t>đó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là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các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lớp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: </w:t>
            </w:r>
            <w:proofErr w:type="spellStart"/>
            <w:r w:rsidRPr="00733C29">
              <w:rPr>
                <w:rFonts w:eastAsia="Times New Roman"/>
                <w:szCs w:val="26"/>
              </w:rPr>
              <w:t>Bơi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, Võ, </w:t>
            </w:r>
            <w:proofErr w:type="spellStart"/>
            <w:r w:rsidRPr="00733C29">
              <w:rPr>
                <w:rFonts w:eastAsia="Times New Roman"/>
                <w:szCs w:val="26"/>
              </w:rPr>
              <w:t>Cờ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, </w:t>
            </w:r>
            <w:proofErr w:type="spellStart"/>
            <w:r w:rsidRPr="00733C29">
              <w:rPr>
                <w:rFonts w:eastAsia="Times New Roman"/>
                <w:szCs w:val="26"/>
              </w:rPr>
              <w:t>Múa</w:t>
            </w:r>
            <w:proofErr w:type="spellEnd"/>
            <w:r w:rsidRPr="00733C29">
              <w:rPr>
                <w:rFonts w:eastAsia="Times New Roman"/>
                <w:szCs w:val="26"/>
              </w:rPr>
              <w:t>.</w:t>
            </w:r>
          </w:p>
          <w:p w14:paraId="1E6721F4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b) </w:t>
            </w:r>
            <w:proofErr w:type="spellStart"/>
            <w:r w:rsidRPr="00733C29">
              <w:rPr>
                <w:rFonts w:eastAsia="Times New Roman"/>
                <w:szCs w:val="26"/>
              </w:rPr>
              <w:t>Lớp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Bơi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có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học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sinh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nhiều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nhất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(60HS), </w:t>
            </w:r>
            <w:proofErr w:type="spellStart"/>
            <w:r w:rsidRPr="00733C29">
              <w:rPr>
                <w:rFonts w:eastAsia="Times New Roman"/>
                <w:szCs w:val="26"/>
              </w:rPr>
              <w:t>lớp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Cờ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có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ọc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sinh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ít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nhất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gramStart"/>
            <w:r w:rsidRPr="00733C29">
              <w:rPr>
                <w:rFonts w:eastAsia="Times New Roman"/>
                <w:szCs w:val="26"/>
              </w:rPr>
              <w:t>( 30</w:t>
            </w:r>
            <w:proofErr w:type="gramEnd"/>
            <w:r w:rsidRPr="00733C29">
              <w:rPr>
                <w:rFonts w:eastAsia="Times New Roman"/>
                <w:szCs w:val="26"/>
              </w:rPr>
              <w:t xml:space="preserve"> HS), </w:t>
            </w:r>
            <w:proofErr w:type="spellStart"/>
            <w:r w:rsidRPr="00733C29">
              <w:rPr>
                <w:rFonts w:eastAsia="Times New Roman"/>
                <w:szCs w:val="26"/>
              </w:rPr>
              <w:t>lớp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Võ </w:t>
            </w:r>
            <w:proofErr w:type="spellStart"/>
            <w:r w:rsidRPr="00733C29">
              <w:rPr>
                <w:rFonts w:eastAsia="Times New Roman"/>
                <w:szCs w:val="26"/>
              </w:rPr>
              <w:t>và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Múa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có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học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sinh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bằng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nhau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(45 HS)</w:t>
            </w:r>
          </w:p>
          <w:p w14:paraId="758E4BE7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c) Trung </w:t>
            </w:r>
            <w:proofErr w:type="spellStart"/>
            <w:r w:rsidRPr="00733C29">
              <w:rPr>
                <w:rFonts w:eastAsia="Times New Roman"/>
                <w:szCs w:val="26"/>
              </w:rPr>
              <w:t>bình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mỗi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lớp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ngoại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khóa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có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số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học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sinh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là</w:t>
            </w:r>
            <w:proofErr w:type="spellEnd"/>
            <w:r w:rsidRPr="00733C29">
              <w:rPr>
                <w:rFonts w:eastAsia="Times New Roman"/>
                <w:szCs w:val="26"/>
              </w:rPr>
              <w:t>:</w:t>
            </w:r>
          </w:p>
          <w:p w14:paraId="6F02DAF2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( 60 + 45 + 30 + 45) : 4 = 45 ( học sinh)</w:t>
            </w:r>
          </w:p>
        </w:tc>
        <w:tc>
          <w:tcPr>
            <w:tcW w:w="4077" w:type="dxa"/>
            <w:shd w:val="clear" w:color="auto" w:fill="auto"/>
          </w:tcPr>
          <w:p w14:paraId="5B9663D5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HS báo cáo kết quả và nêu cách làm</w:t>
            </w:r>
          </w:p>
        </w:tc>
      </w:tr>
      <w:tr w:rsidR="00733C29" w:rsidRPr="00733C29" w14:paraId="446FD96F" w14:textId="77777777" w:rsidTr="00992542">
        <w:tc>
          <w:tcPr>
            <w:tcW w:w="5211" w:type="dxa"/>
            <w:shd w:val="clear" w:color="auto" w:fill="auto"/>
          </w:tcPr>
          <w:p w14:paraId="6F7362FA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GV cùng HS đánh giá và tuyên dương</w:t>
            </w:r>
          </w:p>
        </w:tc>
        <w:tc>
          <w:tcPr>
            <w:tcW w:w="4077" w:type="dxa"/>
            <w:shd w:val="clear" w:color="auto" w:fill="auto"/>
          </w:tcPr>
          <w:p w14:paraId="38A8F29A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</w:tc>
      </w:tr>
      <w:tr w:rsidR="00733C29" w:rsidRPr="00733C29" w14:paraId="1C2B5EFD" w14:textId="77777777" w:rsidTr="00992542">
        <w:tc>
          <w:tcPr>
            <w:tcW w:w="5211" w:type="dxa"/>
            <w:shd w:val="clear" w:color="auto" w:fill="auto"/>
          </w:tcPr>
          <w:p w14:paraId="11F548D9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 xml:space="preserve">? Khi tham gia các hoạt động ngoại khóa em cần lưu ý điều gì? </w:t>
            </w:r>
            <w:r w:rsidRPr="00733C29">
              <w:rPr>
                <w:rFonts w:eastAsia="Times New Roman"/>
                <w:i/>
                <w:szCs w:val="26"/>
                <w:lang w:val="pt-BR"/>
              </w:rPr>
              <w:t>(Phải tuân thủ nội quy của lớp; giữ vệ sinh chung; bảo vệ tải sản chung)</w:t>
            </w:r>
            <w:r w:rsidRPr="00733C29">
              <w:rPr>
                <w:rFonts w:eastAsia="Times New Roman"/>
                <w:szCs w:val="26"/>
                <w:lang w:val="pt-BR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14:paraId="09F8784A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HS chia sẻ suy nghĩ của bản thân</w:t>
            </w:r>
          </w:p>
        </w:tc>
      </w:tr>
      <w:tr w:rsidR="00733C29" w:rsidRPr="00733C29" w14:paraId="1547EE47" w14:textId="77777777" w:rsidTr="00992542">
        <w:tc>
          <w:tcPr>
            <w:tcW w:w="5211" w:type="dxa"/>
            <w:shd w:val="clear" w:color="auto" w:fill="auto"/>
          </w:tcPr>
          <w:p w14:paraId="46E7DAEA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szCs w:val="26"/>
                <w:lang w:val="pt-BR"/>
              </w:rPr>
            </w:pPr>
            <w:r w:rsidRPr="00733C29">
              <w:rPr>
                <w:rFonts w:eastAsia="Times New Roman"/>
                <w:b/>
                <w:szCs w:val="26"/>
                <w:lang w:val="pt-BR"/>
              </w:rPr>
              <w:t>Bài 3: (8-10’)</w:t>
            </w:r>
          </w:p>
        </w:tc>
        <w:tc>
          <w:tcPr>
            <w:tcW w:w="4077" w:type="dxa"/>
            <w:shd w:val="clear" w:color="auto" w:fill="auto"/>
          </w:tcPr>
          <w:p w14:paraId="47C61607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</w:tc>
      </w:tr>
      <w:tr w:rsidR="00733C29" w:rsidRPr="00733C29" w14:paraId="5038E393" w14:textId="77777777" w:rsidTr="00992542">
        <w:tc>
          <w:tcPr>
            <w:tcW w:w="5211" w:type="dxa"/>
            <w:shd w:val="clear" w:color="auto" w:fill="auto"/>
          </w:tcPr>
          <w:p w14:paraId="038CC435" w14:textId="77777777" w:rsidR="00733C29" w:rsidRPr="00733C29" w:rsidRDefault="00733C29" w:rsidP="00992542">
            <w:pPr>
              <w:spacing w:after="0" w:line="276" w:lineRule="auto"/>
              <w:jc w:val="both"/>
              <w:rPr>
                <w:bCs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 xml:space="preserve">- KT: Củng cố về </w:t>
            </w:r>
            <w:r w:rsidRPr="00733C29">
              <w:rPr>
                <w:bCs/>
                <w:szCs w:val="26"/>
                <w:lang w:val="pt-BR"/>
              </w:rPr>
              <w:t>số lần lặp lại của một khả năng xảy ra nhiều lần của một sự kiện</w:t>
            </w:r>
          </w:p>
          <w:p w14:paraId="4A4FD163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GV cho học sinh quan sát tranh minh họa của bài tập và mô tả nội dung tranh</w:t>
            </w:r>
          </w:p>
          <w:p w14:paraId="73209C47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Trong hộp có 3 quả bóng gồm 1 quả màu đỏ, 1 quả màu xanh, 1 quả màu vàng; Ro-bốt không nhìn vào hộp lấy ra 1 quả bóng bất kỳ</w:t>
            </w:r>
          </w:p>
        </w:tc>
        <w:tc>
          <w:tcPr>
            <w:tcW w:w="4077" w:type="dxa"/>
            <w:shd w:val="clear" w:color="auto" w:fill="auto"/>
          </w:tcPr>
          <w:p w14:paraId="45183D6A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  <w:p w14:paraId="4DF8DB75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  <w:p w14:paraId="5F07EA13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  <w:p w14:paraId="4DABBB2F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HS quan sát tranh và mô tả tranh minh họa SGK.</w:t>
            </w:r>
          </w:p>
        </w:tc>
      </w:tr>
      <w:tr w:rsidR="00733C29" w:rsidRPr="00733C29" w14:paraId="2003A98D" w14:textId="77777777" w:rsidTr="00992542">
        <w:tc>
          <w:tcPr>
            <w:tcW w:w="5211" w:type="dxa"/>
            <w:shd w:val="clear" w:color="auto" w:fill="auto"/>
          </w:tcPr>
          <w:p w14:paraId="317F4EA7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GV cho học sinh nêu yêu cầu bài tập</w:t>
            </w:r>
          </w:p>
        </w:tc>
        <w:tc>
          <w:tcPr>
            <w:tcW w:w="4077" w:type="dxa"/>
            <w:shd w:val="clear" w:color="auto" w:fill="auto"/>
          </w:tcPr>
          <w:p w14:paraId="7BF924BF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Học sinh đọc yêu cầu bài tập</w:t>
            </w:r>
          </w:p>
        </w:tc>
      </w:tr>
      <w:tr w:rsidR="00733C29" w:rsidRPr="00733C29" w14:paraId="28572445" w14:textId="77777777" w:rsidTr="00992542">
        <w:tc>
          <w:tcPr>
            <w:tcW w:w="5211" w:type="dxa"/>
            <w:shd w:val="clear" w:color="auto" w:fill="auto"/>
          </w:tcPr>
          <w:p w14:paraId="478C4AEF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Tổ chức cho học sinh làm bài</w:t>
            </w:r>
          </w:p>
        </w:tc>
        <w:tc>
          <w:tcPr>
            <w:tcW w:w="4077" w:type="dxa"/>
            <w:shd w:val="clear" w:color="auto" w:fill="auto"/>
          </w:tcPr>
          <w:p w14:paraId="6C237BF4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Học sinh làm bài cá nhân</w:t>
            </w:r>
          </w:p>
        </w:tc>
      </w:tr>
      <w:tr w:rsidR="00733C29" w:rsidRPr="00733C29" w14:paraId="797559C5" w14:textId="77777777" w:rsidTr="00992542">
        <w:tc>
          <w:tcPr>
            <w:tcW w:w="5211" w:type="dxa"/>
            <w:shd w:val="clear" w:color="auto" w:fill="auto"/>
          </w:tcPr>
          <w:p w14:paraId="321742CF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- Tổ chức HS báo cáo kết quả</w:t>
            </w:r>
          </w:p>
          <w:p w14:paraId="416ACD93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a) Bóng đỏ xuất hiện 10 lần; bóng xanh xuất hiện 12 lần; bóng vàng xuất hiện 8 lần.</w:t>
            </w:r>
          </w:p>
          <w:p w14:paraId="395D5A18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t>b) Bóng màu xanh xuất hiện nhiều nhất; bóng màu vàng xuất hiện ít nhất</w:t>
            </w:r>
          </w:p>
        </w:tc>
        <w:tc>
          <w:tcPr>
            <w:tcW w:w="4077" w:type="dxa"/>
            <w:shd w:val="clear" w:color="auto" w:fill="auto"/>
          </w:tcPr>
          <w:p w14:paraId="4D560E74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HS báo cáo kết quả và nêu cách làm</w:t>
            </w:r>
          </w:p>
        </w:tc>
      </w:tr>
      <w:tr w:rsidR="00733C29" w:rsidRPr="00733C29" w14:paraId="4FDC8BC6" w14:textId="77777777" w:rsidTr="00992542">
        <w:tc>
          <w:tcPr>
            <w:tcW w:w="5211" w:type="dxa"/>
            <w:shd w:val="clear" w:color="auto" w:fill="auto"/>
          </w:tcPr>
          <w:p w14:paraId="2601CE68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733C29">
              <w:rPr>
                <w:rFonts w:eastAsia="Times New Roman"/>
                <w:szCs w:val="26"/>
                <w:lang w:val="pt-BR"/>
              </w:rPr>
              <w:lastRenderedPageBreak/>
              <w:t>? Trung bình số lần xuất hiện của mỗi màu quả bóng là bao nhiêu lần : 30 :3 = 10 (lần) hoặc ( 10 + 12 + 8) : 3 = 10 ( lần)</w:t>
            </w:r>
          </w:p>
          <w:p w14:paraId="2E583EBA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szCs w:val="26"/>
              </w:rPr>
            </w:pPr>
            <w:r w:rsidRPr="00733C29">
              <w:rPr>
                <w:rFonts w:eastAsia="Times New Roman"/>
                <w:szCs w:val="26"/>
              </w:rPr>
              <w:t xml:space="preserve">- GV </w:t>
            </w:r>
            <w:proofErr w:type="spellStart"/>
            <w:r w:rsidRPr="00733C29">
              <w:rPr>
                <w:rFonts w:eastAsia="Times New Roman"/>
                <w:szCs w:val="26"/>
              </w:rPr>
              <w:t>nhận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733C29">
              <w:rPr>
                <w:rFonts w:eastAsia="Times New Roman"/>
                <w:szCs w:val="26"/>
              </w:rPr>
              <w:t>xét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, </w:t>
            </w:r>
            <w:proofErr w:type="spellStart"/>
            <w:r w:rsidRPr="00733C29">
              <w:rPr>
                <w:rFonts w:eastAsia="Times New Roman"/>
                <w:szCs w:val="26"/>
              </w:rPr>
              <w:t>khen</w:t>
            </w:r>
            <w:proofErr w:type="spellEnd"/>
            <w:r w:rsidRPr="00733C29">
              <w:rPr>
                <w:rFonts w:eastAsia="Times New Roman"/>
                <w:szCs w:val="26"/>
              </w:rPr>
              <w:t xml:space="preserve"> HS</w:t>
            </w:r>
          </w:p>
        </w:tc>
        <w:tc>
          <w:tcPr>
            <w:tcW w:w="4077" w:type="dxa"/>
            <w:shd w:val="clear" w:color="auto" w:fill="auto"/>
          </w:tcPr>
          <w:p w14:paraId="0A6B4256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HS nêu</w:t>
            </w:r>
          </w:p>
        </w:tc>
      </w:tr>
      <w:tr w:rsidR="00733C29" w:rsidRPr="00733C29" w14:paraId="448721D0" w14:textId="77777777" w:rsidTr="00992542">
        <w:tc>
          <w:tcPr>
            <w:tcW w:w="5211" w:type="dxa"/>
            <w:shd w:val="clear" w:color="auto" w:fill="auto"/>
          </w:tcPr>
          <w:p w14:paraId="5AEAFD0D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733C29">
              <w:rPr>
                <w:rFonts w:eastAsia="Times New Roman"/>
                <w:b/>
                <w:bCs/>
                <w:szCs w:val="26"/>
                <w:lang w:val="pt-BR"/>
              </w:rPr>
              <w:t>3. Vận dụng, trải nghiệm:( 2-3’)</w:t>
            </w:r>
          </w:p>
        </w:tc>
        <w:tc>
          <w:tcPr>
            <w:tcW w:w="4077" w:type="dxa"/>
            <w:shd w:val="clear" w:color="auto" w:fill="auto"/>
          </w:tcPr>
          <w:p w14:paraId="03FAB890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</w:tc>
      </w:tr>
      <w:tr w:rsidR="00733C29" w:rsidRPr="00733C29" w14:paraId="42312005" w14:textId="77777777" w:rsidTr="00992542">
        <w:tc>
          <w:tcPr>
            <w:tcW w:w="5211" w:type="dxa"/>
            <w:shd w:val="clear" w:color="auto" w:fill="auto"/>
          </w:tcPr>
          <w:p w14:paraId="0F28F691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Cs/>
                <w:szCs w:val="26"/>
                <w:lang w:val="pt-BR"/>
              </w:rPr>
            </w:pPr>
            <w:r w:rsidRPr="00733C29">
              <w:rPr>
                <w:rFonts w:eastAsia="Times New Roman"/>
                <w:bCs/>
                <w:szCs w:val="26"/>
                <w:lang w:val="pt-BR"/>
              </w:rPr>
              <w:t>- Về nhà thực hiện ăn đủ chất; ăn ngủ, nghỉ đúng thời gian và tham gia các hoạt động thể dục để rèn luyện sức khỏe</w:t>
            </w:r>
          </w:p>
        </w:tc>
        <w:tc>
          <w:tcPr>
            <w:tcW w:w="4077" w:type="dxa"/>
            <w:shd w:val="clear" w:color="auto" w:fill="auto"/>
          </w:tcPr>
          <w:p w14:paraId="3187CF86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  <w:r w:rsidRPr="00733C29">
              <w:rPr>
                <w:szCs w:val="26"/>
                <w:lang w:val="pt-BR"/>
              </w:rPr>
              <w:t>- HS thực hiện ở nhà</w:t>
            </w:r>
          </w:p>
        </w:tc>
      </w:tr>
      <w:tr w:rsidR="00733C29" w:rsidRPr="00733C29" w14:paraId="1DFB8738" w14:textId="77777777" w:rsidTr="00992542">
        <w:tc>
          <w:tcPr>
            <w:tcW w:w="5211" w:type="dxa"/>
            <w:shd w:val="clear" w:color="auto" w:fill="auto"/>
          </w:tcPr>
          <w:p w14:paraId="71A63F92" w14:textId="77777777" w:rsidR="00733C29" w:rsidRPr="00733C29" w:rsidRDefault="00733C29" w:rsidP="00992542">
            <w:pPr>
              <w:tabs>
                <w:tab w:val="left" w:pos="402"/>
              </w:tabs>
              <w:spacing w:after="0" w:line="240" w:lineRule="auto"/>
              <w:jc w:val="both"/>
              <w:rPr>
                <w:rFonts w:eastAsia="Times New Roman"/>
                <w:bCs/>
                <w:szCs w:val="26"/>
                <w:lang w:val="pt-BR"/>
              </w:rPr>
            </w:pPr>
            <w:r w:rsidRPr="00733C29">
              <w:rPr>
                <w:rFonts w:eastAsia="Times New Roman"/>
                <w:bCs/>
                <w:szCs w:val="26"/>
                <w:lang w:val="pt-BR"/>
              </w:rPr>
              <w:t>- Nhận xét tiết học.</w:t>
            </w:r>
          </w:p>
        </w:tc>
        <w:tc>
          <w:tcPr>
            <w:tcW w:w="4077" w:type="dxa"/>
            <w:shd w:val="clear" w:color="auto" w:fill="auto"/>
          </w:tcPr>
          <w:p w14:paraId="11E1C97D" w14:textId="77777777" w:rsidR="00733C29" w:rsidRPr="00733C29" w:rsidRDefault="00733C29" w:rsidP="00992542">
            <w:pPr>
              <w:spacing w:after="0" w:line="276" w:lineRule="auto"/>
              <w:jc w:val="both"/>
              <w:rPr>
                <w:szCs w:val="26"/>
                <w:lang w:val="pt-BR"/>
              </w:rPr>
            </w:pPr>
          </w:p>
        </w:tc>
      </w:tr>
    </w:tbl>
    <w:p w14:paraId="376F3BB9" w14:textId="7B7AB21B" w:rsidR="00DF0DCB" w:rsidRPr="00733C29" w:rsidRDefault="00733C29">
      <w:pPr>
        <w:rPr>
          <w:b/>
          <w:bCs/>
          <w:szCs w:val="26"/>
        </w:rPr>
      </w:pPr>
      <w:r w:rsidRPr="00733C29">
        <w:rPr>
          <w:b/>
          <w:bCs/>
          <w:szCs w:val="26"/>
        </w:rPr>
        <w:t xml:space="preserve">IV. </w:t>
      </w:r>
      <w:proofErr w:type="spellStart"/>
      <w:r w:rsidRPr="00733C29">
        <w:rPr>
          <w:b/>
          <w:bCs/>
          <w:szCs w:val="26"/>
        </w:rPr>
        <w:t>Điều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chỉnh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sau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bài</w:t>
      </w:r>
      <w:proofErr w:type="spellEnd"/>
      <w:r w:rsidRPr="00733C29">
        <w:rPr>
          <w:b/>
          <w:bCs/>
          <w:szCs w:val="26"/>
        </w:rPr>
        <w:t xml:space="preserve"> </w:t>
      </w:r>
      <w:proofErr w:type="spellStart"/>
      <w:r w:rsidRPr="00733C29">
        <w:rPr>
          <w:b/>
          <w:bCs/>
          <w:szCs w:val="26"/>
        </w:rPr>
        <w:t>dạy</w:t>
      </w:r>
      <w:proofErr w:type="spellEnd"/>
    </w:p>
    <w:sectPr w:rsidR="00DF0DCB" w:rsidRPr="00733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29"/>
    <w:rsid w:val="00197B77"/>
    <w:rsid w:val="002A4471"/>
    <w:rsid w:val="0044268D"/>
    <w:rsid w:val="00472560"/>
    <w:rsid w:val="00733C29"/>
    <w:rsid w:val="00AE6799"/>
    <w:rsid w:val="00DB0C89"/>
    <w:rsid w:val="00DB551F"/>
    <w:rsid w:val="00DF0DCB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3FC0"/>
  <w15:chartTrackingRefBased/>
  <w15:docId w15:val="{1906F487-1FE7-4A7B-A360-78BECE3F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29"/>
    <w:pPr>
      <w:spacing w:line="324" w:lineRule="auto"/>
    </w:pPr>
    <w:rPr>
      <w:rFonts w:ascii="Times New Roman" w:eastAsia="Calibri" w:hAnsi="Times New Roman" w:cs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C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C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C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C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C2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C2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C2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C2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C2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C2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C2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2025-05-20T09:16:00Z</dcterms:created>
  <dcterms:modified xsi:type="dcterms:W3CDTF">2025-05-20T09:18:00Z</dcterms:modified>
</cp:coreProperties>
</file>