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1E" w:rsidRDefault="00517B1E" w:rsidP="00517B1E">
      <w:pPr>
        <w:spacing w:after="0" w:line="240" w:lineRule="auto"/>
        <w:jc w:val="center"/>
        <w:rPr>
          <w:b/>
          <w:sz w:val="28"/>
          <w:szCs w:val="28"/>
        </w:rPr>
      </w:pPr>
      <w:r>
        <w:rPr>
          <w:b/>
          <w:sz w:val="28"/>
          <w:szCs w:val="28"/>
        </w:rPr>
        <w:t>Nói và nghe</w:t>
      </w:r>
      <w:bookmarkStart w:id="0" w:name="_GoBack"/>
      <w:bookmarkEnd w:id="0"/>
    </w:p>
    <w:p w:rsidR="00517B1E" w:rsidRDefault="00517B1E" w:rsidP="00517B1E">
      <w:pPr>
        <w:spacing w:after="0" w:line="276" w:lineRule="auto"/>
        <w:jc w:val="center"/>
        <w:rPr>
          <w:b/>
          <w:sz w:val="28"/>
          <w:szCs w:val="28"/>
        </w:rPr>
      </w:pPr>
      <w:r>
        <w:rPr>
          <w:b/>
          <w:sz w:val="28"/>
          <w:szCs w:val="28"/>
          <w:lang w:val="nl-NL"/>
        </w:rPr>
        <w:t>T 224</w:t>
      </w:r>
      <w:r>
        <w:rPr>
          <w:b/>
          <w:bCs/>
          <w:sz w:val="28"/>
          <w:szCs w:val="28"/>
          <w:lang w:val="nl-NL"/>
        </w:rPr>
        <w:t xml:space="preserve">: </w:t>
      </w:r>
      <w:r>
        <w:rPr>
          <w:b/>
          <w:sz w:val="28"/>
          <w:szCs w:val="28"/>
        </w:rPr>
        <w:t>CHUNG TAY BẢO VỆ ĐỘNG VẬT</w:t>
      </w:r>
    </w:p>
    <w:p w:rsidR="00517B1E" w:rsidRDefault="00517B1E" w:rsidP="00517B1E">
      <w:pPr>
        <w:spacing w:after="0" w:line="276" w:lineRule="auto"/>
        <w:jc w:val="both"/>
        <w:rPr>
          <w:b/>
          <w:sz w:val="28"/>
          <w:szCs w:val="28"/>
        </w:rPr>
      </w:pPr>
      <w:r>
        <w:rPr>
          <w:b/>
          <w:sz w:val="28"/>
          <w:szCs w:val="28"/>
        </w:rPr>
        <w:t>I. Yêu cầu cần đạt:</w:t>
      </w:r>
    </w:p>
    <w:p w:rsidR="00517B1E" w:rsidRDefault="00517B1E" w:rsidP="00517B1E">
      <w:pPr>
        <w:spacing w:after="0" w:line="276" w:lineRule="auto"/>
        <w:jc w:val="both"/>
        <w:rPr>
          <w:b/>
          <w:sz w:val="28"/>
          <w:szCs w:val="28"/>
        </w:rPr>
      </w:pPr>
      <w:r>
        <w:rPr>
          <w:b/>
          <w:sz w:val="28"/>
          <w:szCs w:val="28"/>
        </w:rPr>
        <w:t>1. Kiến thức, kĩ năng:</w:t>
      </w:r>
    </w:p>
    <w:p w:rsidR="00517B1E" w:rsidRDefault="00517B1E" w:rsidP="00517B1E">
      <w:pPr>
        <w:spacing w:after="0" w:line="276" w:lineRule="auto"/>
        <w:jc w:val="both"/>
        <w:rPr>
          <w:sz w:val="28"/>
          <w:szCs w:val="28"/>
        </w:rPr>
      </w:pPr>
      <w:r>
        <w:rPr>
          <w:sz w:val="28"/>
          <w:szCs w:val="28"/>
        </w:rPr>
        <w:t>- Trình bày được quan điểm cá nhân về những cách bảo vệ động vật. Biết sử dụng lí lẽ để bảo vệ ý kiến của mình hoặc tranh luận với bạn.</w:t>
      </w:r>
    </w:p>
    <w:p w:rsidR="00517B1E" w:rsidRDefault="00517B1E" w:rsidP="00517B1E">
      <w:pPr>
        <w:spacing w:after="0" w:line="276" w:lineRule="auto"/>
        <w:jc w:val="both"/>
        <w:rPr>
          <w:sz w:val="28"/>
          <w:szCs w:val="28"/>
        </w:rPr>
      </w:pPr>
      <w:r>
        <w:rPr>
          <w:sz w:val="28"/>
          <w:szCs w:val="28"/>
        </w:rPr>
        <w:t>- Biết vận dụng kiến thức từ bài học để vận dụng vào thực tiễn: Tự tin, mạnh dạn, biết trao đổi nhận xét trong giao tiếp.</w:t>
      </w:r>
    </w:p>
    <w:p w:rsidR="00517B1E" w:rsidRDefault="00517B1E" w:rsidP="00517B1E">
      <w:pPr>
        <w:spacing w:after="0" w:line="276" w:lineRule="auto"/>
        <w:jc w:val="both"/>
        <w:rPr>
          <w:b/>
          <w:sz w:val="28"/>
          <w:szCs w:val="28"/>
        </w:rPr>
      </w:pPr>
      <w:r>
        <w:rPr>
          <w:b/>
          <w:sz w:val="28"/>
          <w:szCs w:val="28"/>
        </w:rPr>
        <w:t>2. Năng lực chung.</w:t>
      </w:r>
    </w:p>
    <w:p w:rsidR="00517B1E" w:rsidRDefault="00517B1E" w:rsidP="00517B1E">
      <w:pPr>
        <w:spacing w:after="0" w:line="276" w:lineRule="auto"/>
        <w:jc w:val="both"/>
        <w:rPr>
          <w:sz w:val="28"/>
          <w:szCs w:val="28"/>
        </w:rPr>
      </w:pPr>
      <w:r>
        <w:rPr>
          <w:sz w:val="28"/>
          <w:szCs w:val="28"/>
        </w:rPr>
        <w:t>- Năng lực tự chủ, tự học: Tích cực học tập, tiếp thu kiến thức để thực hiện tốt nội dung bài học.</w:t>
      </w:r>
    </w:p>
    <w:p w:rsidR="00517B1E" w:rsidRDefault="00517B1E" w:rsidP="00517B1E">
      <w:pPr>
        <w:spacing w:after="0" w:line="276" w:lineRule="auto"/>
        <w:jc w:val="both"/>
        <w:rPr>
          <w:sz w:val="28"/>
          <w:szCs w:val="28"/>
        </w:rPr>
      </w:pPr>
      <w:r>
        <w:rPr>
          <w:sz w:val="28"/>
          <w:szCs w:val="28"/>
        </w:rPr>
        <w:t>- Năng lực giải quyết vấn đề và sáng tạo: Tự tin, mạnh dạn, biết trao đổi nhận xét trong giao tiếp.</w:t>
      </w:r>
    </w:p>
    <w:p w:rsidR="00517B1E" w:rsidRDefault="00517B1E" w:rsidP="00517B1E">
      <w:pPr>
        <w:spacing w:after="0" w:line="276" w:lineRule="auto"/>
        <w:jc w:val="both"/>
        <w:rPr>
          <w:sz w:val="28"/>
          <w:szCs w:val="28"/>
        </w:rPr>
      </w:pPr>
      <w:r>
        <w:rPr>
          <w:sz w:val="28"/>
          <w:szCs w:val="28"/>
        </w:rPr>
        <w:t>- Năng lực giao tiếp và hợp tác: Nâng cao kĩ năng nói và nghe trong giao tiếp.</w:t>
      </w:r>
    </w:p>
    <w:p w:rsidR="00517B1E" w:rsidRDefault="00517B1E" w:rsidP="00517B1E">
      <w:pPr>
        <w:spacing w:after="0" w:line="276" w:lineRule="auto"/>
        <w:jc w:val="both"/>
        <w:rPr>
          <w:b/>
          <w:sz w:val="28"/>
          <w:szCs w:val="28"/>
          <w:lang w:val="nl-NL"/>
        </w:rPr>
      </w:pPr>
      <w:r>
        <w:rPr>
          <w:b/>
          <w:sz w:val="28"/>
          <w:szCs w:val="28"/>
          <w:lang w:val="nl-NL"/>
        </w:rPr>
        <w:t xml:space="preserve">3. Phẩm chất: </w:t>
      </w:r>
    </w:p>
    <w:p w:rsidR="00517B1E" w:rsidRDefault="00517B1E" w:rsidP="00517B1E">
      <w:pPr>
        <w:spacing w:after="0" w:line="276" w:lineRule="auto"/>
        <w:jc w:val="both"/>
        <w:rPr>
          <w:sz w:val="28"/>
          <w:szCs w:val="28"/>
        </w:rPr>
      </w:pPr>
      <w:r>
        <w:rPr>
          <w:b/>
          <w:sz w:val="28"/>
          <w:szCs w:val="28"/>
          <w:lang w:val="nl-NL"/>
        </w:rPr>
        <w:t xml:space="preserve">- </w:t>
      </w:r>
      <w:r>
        <w:rPr>
          <w:sz w:val="28"/>
          <w:szCs w:val="28"/>
          <w:lang w:val="nl-NL"/>
        </w:rPr>
        <w:t>Nhân ái, c</w:t>
      </w:r>
      <w:r>
        <w:rPr>
          <w:sz w:val="28"/>
          <w:szCs w:val="28"/>
        </w:rPr>
        <w:t>hăm chỉ, trách nhiệm.</w:t>
      </w:r>
    </w:p>
    <w:p w:rsidR="00517B1E" w:rsidRDefault="00517B1E" w:rsidP="00517B1E">
      <w:pPr>
        <w:spacing w:after="0" w:line="276" w:lineRule="auto"/>
        <w:rPr>
          <w:b/>
          <w:bCs/>
          <w:sz w:val="28"/>
          <w:szCs w:val="28"/>
        </w:rPr>
      </w:pPr>
      <w:r>
        <w:rPr>
          <w:b/>
          <w:bCs/>
          <w:sz w:val="28"/>
          <w:szCs w:val="28"/>
        </w:rPr>
        <w:t>4. GD kỹ năng CDS</w:t>
      </w:r>
    </w:p>
    <w:p w:rsidR="00517B1E" w:rsidRDefault="00517B1E" w:rsidP="00517B1E">
      <w:pPr>
        <w:spacing w:after="0" w:line="276" w:lineRule="auto"/>
        <w:jc w:val="both"/>
        <w:rPr>
          <w:sz w:val="28"/>
          <w:szCs w:val="28"/>
        </w:rPr>
      </w:pPr>
      <w:r>
        <w:rPr>
          <w:sz w:val="28"/>
          <w:szCs w:val="28"/>
        </w:rPr>
        <w:t>- Tìm kiếm được dữ liệu, thông tin và nội dung số thông qua cách  tìm kiếm đơn giản trong môi trường kỹ thuật số.( 2.1.L3-L4-L5.b)</w:t>
      </w:r>
    </w:p>
    <w:p w:rsidR="00517B1E" w:rsidRDefault="00517B1E" w:rsidP="00517B1E">
      <w:pPr>
        <w:spacing w:after="0" w:line="276" w:lineRule="auto"/>
        <w:jc w:val="both"/>
        <w:rPr>
          <w:sz w:val="28"/>
          <w:szCs w:val="28"/>
        </w:rPr>
      </w:pPr>
      <w:r>
        <w:rPr>
          <w:sz w:val="28"/>
          <w:szCs w:val="28"/>
        </w:rPr>
        <w:t>- Thực hiện phân tích, giải thích và đánh giá dữ liệu, thông tin và nội dung kỹ thuật số được xác định rõ ràng. (2.2.L3-L4-L5.b)</w:t>
      </w:r>
    </w:p>
    <w:p w:rsidR="00517B1E" w:rsidRDefault="00517B1E" w:rsidP="00517B1E">
      <w:pPr>
        <w:spacing w:after="0" w:line="276" w:lineRule="auto"/>
        <w:jc w:val="both"/>
        <w:rPr>
          <w:b/>
          <w:bCs/>
          <w:sz w:val="28"/>
          <w:szCs w:val="28"/>
        </w:rPr>
      </w:pPr>
      <w:r>
        <w:rPr>
          <w:sz w:val="28"/>
          <w:szCs w:val="28"/>
        </w:rPr>
        <w:t xml:space="preserve">- </w:t>
      </w:r>
      <w:r>
        <w:rPr>
          <w:sz w:val="28"/>
          <w:szCs w:val="28"/>
          <w:lang w:val="vi-VN"/>
        </w:rPr>
        <w:t>Tìm hiểu thông tin trong môi trường kĩ thuật số về cách bảo vệ động vật</w:t>
      </w:r>
      <w:r>
        <w:rPr>
          <w:sz w:val="28"/>
          <w:szCs w:val="28"/>
        </w:rPr>
        <w:t>.</w:t>
      </w:r>
    </w:p>
    <w:p w:rsidR="00517B1E" w:rsidRDefault="00517B1E" w:rsidP="00517B1E">
      <w:pPr>
        <w:spacing w:after="0" w:line="276" w:lineRule="auto"/>
        <w:rPr>
          <w:bCs/>
          <w:sz w:val="28"/>
          <w:szCs w:val="28"/>
        </w:rPr>
      </w:pPr>
      <w:r>
        <w:rPr>
          <w:b/>
          <w:bCs/>
          <w:sz w:val="28"/>
          <w:szCs w:val="28"/>
        </w:rPr>
        <w:t xml:space="preserve">II. Đồ dùng dạy học: </w:t>
      </w:r>
      <w:r>
        <w:rPr>
          <w:bCs/>
          <w:sz w:val="28"/>
          <w:szCs w:val="28"/>
        </w:rPr>
        <w:t>Tư liệu, tranh ảnh, video....</w:t>
      </w:r>
    </w:p>
    <w:p w:rsidR="00517B1E" w:rsidRDefault="00517B1E" w:rsidP="00517B1E">
      <w:pPr>
        <w:spacing w:after="0" w:line="276" w:lineRule="auto"/>
        <w:rPr>
          <w:b/>
          <w:bCs/>
          <w:sz w:val="28"/>
          <w:szCs w:val="28"/>
        </w:rPr>
      </w:pPr>
      <w:r>
        <w:rPr>
          <w:b/>
          <w:sz w:val="28"/>
          <w:szCs w:val="28"/>
          <w:lang w:val="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517B1E" w:rsidTr="00517B1E">
        <w:tc>
          <w:tcPr>
            <w:tcW w:w="5070" w:type="dxa"/>
            <w:tcBorders>
              <w:top w:val="single" w:sz="4" w:space="0" w:color="auto"/>
              <w:left w:val="single" w:sz="4" w:space="0" w:color="auto"/>
              <w:bottom w:val="dashed" w:sz="4" w:space="0" w:color="auto"/>
              <w:right w:val="single" w:sz="4" w:space="0" w:color="auto"/>
            </w:tcBorders>
            <w:hideMark/>
          </w:tcPr>
          <w:p w:rsidR="00517B1E" w:rsidRDefault="00517B1E">
            <w:pPr>
              <w:spacing w:after="0" w:line="276" w:lineRule="auto"/>
              <w:jc w:val="center"/>
              <w:rPr>
                <w:b/>
                <w:sz w:val="28"/>
                <w:szCs w:val="28"/>
              </w:rPr>
            </w:pPr>
            <w:r>
              <w:rPr>
                <w:b/>
                <w:sz w:val="28"/>
                <w:szCs w:val="28"/>
              </w:rPr>
              <w:t>Hoạt động của giáo viên</w:t>
            </w:r>
          </w:p>
        </w:tc>
        <w:tc>
          <w:tcPr>
            <w:tcW w:w="4938" w:type="dxa"/>
            <w:gridSpan w:val="2"/>
            <w:tcBorders>
              <w:top w:val="single" w:sz="4" w:space="0" w:color="auto"/>
              <w:left w:val="single" w:sz="4" w:space="0" w:color="auto"/>
              <w:bottom w:val="dashed" w:sz="4" w:space="0" w:color="auto"/>
              <w:right w:val="single" w:sz="4" w:space="0" w:color="auto"/>
            </w:tcBorders>
            <w:hideMark/>
          </w:tcPr>
          <w:p w:rsidR="00517B1E" w:rsidRDefault="00517B1E">
            <w:pPr>
              <w:spacing w:after="0" w:line="276" w:lineRule="auto"/>
              <w:jc w:val="center"/>
              <w:rPr>
                <w:b/>
                <w:sz w:val="28"/>
                <w:szCs w:val="28"/>
              </w:rPr>
            </w:pPr>
            <w:r>
              <w:rPr>
                <w:b/>
                <w:sz w:val="28"/>
                <w:szCs w:val="28"/>
              </w:rPr>
              <w:t>Hoạt động của học sinh</w:t>
            </w:r>
          </w:p>
        </w:tc>
      </w:tr>
      <w:tr w:rsidR="00517B1E" w:rsidTr="00517B1E">
        <w:tc>
          <w:tcPr>
            <w:tcW w:w="5070" w:type="dxa"/>
            <w:tcBorders>
              <w:top w:val="single" w:sz="4" w:space="0" w:color="auto"/>
              <w:left w:val="single" w:sz="4" w:space="0" w:color="auto"/>
              <w:bottom w:val="dashed" w:sz="4" w:space="0" w:color="auto"/>
              <w:right w:val="single" w:sz="4" w:space="0" w:color="auto"/>
            </w:tcBorders>
            <w:hideMark/>
          </w:tcPr>
          <w:p w:rsidR="00517B1E" w:rsidRDefault="00517B1E">
            <w:pPr>
              <w:spacing w:after="0" w:line="276" w:lineRule="auto"/>
              <w:rPr>
                <w:b/>
                <w:bCs/>
                <w:sz w:val="28"/>
                <w:szCs w:val="28"/>
              </w:rPr>
            </w:pPr>
            <w:r>
              <w:rPr>
                <w:b/>
                <w:bCs/>
                <w:sz w:val="28"/>
                <w:szCs w:val="28"/>
              </w:rPr>
              <w:t>1. Hoạt động mở đầu (3-5’)</w:t>
            </w:r>
          </w:p>
          <w:p w:rsidR="00517B1E" w:rsidRDefault="00517B1E">
            <w:pPr>
              <w:spacing w:after="0" w:line="276" w:lineRule="auto"/>
              <w:rPr>
                <w:b/>
                <w:bCs/>
                <w:sz w:val="28"/>
                <w:szCs w:val="28"/>
              </w:rPr>
            </w:pPr>
            <w:r>
              <w:rPr>
                <w:b/>
                <w:bCs/>
                <w:sz w:val="28"/>
                <w:szCs w:val="28"/>
              </w:rPr>
              <w:t xml:space="preserve">a. Khởi động: </w:t>
            </w:r>
          </w:p>
          <w:p w:rsidR="00517B1E" w:rsidRDefault="00517B1E">
            <w:pPr>
              <w:spacing w:after="0" w:line="276" w:lineRule="auto"/>
              <w:rPr>
                <w:sz w:val="28"/>
                <w:szCs w:val="28"/>
              </w:rPr>
            </w:pPr>
            <w:r>
              <w:rPr>
                <w:sz w:val="28"/>
                <w:szCs w:val="28"/>
              </w:rPr>
              <w:t>- GV chuẩn bị video về thế giới động vật để khởi động bài học.</w:t>
            </w:r>
          </w:p>
          <w:p w:rsidR="00517B1E" w:rsidRDefault="00517B1E">
            <w:pPr>
              <w:spacing w:after="0" w:line="276" w:lineRule="auto"/>
              <w:rPr>
                <w:b/>
                <w:sz w:val="28"/>
                <w:szCs w:val="28"/>
              </w:rPr>
            </w:pPr>
            <w:r>
              <w:rPr>
                <w:b/>
                <w:sz w:val="28"/>
                <w:szCs w:val="28"/>
              </w:rPr>
              <w:t>b. Kết nối:</w:t>
            </w:r>
          </w:p>
          <w:p w:rsidR="00517B1E" w:rsidRDefault="00517B1E">
            <w:pPr>
              <w:spacing w:after="0" w:line="276" w:lineRule="auto"/>
              <w:rPr>
                <w:sz w:val="28"/>
                <w:szCs w:val="28"/>
              </w:rPr>
            </w:pPr>
            <w:r>
              <w:rPr>
                <w:sz w:val="28"/>
                <w:szCs w:val="28"/>
              </w:rPr>
              <w:t>- GV nêu câu hỏi để dẫn dắt vào bài mới:</w:t>
            </w:r>
          </w:p>
          <w:p w:rsidR="00517B1E" w:rsidRDefault="00517B1E">
            <w:pPr>
              <w:spacing w:after="0" w:line="276" w:lineRule="auto"/>
              <w:rPr>
                <w:sz w:val="28"/>
                <w:szCs w:val="28"/>
              </w:rPr>
            </w:pPr>
            <w:r>
              <w:rPr>
                <w:sz w:val="28"/>
                <w:szCs w:val="28"/>
              </w:rPr>
              <w:t xml:space="preserve">+ Động vật hoang dã là tài nguyên thiên nhiên vô cùng quý giá, góp phần quan trọng trong việc tạo nên sự cân bằng sinh thái, đảm bảo môi trường sống trong lành </w:t>
            </w:r>
            <w:r>
              <w:rPr>
                <w:sz w:val="28"/>
                <w:szCs w:val="28"/>
              </w:rPr>
              <w:lastRenderedPageBreak/>
              <w:t>cho con người. Vì vậy, ai có trách nhiệm và làm gì để bảo vệ động vật hoang dã tạo môi trường sống cho các loài động vật bảo tồn và phát triển. Chúng ta cùng tìm hiểu qua bài học hôm nay nha.</w:t>
            </w:r>
          </w:p>
        </w:tc>
        <w:tc>
          <w:tcPr>
            <w:tcW w:w="4938" w:type="dxa"/>
            <w:gridSpan w:val="2"/>
            <w:tcBorders>
              <w:top w:val="single" w:sz="4" w:space="0" w:color="auto"/>
              <w:left w:val="single" w:sz="4" w:space="0" w:color="auto"/>
              <w:bottom w:val="dashed" w:sz="4" w:space="0" w:color="auto"/>
              <w:right w:val="single" w:sz="4" w:space="0" w:color="auto"/>
            </w:tcBorders>
          </w:tcPr>
          <w:p w:rsidR="00517B1E" w:rsidRDefault="00517B1E">
            <w:pPr>
              <w:spacing w:after="0" w:line="276" w:lineRule="auto"/>
              <w:jc w:val="both"/>
              <w:rPr>
                <w:sz w:val="28"/>
                <w:szCs w:val="28"/>
              </w:rPr>
            </w:pPr>
          </w:p>
          <w:p w:rsidR="00517B1E" w:rsidRDefault="00517B1E">
            <w:pPr>
              <w:spacing w:after="0" w:line="276" w:lineRule="auto"/>
              <w:jc w:val="both"/>
              <w:rPr>
                <w:sz w:val="28"/>
                <w:szCs w:val="28"/>
              </w:rPr>
            </w:pPr>
          </w:p>
          <w:p w:rsidR="00517B1E" w:rsidRDefault="00517B1E">
            <w:pPr>
              <w:spacing w:after="0" w:line="276" w:lineRule="auto"/>
              <w:jc w:val="both"/>
              <w:rPr>
                <w:sz w:val="28"/>
                <w:szCs w:val="28"/>
              </w:rPr>
            </w:pPr>
            <w:r>
              <w:rPr>
                <w:sz w:val="28"/>
                <w:szCs w:val="28"/>
              </w:rPr>
              <w:t>- HS xem video.</w:t>
            </w:r>
          </w:p>
          <w:p w:rsidR="00517B1E" w:rsidRDefault="00517B1E">
            <w:pPr>
              <w:spacing w:after="0" w:line="276" w:lineRule="auto"/>
              <w:jc w:val="both"/>
              <w:rPr>
                <w:sz w:val="28"/>
                <w:szCs w:val="28"/>
              </w:rPr>
            </w:pPr>
          </w:p>
          <w:p w:rsidR="00517B1E" w:rsidRDefault="00517B1E">
            <w:pPr>
              <w:spacing w:after="0" w:line="276" w:lineRule="auto"/>
              <w:jc w:val="both"/>
              <w:rPr>
                <w:sz w:val="28"/>
                <w:szCs w:val="28"/>
              </w:rPr>
            </w:pPr>
          </w:p>
          <w:p w:rsidR="00517B1E" w:rsidRDefault="00517B1E">
            <w:pPr>
              <w:spacing w:after="0" w:line="276" w:lineRule="auto"/>
              <w:jc w:val="both"/>
              <w:rPr>
                <w:sz w:val="28"/>
                <w:szCs w:val="28"/>
              </w:rPr>
            </w:pPr>
            <w:r>
              <w:rPr>
                <w:sz w:val="28"/>
                <w:szCs w:val="28"/>
              </w:rPr>
              <w:t>- HS lắng nghe.</w:t>
            </w:r>
          </w:p>
          <w:p w:rsidR="00517B1E" w:rsidRDefault="00517B1E">
            <w:pPr>
              <w:spacing w:after="0" w:line="276" w:lineRule="auto"/>
              <w:jc w:val="both"/>
              <w:rPr>
                <w:sz w:val="28"/>
                <w:szCs w:val="28"/>
              </w:rPr>
            </w:pPr>
          </w:p>
          <w:p w:rsidR="00517B1E" w:rsidRDefault="00517B1E">
            <w:pPr>
              <w:spacing w:after="0" w:line="276" w:lineRule="auto"/>
              <w:jc w:val="both"/>
              <w:rPr>
                <w:sz w:val="28"/>
                <w:szCs w:val="28"/>
              </w:rPr>
            </w:pPr>
          </w:p>
        </w:tc>
      </w:tr>
      <w:tr w:rsidR="00517B1E" w:rsidTr="00517B1E">
        <w:tc>
          <w:tcPr>
            <w:tcW w:w="5112" w:type="dxa"/>
            <w:gridSpan w:val="2"/>
            <w:tcBorders>
              <w:top w:val="dashed" w:sz="4" w:space="0" w:color="auto"/>
              <w:left w:val="single" w:sz="4" w:space="0" w:color="auto"/>
              <w:bottom w:val="dashed" w:sz="4" w:space="0" w:color="auto"/>
              <w:right w:val="single" w:sz="4" w:space="0" w:color="auto"/>
            </w:tcBorders>
          </w:tcPr>
          <w:p w:rsidR="00517B1E" w:rsidRDefault="00517B1E">
            <w:pPr>
              <w:spacing w:after="0" w:line="276" w:lineRule="auto"/>
              <w:rPr>
                <w:b/>
                <w:bCs/>
                <w:sz w:val="28"/>
                <w:szCs w:val="28"/>
              </w:rPr>
            </w:pPr>
            <w:r>
              <w:rPr>
                <w:b/>
                <w:bCs/>
                <w:sz w:val="28"/>
                <w:szCs w:val="28"/>
              </w:rPr>
              <w:lastRenderedPageBreak/>
              <w:t>2. Hoạt động luyện tập, thực hành: (28-30’)</w:t>
            </w:r>
          </w:p>
          <w:p w:rsidR="00517B1E" w:rsidRDefault="00517B1E">
            <w:pPr>
              <w:spacing w:after="0" w:line="276" w:lineRule="auto"/>
              <w:rPr>
                <w:b/>
                <w:sz w:val="28"/>
                <w:szCs w:val="28"/>
              </w:rPr>
            </w:pPr>
            <w:r>
              <w:rPr>
                <w:b/>
                <w:sz w:val="28"/>
                <w:szCs w:val="28"/>
              </w:rPr>
              <w:t>a. Chuẩn bị</w:t>
            </w:r>
          </w:p>
          <w:p w:rsidR="00517B1E" w:rsidRDefault="00517B1E">
            <w:pPr>
              <w:spacing w:after="0" w:line="276" w:lineRule="auto"/>
              <w:rPr>
                <w:sz w:val="28"/>
                <w:szCs w:val="28"/>
              </w:rPr>
            </w:pPr>
            <w:r>
              <w:rPr>
                <w:sz w:val="28"/>
                <w:szCs w:val="28"/>
              </w:rPr>
              <w:t>- GV nêu yêu cầu của hoạt động Nói và nghe:</w:t>
            </w:r>
          </w:p>
          <w:p w:rsidR="00517B1E" w:rsidRDefault="00517B1E">
            <w:pPr>
              <w:spacing w:after="0" w:line="276" w:lineRule="auto"/>
              <w:rPr>
                <w:sz w:val="28"/>
                <w:szCs w:val="28"/>
              </w:rPr>
            </w:pPr>
            <w:r>
              <w:rPr>
                <w:sz w:val="28"/>
                <w:szCs w:val="28"/>
              </w:rPr>
              <w:t>+ Vì sao phải bảo vệ động vật?</w:t>
            </w: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r>
              <w:rPr>
                <w:sz w:val="28"/>
                <w:szCs w:val="28"/>
              </w:rPr>
              <w:t>+ Nêu được một số việc làm để bảo vệ động vật? Giải thích được vì sao những việc làm đó lại giúp bảo vệ được động vật?</w:t>
            </w: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r>
              <w:rPr>
                <w:sz w:val="28"/>
                <w:szCs w:val="28"/>
              </w:rPr>
              <w:t>- GV mời cả lớp thảo luận nhóm 4.</w:t>
            </w:r>
          </w:p>
          <w:p w:rsidR="00517B1E" w:rsidRDefault="00517B1E">
            <w:pPr>
              <w:spacing w:after="0" w:line="276" w:lineRule="auto"/>
              <w:rPr>
                <w:sz w:val="28"/>
                <w:szCs w:val="28"/>
              </w:rPr>
            </w:pPr>
            <w:r>
              <w:rPr>
                <w:sz w:val="28"/>
                <w:szCs w:val="28"/>
              </w:rPr>
              <w:t>- GV yêu cầu HS ghi tóm tắt ý kiến ra giấy sau đó lần lượt từng cá nhân trình bày ý kiến trước nhóm. Cả nhóm nhận xét, góp ý. Nhóm trưởng tổng hợp ý kiến của các thành viên, loại bỏ những ý kiến trùng lặp.</w:t>
            </w:r>
          </w:p>
          <w:p w:rsidR="00517B1E" w:rsidRDefault="00517B1E">
            <w:pPr>
              <w:spacing w:after="0" w:line="276" w:lineRule="auto"/>
              <w:rPr>
                <w:sz w:val="28"/>
                <w:szCs w:val="28"/>
              </w:rPr>
            </w:pPr>
            <w:r>
              <w:rPr>
                <w:sz w:val="28"/>
                <w:szCs w:val="28"/>
              </w:rPr>
              <w:t>- GV hỗ trợ những cá nhân, nhóm gặp khó khăn.</w:t>
            </w:r>
          </w:p>
          <w:p w:rsidR="00517B1E" w:rsidRDefault="00517B1E">
            <w:pPr>
              <w:spacing w:after="0" w:line="276" w:lineRule="auto"/>
              <w:rPr>
                <w:sz w:val="28"/>
                <w:szCs w:val="28"/>
              </w:rPr>
            </w:pPr>
            <w:r>
              <w:rPr>
                <w:sz w:val="28"/>
                <w:szCs w:val="28"/>
              </w:rPr>
              <w:t>- Cả lớp nhận xét, phát biểu.</w:t>
            </w:r>
          </w:p>
          <w:p w:rsidR="00517B1E" w:rsidRDefault="00517B1E">
            <w:pPr>
              <w:spacing w:after="0" w:line="276" w:lineRule="auto"/>
              <w:rPr>
                <w:sz w:val="28"/>
                <w:szCs w:val="28"/>
              </w:rPr>
            </w:pPr>
            <w:r>
              <w:rPr>
                <w:sz w:val="28"/>
                <w:szCs w:val="28"/>
              </w:rPr>
              <w:t>- GV nhận xét, tuyên dương.</w:t>
            </w:r>
          </w:p>
        </w:tc>
        <w:tc>
          <w:tcPr>
            <w:tcW w:w="4896" w:type="dxa"/>
            <w:tcBorders>
              <w:top w:val="dashed" w:sz="4" w:space="0" w:color="auto"/>
              <w:left w:val="single" w:sz="4" w:space="0" w:color="auto"/>
              <w:bottom w:val="dashed" w:sz="4" w:space="0" w:color="auto"/>
              <w:right w:val="single" w:sz="4" w:space="0" w:color="auto"/>
            </w:tcBorders>
          </w:tcPr>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r>
              <w:rPr>
                <w:sz w:val="28"/>
                <w:szCs w:val="28"/>
              </w:rPr>
              <w:t>- HS lắng nghe cách thực hiện.</w:t>
            </w:r>
          </w:p>
          <w:p w:rsidR="00517B1E" w:rsidRDefault="00517B1E">
            <w:pPr>
              <w:tabs>
                <w:tab w:val="left" w:pos="1095"/>
              </w:tabs>
              <w:spacing w:after="0" w:line="276" w:lineRule="auto"/>
              <w:rPr>
                <w:sz w:val="28"/>
                <w:szCs w:val="28"/>
              </w:rPr>
            </w:pPr>
            <w:r>
              <w:rPr>
                <w:sz w:val="28"/>
                <w:szCs w:val="28"/>
              </w:rPr>
              <w:tab/>
            </w:r>
          </w:p>
          <w:p w:rsidR="00517B1E" w:rsidRDefault="00517B1E">
            <w:pPr>
              <w:spacing w:after="0" w:line="276" w:lineRule="auto"/>
              <w:rPr>
                <w:sz w:val="28"/>
                <w:szCs w:val="28"/>
              </w:rPr>
            </w:pPr>
            <w:r>
              <w:rPr>
                <w:sz w:val="28"/>
                <w:szCs w:val="28"/>
              </w:rPr>
              <w:t>+ Động vật hoang dã là tài nguyên thiên nhiên vô cùng quý giá, góp phần quan trọng trong việc tạo nên sự cân bằng sinh thái….</w:t>
            </w:r>
          </w:p>
          <w:p w:rsidR="00517B1E" w:rsidRDefault="00517B1E">
            <w:pPr>
              <w:spacing w:after="0" w:line="276" w:lineRule="auto"/>
              <w:rPr>
                <w:sz w:val="28"/>
                <w:szCs w:val="28"/>
              </w:rPr>
            </w:pPr>
            <w:r>
              <w:rPr>
                <w:sz w:val="28"/>
                <w:szCs w:val="28"/>
              </w:rPr>
              <w:t>+ Gợi ý một số việc làm bảo vệ động vật:</w:t>
            </w:r>
          </w:p>
          <w:p w:rsidR="00517B1E" w:rsidRDefault="00517B1E">
            <w:pPr>
              <w:spacing w:after="0" w:line="276" w:lineRule="auto"/>
              <w:rPr>
                <w:sz w:val="28"/>
                <w:szCs w:val="28"/>
              </w:rPr>
            </w:pPr>
            <w:r>
              <w:rPr>
                <w:sz w:val="28"/>
                <w:szCs w:val="28"/>
              </w:rPr>
              <w:t>Có ý thức bảo vệ và chăm sóc động vật</w:t>
            </w:r>
          </w:p>
          <w:p w:rsidR="00517B1E" w:rsidRDefault="00517B1E">
            <w:pPr>
              <w:spacing w:after="0" w:line="276" w:lineRule="auto"/>
              <w:rPr>
                <w:sz w:val="28"/>
                <w:szCs w:val="28"/>
              </w:rPr>
            </w:pPr>
            <w:r>
              <w:rPr>
                <w:sz w:val="28"/>
                <w:szCs w:val="28"/>
              </w:rPr>
              <w:t>Không buôn bán, giết hại trái phép</w:t>
            </w:r>
          </w:p>
          <w:p w:rsidR="00517B1E" w:rsidRDefault="00517B1E">
            <w:pPr>
              <w:spacing w:after="0" w:line="276" w:lineRule="auto"/>
              <w:rPr>
                <w:sz w:val="28"/>
                <w:szCs w:val="28"/>
              </w:rPr>
            </w:pPr>
            <w:r>
              <w:rPr>
                <w:sz w:val="28"/>
                <w:szCs w:val="28"/>
              </w:rPr>
              <w:t>Bảo vệ môi trường của động vật</w:t>
            </w:r>
          </w:p>
          <w:p w:rsidR="00517B1E" w:rsidRDefault="00517B1E">
            <w:pPr>
              <w:spacing w:after="0" w:line="276" w:lineRule="auto"/>
              <w:rPr>
                <w:sz w:val="28"/>
                <w:szCs w:val="28"/>
              </w:rPr>
            </w:pPr>
            <w:r>
              <w:rPr>
                <w:sz w:val="28"/>
                <w:szCs w:val="28"/>
              </w:rPr>
              <w:t>Cấm săn bắn bừa bãi bảo vệ động vật quý hiếm</w:t>
            </w:r>
          </w:p>
          <w:p w:rsidR="00517B1E" w:rsidRDefault="00517B1E">
            <w:pPr>
              <w:spacing w:after="0" w:line="276" w:lineRule="auto"/>
              <w:rPr>
                <w:sz w:val="28"/>
                <w:szCs w:val="28"/>
              </w:rPr>
            </w:pPr>
            <w:r>
              <w:rPr>
                <w:sz w:val="28"/>
                <w:szCs w:val="28"/>
              </w:rPr>
              <w:t>- HS làm việc theo nhóm 4</w:t>
            </w:r>
          </w:p>
          <w:p w:rsidR="00517B1E" w:rsidRDefault="00517B1E">
            <w:pPr>
              <w:spacing w:after="0" w:line="276" w:lineRule="auto"/>
              <w:rPr>
                <w:sz w:val="28"/>
                <w:szCs w:val="28"/>
              </w:rPr>
            </w:pPr>
            <w:r>
              <w:rPr>
                <w:sz w:val="28"/>
                <w:szCs w:val="28"/>
              </w:rPr>
              <w:t>- HS thảo luận trình bày trong nhóm,</w:t>
            </w:r>
          </w:p>
          <w:p w:rsidR="00517B1E" w:rsidRDefault="00517B1E">
            <w:pPr>
              <w:spacing w:after="0" w:line="276" w:lineRule="auto"/>
              <w:rPr>
                <w:sz w:val="28"/>
                <w:szCs w:val="28"/>
              </w:rPr>
            </w:pPr>
          </w:p>
          <w:p w:rsidR="00517B1E" w:rsidRDefault="00517B1E">
            <w:pPr>
              <w:spacing w:after="0" w:line="276" w:lineRule="auto"/>
              <w:rPr>
                <w:sz w:val="28"/>
                <w:szCs w:val="28"/>
              </w:rPr>
            </w:pPr>
          </w:p>
        </w:tc>
      </w:tr>
      <w:tr w:rsidR="00517B1E" w:rsidTr="00517B1E">
        <w:tc>
          <w:tcPr>
            <w:tcW w:w="5112" w:type="dxa"/>
            <w:gridSpan w:val="2"/>
            <w:tcBorders>
              <w:top w:val="dashed" w:sz="4" w:space="0" w:color="auto"/>
              <w:left w:val="single" w:sz="4" w:space="0" w:color="auto"/>
              <w:bottom w:val="dashed" w:sz="4" w:space="0" w:color="auto"/>
              <w:right w:val="single" w:sz="4" w:space="0" w:color="auto"/>
            </w:tcBorders>
          </w:tcPr>
          <w:p w:rsidR="00517B1E" w:rsidRDefault="00517B1E">
            <w:pPr>
              <w:spacing w:after="0" w:line="276" w:lineRule="auto"/>
              <w:rPr>
                <w:b/>
                <w:sz w:val="28"/>
                <w:szCs w:val="28"/>
              </w:rPr>
            </w:pPr>
            <w:r>
              <w:rPr>
                <w:b/>
                <w:sz w:val="28"/>
                <w:szCs w:val="28"/>
              </w:rPr>
              <w:t>b. Nói</w:t>
            </w:r>
          </w:p>
          <w:p w:rsidR="00517B1E" w:rsidRDefault="00517B1E">
            <w:pPr>
              <w:spacing w:after="0" w:line="276" w:lineRule="auto"/>
              <w:rPr>
                <w:sz w:val="28"/>
                <w:szCs w:val="28"/>
              </w:rPr>
            </w:pPr>
            <w:r>
              <w:rPr>
                <w:b/>
                <w:sz w:val="28"/>
                <w:szCs w:val="28"/>
              </w:rPr>
              <w:t>-</w:t>
            </w:r>
            <w:r>
              <w:rPr>
                <w:sz w:val="28"/>
                <w:szCs w:val="28"/>
              </w:rPr>
              <w:t xml:space="preserve"> GV hướng dẫn HS dùng giấy A0 trình bày bài nói bằng sơ đồ tư duy.</w:t>
            </w:r>
          </w:p>
          <w:p w:rsidR="00517B1E" w:rsidRDefault="00517B1E">
            <w:pPr>
              <w:spacing w:after="0" w:line="276" w:lineRule="auto"/>
              <w:rPr>
                <w:sz w:val="28"/>
                <w:szCs w:val="28"/>
              </w:rPr>
            </w:pPr>
            <w:r>
              <w:rPr>
                <w:sz w:val="28"/>
                <w:szCs w:val="28"/>
              </w:rPr>
              <w:t>- Các câu hỏi gợi ý các nhóm trình bày:</w:t>
            </w:r>
          </w:p>
          <w:p w:rsidR="00517B1E" w:rsidRDefault="00517B1E">
            <w:pPr>
              <w:spacing w:after="0" w:line="276" w:lineRule="auto"/>
              <w:rPr>
                <w:sz w:val="28"/>
                <w:szCs w:val="28"/>
              </w:rPr>
            </w:pPr>
            <w:r>
              <w:rPr>
                <w:sz w:val="28"/>
                <w:szCs w:val="28"/>
              </w:rPr>
              <w:lastRenderedPageBreak/>
              <w:t>a. Giải thích lí do cần phải bảo vệ động vật.</w:t>
            </w: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r>
              <w:rPr>
                <w:sz w:val="28"/>
                <w:szCs w:val="28"/>
              </w:rPr>
              <w:t>b. Nêu những việc làm để bảo vệ động vật.</w:t>
            </w: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r>
              <w:rPr>
                <w:sz w:val="28"/>
                <w:szCs w:val="28"/>
              </w:rPr>
              <w:t>c. Nêu việc em có thể làm để bảo vệ động vật.</w:t>
            </w: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p>
          <w:p w:rsidR="00517B1E" w:rsidRDefault="00517B1E">
            <w:pPr>
              <w:spacing w:after="0" w:line="276" w:lineRule="auto"/>
              <w:rPr>
                <w:sz w:val="28"/>
                <w:szCs w:val="28"/>
              </w:rPr>
            </w:pPr>
            <w:r>
              <w:rPr>
                <w:sz w:val="28"/>
                <w:szCs w:val="28"/>
              </w:rPr>
              <w:t>- GV mời các nhóm trình bày.</w:t>
            </w:r>
          </w:p>
          <w:p w:rsidR="00517B1E" w:rsidRDefault="00517B1E">
            <w:pPr>
              <w:spacing w:after="0" w:line="276" w:lineRule="auto"/>
              <w:rPr>
                <w:b/>
                <w:sz w:val="28"/>
                <w:szCs w:val="28"/>
                <w:lang w:val="nl-NL"/>
              </w:rPr>
            </w:pPr>
            <w:r>
              <w:rPr>
                <w:b/>
                <w:sz w:val="28"/>
                <w:szCs w:val="28"/>
              </w:rPr>
              <w:t>c. Trao đổi, góp ý.</w:t>
            </w:r>
          </w:p>
          <w:p w:rsidR="00517B1E" w:rsidRDefault="00517B1E">
            <w:pPr>
              <w:spacing w:after="0" w:line="276" w:lineRule="auto"/>
              <w:rPr>
                <w:sz w:val="28"/>
                <w:szCs w:val="28"/>
              </w:rPr>
            </w:pPr>
            <w:r>
              <w:rPr>
                <w:sz w:val="28"/>
                <w:szCs w:val="28"/>
              </w:rPr>
              <w:t xml:space="preserve">- GV lưu ý HS khi trình bày bài nói: </w:t>
            </w:r>
          </w:p>
          <w:p w:rsidR="00517B1E" w:rsidRDefault="00517B1E">
            <w:pPr>
              <w:spacing w:after="0" w:line="276" w:lineRule="auto"/>
              <w:rPr>
                <w:sz w:val="28"/>
                <w:szCs w:val="28"/>
              </w:rPr>
            </w:pPr>
            <w:r>
              <w:rPr>
                <w:sz w:val="28"/>
                <w:szCs w:val="28"/>
              </w:rPr>
              <w:t>+ Trình bày theo trình tự các ý.</w:t>
            </w:r>
          </w:p>
          <w:p w:rsidR="00517B1E" w:rsidRDefault="00517B1E">
            <w:pPr>
              <w:spacing w:after="0" w:line="276" w:lineRule="auto"/>
              <w:rPr>
                <w:sz w:val="28"/>
                <w:szCs w:val="28"/>
              </w:rPr>
            </w:pPr>
            <w:r>
              <w:rPr>
                <w:sz w:val="28"/>
                <w:szCs w:val="28"/>
              </w:rPr>
              <w:t>+ Kết hợp cử chỉ, điệu bộ khi nói.</w:t>
            </w:r>
          </w:p>
          <w:p w:rsidR="00517B1E" w:rsidRDefault="00517B1E">
            <w:pPr>
              <w:spacing w:after="0" w:line="276" w:lineRule="auto"/>
              <w:rPr>
                <w:sz w:val="28"/>
                <w:szCs w:val="28"/>
              </w:rPr>
            </w:pPr>
            <w:r>
              <w:rPr>
                <w:sz w:val="28"/>
                <w:szCs w:val="28"/>
              </w:rPr>
              <w:t>- GV tổ chức vận dụng bằng cuộc thi “Thuyết trình nhí”.</w:t>
            </w:r>
          </w:p>
          <w:p w:rsidR="00517B1E" w:rsidRDefault="00517B1E">
            <w:pPr>
              <w:spacing w:after="0" w:line="276" w:lineRule="auto"/>
              <w:rPr>
                <w:sz w:val="28"/>
                <w:szCs w:val="28"/>
              </w:rPr>
            </w:pPr>
            <w:r>
              <w:rPr>
                <w:sz w:val="28"/>
                <w:szCs w:val="28"/>
              </w:rPr>
              <w:t>+ GV tổ chức cho lớp thành các nhóm, mỗi nhóm thảo luận và chọn một bạn đại diện lên trước lớp về chủ đề “Bảo vệ môi trường”</w:t>
            </w:r>
          </w:p>
          <w:p w:rsidR="00517B1E" w:rsidRDefault="00517B1E">
            <w:pPr>
              <w:spacing w:after="0" w:line="276" w:lineRule="auto"/>
              <w:rPr>
                <w:sz w:val="28"/>
                <w:szCs w:val="28"/>
              </w:rPr>
            </w:pPr>
            <w:r>
              <w:rPr>
                <w:sz w:val="28"/>
                <w:szCs w:val="28"/>
              </w:rPr>
              <w:t>+ Mời các nhóm trình bày.</w:t>
            </w:r>
          </w:p>
          <w:p w:rsidR="00517B1E" w:rsidRDefault="00517B1E">
            <w:pPr>
              <w:spacing w:after="0" w:line="276" w:lineRule="auto"/>
              <w:rPr>
                <w:sz w:val="28"/>
                <w:szCs w:val="28"/>
              </w:rPr>
            </w:pPr>
            <w:r>
              <w:rPr>
                <w:sz w:val="28"/>
                <w:szCs w:val="28"/>
              </w:rPr>
              <w:t>+ GV nhận xét chung, trao thưởng.</w:t>
            </w:r>
          </w:p>
          <w:p w:rsidR="00517B1E" w:rsidRDefault="00517B1E">
            <w:pPr>
              <w:spacing w:after="0" w:line="276" w:lineRule="auto"/>
              <w:rPr>
                <w:sz w:val="28"/>
                <w:szCs w:val="28"/>
              </w:rPr>
            </w:pPr>
            <w:r>
              <w:rPr>
                <w:sz w:val="28"/>
                <w:szCs w:val="28"/>
              </w:rPr>
              <w:t>- Giáo viên nhận xét, tuyên dương.</w:t>
            </w:r>
          </w:p>
        </w:tc>
        <w:tc>
          <w:tcPr>
            <w:tcW w:w="4896" w:type="dxa"/>
            <w:tcBorders>
              <w:top w:val="dashed" w:sz="4" w:space="0" w:color="auto"/>
              <w:left w:val="single" w:sz="4" w:space="0" w:color="auto"/>
              <w:bottom w:val="dashed" w:sz="4" w:space="0" w:color="auto"/>
              <w:right w:val="single" w:sz="4" w:space="0" w:color="auto"/>
            </w:tcBorders>
          </w:tcPr>
          <w:p w:rsidR="00517B1E" w:rsidRDefault="00517B1E">
            <w:pPr>
              <w:spacing w:after="0" w:line="276" w:lineRule="auto"/>
              <w:rPr>
                <w:noProof/>
                <w:sz w:val="28"/>
                <w:szCs w:val="28"/>
              </w:rPr>
            </w:pPr>
          </w:p>
          <w:p w:rsidR="00517B1E" w:rsidRDefault="00517B1E">
            <w:pPr>
              <w:spacing w:after="0" w:line="276" w:lineRule="auto"/>
              <w:rPr>
                <w:noProof/>
                <w:sz w:val="28"/>
                <w:szCs w:val="28"/>
              </w:rPr>
            </w:pPr>
            <w:r>
              <w:rPr>
                <w:noProof/>
                <w:sz w:val="28"/>
                <w:szCs w:val="28"/>
              </w:rPr>
              <w:t>- HS thực hiện theo hướng dẫn của GV</w:t>
            </w:r>
          </w:p>
          <w:p w:rsidR="00517B1E" w:rsidRDefault="00517B1E">
            <w:pPr>
              <w:spacing w:after="0" w:line="276" w:lineRule="auto"/>
              <w:rPr>
                <w:noProof/>
                <w:sz w:val="28"/>
                <w:szCs w:val="28"/>
              </w:rPr>
            </w:pPr>
          </w:p>
          <w:p w:rsidR="00517B1E" w:rsidRDefault="00517B1E">
            <w:pPr>
              <w:spacing w:after="0" w:line="276" w:lineRule="auto"/>
              <w:rPr>
                <w:noProof/>
                <w:sz w:val="28"/>
                <w:szCs w:val="28"/>
              </w:rPr>
            </w:pPr>
          </w:p>
          <w:p w:rsidR="00517B1E" w:rsidRDefault="00517B1E">
            <w:pPr>
              <w:spacing w:after="0" w:line="276" w:lineRule="auto"/>
              <w:rPr>
                <w:noProof/>
                <w:sz w:val="28"/>
                <w:szCs w:val="28"/>
              </w:rPr>
            </w:pPr>
            <w:r>
              <w:rPr>
                <w:noProof/>
                <w:sz w:val="28"/>
                <w:szCs w:val="28"/>
              </w:rPr>
              <w:lastRenderedPageBreak/>
              <w:t>a.Chúng ta phải bảo vệ động vật vì động vật đem lại nhiều lợi ích cho cuộc sống con người, tạo nên sự phong phú cho sự sống trên Trái Đất</w:t>
            </w:r>
          </w:p>
          <w:p w:rsidR="00517B1E" w:rsidRDefault="00517B1E">
            <w:pPr>
              <w:spacing w:after="0" w:line="276" w:lineRule="auto"/>
              <w:rPr>
                <w:sz w:val="28"/>
                <w:szCs w:val="28"/>
              </w:rPr>
            </w:pPr>
            <w:r>
              <w:rPr>
                <w:noProof/>
                <w:sz w:val="28"/>
                <w:szCs w:val="28"/>
              </w:rPr>
              <w:t xml:space="preserve">b. </w:t>
            </w:r>
            <w:r>
              <w:rPr>
                <w:sz w:val="28"/>
                <w:szCs w:val="28"/>
              </w:rPr>
              <w:t>Gợi ý một số việc làm bảo vệ động vật:</w:t>
            </w:r>
          </w:p>
          <w:p w:rsidR="00517B1E" w:rsidRDefault="00517B1E">
            <w:pPr>
              <w:spacing w:after="0" w:line="276" w:lineRule="auto"/>
              <w:rPr>
                <w:sz w:val="28"/>
                <w:szCs w:val="28"/>
              </w:rPr>
            </w:pPr>
            <w:r>
              <w:rPr>
                <w:sz w:val="28"/>
                <w:szCs w:val="28"/>
              </w:rPr>
              <w:t>Có ý thức bảo vệ và chăm sóc động vật</w:t>
            </w:r>
          </w:p>
          <w:p w:rsidR="00517B1E" w:rsidRDefault="00517B1E">
            <w:pPr>
              <w:spacing w:after="0" w:line="276" w:lineRule="auto"/>
              <w:rPr>
                <w:sz w:val="28"/>
                <w:szCs w:val="28"/>
              </w:rPr>
            </w:pPr>
            <w:r>
              <w:rPr>
                <w:sz w:val="28"/>
                <w:szCs w:val="28"/>
              </w:rPr>
              <w:t>Không buôn bán, giết hại trái phép</w:t>
            </w:r>
          </w:p>
          <w:p w:rsidR="00517B1E" w:rsidRDefault="00517B1E">
            <w:pPr>
              <w:spacing w:after="0" w:line="276" w:lineRule="auto"/>
              <w:rPr>
                <w:sz w:val="28"/>
                <w:szCs w:val="28"/>
              </w:rPr>
            </w:pPr>
            <w:r>
              <w:rPr>
                <w:sz w:val="28"/>
                <w:szCs w:val="28"/>
              </w:rPr>
              <w:t>Bảo vệ môi trường của động vật</w:t>
            </w:r>
          </w:p>
          <w:p w:rsidR="00517B1E" w:rsidRDefault="00517B1E">
            <w:pPr>
              <w:spacing w:after="0" w:line="276" w:lineRule="auto"/>
              <w:rPr>
                <w:sz w:val="28"/>
                <w:szCs w:val="28"/>
              </w:rPr>
            </w:pPr>
            <w:r>
              <w:rPr>
                <w:sz w:val="28"/>
                <w:szCs w:val="28"/>
              </w:rPr>
              <w:t>Cấm săn bắn bừa bãi bảo vệ động vật quý hiếm</w:t>
            </w:r>
          </w:p>
          <w:p w:rsidR="00517B1E" w:rsidRDefault="00517B1E">
            <w:pPr>
              <w:spacing w:after="0" w:line="276" w:lineRule="auto"/>
              <w:rPr>
                <w:noProof/>
                <w:sz w:val="28"/>
                <w:szCs w:val="28"/>
              </w:rPr>
            </w:pPr>
            <w:r>
              <w:rPr>
                <w:noProof/>
                <w:sz w:val="28"/>
                <w:szCs w:val="28"/>
              </w:rPr>
              <w:t>………</w:t>
            </w:r>
          </w:p>
          <w:p w:rsidR="00517B1E" w:rsidRDefault="00517B1E">
            <w:pPr>
              <w:spacing w:after="0" w:line="276" w:lineRule="auto"/>
              <w:rPr>
                <w:noProof/>
                <w:sz w:val="28"/>
                <w:szCs w:val="28"/>
              </w:rPr>
            </w:pPr>
            <w:r>
              <w:rPr>
                <w:noProof/>
                <w:sz w:val="28"/>
                <w:szCs w:val="28"/>
              </w:rPr>
              <w:t>c. Gợi ý</w:t>
            </w:r>
          </w:p>
          <w:p w:rsidR="00517B1E" w:rsidRDefault="00517B1E">
            <w:pPr>
              <w:spacing w:after="0" w:line="276" w:lineRule="auto"/>
              <w:rPr>
                <w:noProof/>
                <w:sz w:val="28"/>
                <w:szCs w:val="28"/>
              </w:rPr>
            </w:pPr>
            <w:r>
              <w:rPr>
                <w:noProof/>
                <w:sz w:val="28"/>
                <w:szCs w:val="28"/>
              </w:rPr>
              <w:t>Tuyên truyền về nguy cơ tuyệt chủng của các loài quý hiếm</w:t>
            </w:r>
          </w:p>
          <w:p w:rsidR="00517B1E" w:rsidRDefault="00517B1E">
            <w:pPr>
              <w:spacing w:after="0" w:line="276" w:lineRule="auto"/>
              <w:rPr>
                <w:noProof/>
                <w:sz w:val="28"/>
                <w:szCs w:val="28"/>
              </w:rPr>
            </w:pPr>
            <w:r>
              <w:rPr>
                <w:noProof/>
                <w:sz w:val="28"/>
                <w:szCs w:val="28"/>
              </w:rPr>
              <w:t>Bảo vệ môi trường góp phần bảo vệ môi trường sống của các loài động vật</w:t>
            </w:r>
          </w:p>
          <w:p w:rsidR="00517B1E" w:rsidRDefault="00517B1E">
            <w:pPr>
              <w:spacing w:after="0" w:line="276" w:lineRule="auto"/>
              <w:rPr>
                <w:noProof/>
                <w:sz w:val="28"/>
                <w:szCs w:val="28"/>
              </w:rPr>
            </w:pPr>
            <w:r>
              <w:rPr>
                <w:noProof/>
                <w:sz w:val="28"/>
                <w:szCs w:val="28"/>
              </w:rPr>
              <w:t>……..</w:t>
            </w:r>
          </w:p>
          <w:p w:rsidR="00517B1E" w:rsidRDefault="00517B1E">
            <w:pPr>
              <w:spacing w:after="0" w:line="276" w:lineRule="auto"/>
              <w:rPr>
                <w:noProof/>
                <w:sz w:val="28"/>
                <w:szCs w:val="28"/>
              </w:rPr>
            </w:pPr>
            <w:r>
              <w:rPr>
                <w:noProof/>
                <w:sz w:val="28"/>
                <w:szCs w:val="28"/>
              </w:rPr>
              <w:t>- Đại diện các nhóm trình bày.</w:t>
            </w:r>
          </w:p>
          <w:p w:rsidR="00517B1E" w:rsidRDefault="00517B1E">
            <w:pPr>
              <w:spacing w:after="0" w:line="276" w:lineRule="auto"/>
              <w:rPr>
                <w:noProof/>
                <w:sz w:val="28"/>
                <w:szCs w:val="28"/>
              </w:rPr>
            </w:pPr>
          </w:p>
          <w:p w:rsidR="00517B1E" w:rsidRDefault="00517B1E">
            <w:pPr>
              <w:spacing w:after="0" w:line="276" w:lineRule="auto"/>
              <w:rPr>
                <w:noProof/>
                <w:sz w:val="28"/>
                <w:szCs w:val="28"/>
              </w:rPr>
            </w:pPr>
          </w:p>
          <w:p w:rsidR="00517B1E" w:rsidRDefault="00517B1E">
            <w:pPr>
              <w:spacing w:after="0" w:line="276" w:lineRule="auto"/>
              <w:rPr>
                <w:noProof/>
                <w:sz w:val="28"/>
                <w:szCs w:val="28"/>
              </w:rPr>
            </w:pPr>
          </w:p>
          <w:p w:rsidR="00517B1E" w:rsidRDefault="00517B1E">
            <w:pPr>
              <w:spacing w:after="0" w:line="276" w:lineRule="auto"/>
              <w:rPr>
                <w:sz w:val="28"/>
                <w:szCs w:val="28"/>
              </w:rPr>
            </w:pPr>
            <w:r>
              <w:rPr>
                <w:sz w:val="28"/>
                <w:szCs w:val="28"/>
              </w:rPr>
              <w:t>- HS tham gia để vận dụng kiến thức đã học vào thực tiễn.</w:t>
            </w:r>
          </w:p>
          <w:p w:rsidR="00517B1E" w:rsidRDefault="00517B1E">
            <w:pPr>
              <w:spacing w:after="0" w:line="276" w:lineRule="auto"/>
              <w:rPr>
                <w:noProof/>
                <w:sz w:val="28"/>
                <w:szCs w:val="28"/>
              </w:rPr>
            </w:pPr>
          </w:p>
          <w:p w:rsidR="00517B1E" w:rsidRDefault="00517B1E">
            <w:pPr>
              <w:spacing w:after="0" w:line="276" w:lineRule="auto"/>
              <w:rPr>
                <w:noProof/>
                <w:sz w:val="28"/>
                <w:szCs w:val="28"/>
              </w:rPr>
            </w:pPr>
            <w:r>
              <w:rPr>
                <w:noProof/>
                <w:sz w:val="28"/>
                <w:szCs w:val="28"/>
              </w:rPr>
              <w:t>- Các nhóm nhận xét, đưa ra câu hỏi để hiểu rõ ý kiến của ban.</w:t>
            </w:r>
          </w:p>
          <w:p w:rsidR="00517B1E" w:rsidRDefault="00517B1E">
            <w:pPr>
              <w:spacing w:after="0" w:line="276" w:lineRule="auto"/>
              <w:rPr>
                <w:sz w:val="28"/>
                <w:szCs w:val="28"/>
              </w:rPr>
            </w:pPr>
            <w:r>
              <w:rPr>
                <w:sz w:val="28"/>
                <w:szCs w:val="28"/>
              </w:rPr>
              <w:t>- Cả lớp làm trọng tài: Nhận xét bạn nào thuyết trình hay đúng chủ để sẽ được chọn giải nhất, nhì , ba,…</w:t>
            </w:r>
          </w:p>
          <w:p w:rsidR="00517B1E" w:rsidRDefault="00517B1E">
            <w:pPr>
              <w:spacing w:after="0" w:line="276" w:lineRule="auto"/>
              <w:rPr>
                <w:noProof/>
                <w:sz w:val="28"/>
                <w:szCs w:val="28"/>
              </w:rPr>
            </w:pPr>
            <w:r>
              <w:rPr>
                <w:noProof/>
                <w:sz w:val="28"/>
                <w:szCs w:val="28"/>
              </w:rPr>
              <w:t>- HS lắng nghe, rút kinh nghiệm.</w:t>
            </w:r>
          </w:p>
        </w:tc>
      </w:tr>
      <w:tr w:rsidR="00517B1E" w:rsidTr="00517B1E">
        <w:tc>
          <w:tcPr>
            <w:tcW w:w="5070" w:type="dxa"/>
            <w:tcBorders>
              <w:top w:val="dashed" w:sz="4" w:space="0" w:color="auto"/>
              <w:left w:val="single" w:sz="4" w:space="0" w:color="auto"/>
              <w:bottom w:val="single" w:sz="4" w:space="0" w:color="auto"/>
              <w:right w:val="single" w:sz="4" w:space="0" w:color="auto"/>
            </w:tcBorders>
            <w:hideMark/>
          </w:tcPr>
          <w:p w:rsidR="00517B1E" w:rsidRDefault="00517B1E">
            <w:pPr>
              <w:spacing w:after="0" w:line="276" w:lineRule="auto"/>
              <w:jc w:val="both"/>
              <w:rPr>
                <w:b/>
                <w:sz w:val="28"/>
                <w:szCs w:val="28"/>
                <w:lang w:val="nl-NL"/>
              </w:rPr>
            </w:pPr>
            <w:r>
              <w:rPr>
                <w:b/>
                <w:sz w:val="28"/>
                <w:szCs w:val="28"/>
                <w:lang w:val="nl-NL"/>
              </w:rPr>
              <w:lastRenderedPageBreak/>
              <w:t>3. Hoạt động củng cố - vận dụng: (2-3p)</w:t>
            </w:r>
          </w:p>
          <w:p w:rsidR="00517B1E" w:rsidRDefault="00517B1E">
            <w:pPr>
              <w:spacing w:after="0" w:line="276" w:lineRule="auto"/>
              <w:rPr>
                <w:bCs/>
                <w:sz w:val="28"/>
                <w:szCs w:val="28"/>
              </w:rPr>
            </w:pPr>
            <w:r>
              <w:rPr>
                <w:bCs/>
                <w:sz w:val="28"/>
                <w:szCs w:val="28"/>
              </w:rPr>
              <w:t>* GD kỹ năng CDS</w:t>
            </w:r>
          </w:p>
          <w:p w:rsidR="00517B1E" w:rsidRDefault="00517B1E">
            <w:pPr>
              <w:spacing w:after="0" w:line="276" w:lineRule="auto"/>
              <w:jc w:val="both"/>
              <w:rPr>
                <w:b/>
                <w:bCs/>
                <w:sz w:val="28"/>
                <w:szCs w:val="28"/>
              </w:rPr>
            </w:pPr>
            <w:r>
              <w:rPr>
                <w:sz w:val="28"/>
                <w:szCs w:val="28"/>
              </w:rPr>
              <w:t>- Về nhà em hãy t</w:t>
            </w:r>
            <w:r>
              <w:rPr>
                <w:sz w:val="28"/>
                <w:szCs w:val="28"/>
                <w:lang w:val="vi-VN"/>
              </w:rPr>
              <w:t xml:space="preserve">ìm hiểu thông tin trong </w:t>
            </w:r>
            <w:r>
              <w:rPr>
                <w:sz w:val="28"/>
                <w:szCs w:val="28"/>
                <w:lang w:val="vi-VN"/>
              </w:rPr>
              <w:lastRenderedPageBreak/>
              <w:t>môi trường kĩ thuật số về cách bảo vệ động vật</w:t>
            </w:r>
            <w:r>
              <w:rPr>
                <w:sz w:val="28"/>
                <w:szCs w:val="28"/>
              </w:rPr>
              <w:t>.</w:t>
            </w:r>
          </w:p>
          <w:p w:rsidR="00517B1E" w:rsidRDefault="00517B1E">
            <w:pPr>
              <w:spacing w:after="0" w:line="276" w:lineRule="auto"/>
              <w:jc w:val="both"/>
              <w:rPr>
                <w:sz w:val="28"/>
                <w:szCs w:val="28"/>
              </w:rPr>
            </w:pPr>
            <w:r>
              <w:rPr>
                <w:sz w:val="28"/>
                <w:szCs w:val="28"/>
              </w:rPr>
              <w:t>- GV nhận xét tiết dạy.</w:t>
            </w:r>
          </w:p>
          <w:p w:rsidR="00517B1E" w:rsidRDefault="00517B1E">
            <w:pPr>
              <w:spacing w:after="0" w:line="276" w:lineRule="auto"/>
              <w:jc w:val="both"/>
              <w:rPr>
                <w:sz w:val="28"/>
                <w:szCs w:val="28"/>
              </w:rPr>
            </w:pPr>
            <w:r>
              <w:rPr>
                <w:sz w:val="28"/>
                <w:szCs w:val="28"/>
              </w:rPr>
              <w:t>- Dặn dò bài về nhà.</w:t>
            </w:r>
          </w:p>
        </w:tc>
        <w:tc>
          <w:tcPr>
            <w:tcW w:w="4938" w:type="dxa"/>
            <w:gridSpan w:val="2"/>
            <w:tcBorders>
              <w:top w:val="dashed" w:sz="4" w:space="0" w:color="auto"/>
              <w:left w:val="single" w:sz="4" w:space="0" w:color="auto"/>
              <w:bottom w:val="single" w:sz="4" w:space="0" w:color="auto"/>
              <w:right w:val="single" w:sz="4" w:space="0" w:color="auto"/>
            </w:tcBorders>
          </w:tcPr>
          <w:p w:rsidR="00517B1E" w:rsidRDefault="00517B1E">
            <w:pPr>
              <w:spacing w:after="0" w:line="276" w:lineRule="auto"/>
              <w:jc w:val="both"/>
              <w:rPr>
                <w:sz w:val="28"/>
                <w:szCs w:val="28"/>
              </w:rPr>
            </w:pPr>
          </w:p>
          <w:p w:rsidR="00517B1E" w:rsidRDefault="00517B1E">
            <w:pPr>
              <w:spacing w:after="0" w:line="276" w:lineRule="auto"/>
              <w:jc w:val="both"/>
              <w:rPr>
                <w:sz w:val="28"/>
                <w:szCs w:val="28"/>
              </w:rPr>
            </w:pPr>
          </w:p>
          <w:p w:rsidR="00517B1E" w:rsidRDefault="00517B1E">
            <w:pPr>
              <w:spacing w:after="0" w:line="276" w:lineRule="auto"/>
              <w:jc w:val="both"/>
              <w:rPr>
                <w:sz w:val="28"/>
                <w:szCs w:val="28"/>
              </w:rPr>
            </w:pPr>
          </w:p>
          <w:p w:rsidR="00517B1E" w:rsidRDefault="00517B1E">
            <w:pPr>
              <w:spacing w:after="0" w:line="276" w:lineRule="auto"/>
              <w:jc w:val="both"/>
              <w:rPr>
                <w:sz w:val="28"/>
                <w:szCs w:val="28"/>
              </w:rPr>
            </w:pPr>
            <w:r>
              <w:rPr>
                <w:sz w:val="28"/>
                <w:szCs w:val="28"/>
              </w:rPr>
              <w:lastRenderedPageBreak/>
              <w:t>- HS thực hiện yc.</w:t>
            </w:r>
          </w:p>
          <w:p w:rsidR="00517B1E" w:rsidRDefault="00517B1E">
            <w:pPr>
              <w:spacing w:after="0" w:line="276" w:lineRule="auto"/>
              <w:jc w:val="both"/>
              <w:rPr>
                <w:sz w:val="28"/>
                <w:szCs w:val="28"/>
              </w:rPr>
            </w:pPr>
          </w:p>
          <w:p w:rsidR="00517B1E" w:rsidRDefault="00517B1E">
            <w:pPr>
              <w:spacing w:after="0" w:line="276" w:lineRule="auto"/>
              <w:jc w:val="both"/>
              <w:rPr>
                <w:sz w:val="28"/>
                <w:szCs w:val="28"/>
              </w:rPr>
            </w:pPr>
            <w:r>
              <w:rPr>
                <w:sz w:val="28"/>
                <w:szCs w:val="28"/>
              </w:rPr>
              <w:t>- HS lắng nghe, rút kinh nghiệm.</w:t>
            </w:r>
          </w:p>
        </w:tc>
      </w:tr>
    </w:tbl>
    <w:p w:rsidR="00517B1E" w:rsidRDefault="00517B1E" w:rsidP="00517B1E">
      <w:pPr>
        <w:spacing w:after="0"/>
        <w:rPr>
          <w:b/>
          <w:sz w:val="28"/>
          <w:szCs w:val="28"/>
        </w:rPr>
      </w:pPr>
      <w:r>
        <w:rPr>
          <w:b/>
          <w:sz w:val="28"/>
          <w:szCs w:val="28"/>
        </w:rPr>
        <w:lastRenderedPageBreak/>
        <w:t>* Điều chỉnh sau bài dạy:</w:t>
      </w:r>
    </w:p>
    <w:p w:rsidR="000F5194" w:rsidRDefault="000F5194"/>
    <w:sectPr w:rsidR="000F5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1E"/>
    <w:rsid w:val="000F5194"/>
    <w:rsid w:val="0051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1E"/>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1E"/>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1</cp:revision>
  <dcterms:created xsi:type="dcterms:W3CDTF">2025-04-30T00:19:00Z</dcterms:created>
  <dcterms:modified xsi:type="dcterms:W3CDTF">2025-04-30T00:23:00Z</dcterms:modified>
</cp:coreProperties>
</file>