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7A4" w14:textId="4E558DD0" w:rsidR="004226AA" w:rsidRDefault="004226AA" w:rsidP="004226AA">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Hai ngày 28 tháng 4 năm 2025</w:t>
      </w:r>
    </w:p>
    <w:p w14:paraId="6DAD4AF2" w14:textId="7E48927C" w:rsidR="004226AA" w:rsidRPr="00F00811" w:rsidRDefault="004226AA" w:rsidP="004226AA">
      <w:pPr>
        <w:spacing w:after="0" w:line="240" w:lineRule="auto"/>
        <w:ind w:left="720" w:hanging="720"/>
        <w:jc w:val="center"/>
        <w:rPr>
          <w:rFonts w:ascii="Times New Roman" w:hAnsi="Times New Roman" w:cs="Times New Roman"/>
          <w:b/>
          <w:bCs/>
          <w:kern w:val="0"/>
          <w:sz w:val="28"/>
          <w:szCs w:val="28"/>
          <w:lang w:val="vi-VN"/>
          <w14:ligatures w14:val="none"/>
        </w:rPr>
      </w:pPr>
      <w:r w:rsidRPr="00F00811">
        <w:rPr>
          <w:rFonts w:ascii="Times New Roman" w:hAnsi="Times New Roman" w:cs="Times New Roman"/>
          <w:b/>
          <w:bCs/>
          <w:kern w:val="0"/>
          <w:sz w:val="28"/>
          <w:szCs w:val="28"/>
          <w:lang w:val="nl-NL"/>
          <w14:ligatures w14:val="none"/>
        </w:rPr>
        <w:t>T159. THU</w:t>
      </w:r>
      <w:r w:rsidRPr="00F00811">
        <w:rPr>
          <w:rFonts w:ascii="Times New Roman" w:hAnsi="Times New Roman" w:cs="Times New Roman"/>
          <w:b/>
          <w:bCs/>
          <w:kern w:val="0"/>
          <w:sz w:val="28"/>
          <w:szCs w:val="28"/>
          <w:lang w:val="vi-VN"/>
          <w14:ligatures w14:val="none"/>
        </w:rPr>
        <w:t xml:space="preserve"> THẬP, PHÂN LOẠI, GHI CHÉP SỐ LIỆU.</w:t>
      </w:r>
    </w:p>
    <w:p w14:paraId="2C211243" w14:textId="77777777" w:rsidR="004226AA" w:rsidRPr="00F00811" w:rsidRDefault="004226AA" w:rsidP="004226AA">
      <w:pPr>
        <w:spacing w:after="0" w:line="240" w:lineRule="auto"/>
        <w:ind w:left="720" w:hanging="720"/>
        <w:jc w:val="center"/>
        <w:rPr>
          <w:rFonts w:ascii="Times New Roman" w:hAnsi="Times New Roman" w:cs="Times New Roman"/>
          <w:b/>
          <w:bCs/>
          <w:kern w:val="0"/>
          <w:sz w:val="28"/>
          <w:szCs w:val="28"/>
          <w:lang w:val="vi-VN"/>
          <w14:ligatures w14:val="none"/>
        </w:rPr>
      </w:pPr>
      <w:r w:rsidRPr="00F00811">
        <w:rPr>
          <w:rFonts w:ascii="Times New Roman" w:hAnsi="Times New Roman" w:cs="Times New Roman"/>
          <w:b/>
          <w:bCs/>
          <w:kern w:val="0"/>
          <w:sz w:val="28"/>
          <w:szCs w:val="28"/>
          <w:lang w:val="vi-VN"/>
          <w14:ligatures w14:val="none"/>
        </w:rPr>
        <w:t xml:space="preserve"> BẢNG SỐ LIỆU ( Tiết 2)</w:t>
      </w:r>
    </w:p>
    <w:p w14:paraId="0BC660FF" w14:textId="77777777" w:rsidR="004226AA" w:rsidRPr="00F00811" w:rsidRDefault="004226AA" w:rsidP="004226AA">
      <w:pPr>
        <w:spacing w:after="0" w:line="240" w:lineRule="auto"/>
        <w:outlineLvl w:val="0"/>
        <w:rPr>
          <w:rFonts w:ascii="Times New Roman" w:hAnsi="Times New Roman" w:cs="Times New Roman"/>
          <w:b/>
          <w:bCs/>
          <w:kern w:val="0"/>
          <w:sz w:val="28"/>
          <w:szCs w:val="28"/>
          <w:lang w:val="nl-NL"/>
          <w14:ligatures w14:val="none"/>
        </w:rPr>
      </w:pPr>
      <w:r w:rsidRPr="00F00811">
        <w:rPr>
          <w:rFonts w:ascii="Times New Roman" w:hAnsi="Times New Roman" w:cs="Times New Roman"/>
          <w:b/>
          <w:bCs/>
          <w:kern w:val="0"/>
          <w:sz w:val="28"/>
          <w:szCs w:val="28"/>
          <w:lang w:val="nl-NL"/>
          <w14:ligatures w14:val="none"/>
        </w:rPr>
        <w:t>I. Yêu cầu cần đạt</w:t>
      </w:r>
    </w:p>
    <w:p w14:paraId="5483C325" w14:textId="77777777" w:rsidR="004226AA" w:rsidRPr="00F00811" w:rsidRDefault="004226AA" w:rsidP="004226AA">
      <w:pPr>
        <w:spacing w:after="0" w:line="240" w:lineRule="auto"/>
        <w:rPr>
          <w:rFonts w:ascii="Times New Roman" w:hAnsi="Times New Roman" w:cs="Times New Roman"/>
          <w:b/>
          <w:kern w:val="0"/>
          <w:sz w:val="28"/>
          <w:szCs w:val="28"/>
          <w:lang w:val="vi-VN"/>
          <w14:ligatures w14:val="none"/>
        </w:rPr>
      </w:pPr>
      <w:r w:rsidRPr="00F00811">
        <w:rPr>
          <w:rFonts w:ascii="Times New Roman" w:hAnsi="Times New Roman" w:cs="Times New Roman"/>
          <w:b/>
          <w:kern w:val="0"/>
          <w:sz w:val="28"/>
          <w:szCs w:val="28"/>
          <w:lang w:val="nl-NL"/>
          <w14:ligatures w14:val="none"/>
        </w:rPr>
        <w:t xml:space="preserve">1. Kiến thức, </w:t>
      </w:r>
      <w:r>
        <w:rPr>
          <w:rFonts w:ascii="Times New Roman" w:hAnsi="Times New Roman" w:cs="Times New Roman"/>
          <w:b/>
          <w:kern w:val="0"/>
          <w:sz w:val="28"/>
          <w:szCs w:val="28"/>
          <w:lang w:val="nl-NL"/>
          <w14:ligatures w14:val="none"/>
        </w:rPr>
        <w:t>kĩ</w:t>
      </w:r>
      <w:r w:rsidRPr="00F00811">
        <w:rPr>
          <w:rFonts w:ascii="Times New Roman" w:hAnsi="Times New Roman" w:cs="Times New Roman"/>
          <w:b/>
          <w:kern w:val="0"/>
          <w:sz w:val="28"/>
          <w:szCs w:val="28"/>
          <w:lang w:val="nl-NL"/>
          <w14:ligatures w14:val="none"/>
        </w:rPr>
        <w:t>năng</w:t>
      </w:r>
    </w:p>
    <w:p w14:paraId="5DE2383C" w14:textId="77777777" w:rsidR="004226AA" w:rsidRPr="00F00811" w:rsidRDefault="004226AA" w:rsidP="004226AA">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Đọc và mô tả được các số liệu ở dạng bảng.</w:t>
      </w:r>
    </w:p>
    <w:p w14:paraId="4A942ED0" w14:textId="77777777" w:rsidR="004226AA" w:rsidRPr="00F00811" w:rsidRDefault="004226AA" w:rsidP="004226AA">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Nêu được một số nhận xét đơn giản từ bảng số liệu.</w:t>
      </w:r>
    </w:p>
    <w:p w14:paraId="31D4B34F" w14:textId="77777777" w:rsidR="004226AA" w:rsidRPr="00F00811" w:rsidRDefault="004226AA" w:rsidP="004226AA">
      <w:pPr>
        <w:spacing w:after="0" w:line="240" w:lineRule="auto"/>
        <w:outlineLvl w:val="0"/>
        <w:rPr>
          <w:rFonts w:ascii="Times New Roman" w:hAnsi="Times New Roman" w:cs="Times New Roman"/>
          <w:b/>
          <w:kern w:val="0"/>
          <w:sz w:val="28"/>
          <w:szCs w:val="28"/>
          <w:lang w:val="vi-VN"/>
          <w14:ligatures w14:val="none"/>
        </w:rPr>
      </w:pPr>
      <w:r w:rsidRPr="00F00811">
        <w:rPr>
          <w:rFonts w:ascii="Times New Roman" w:hAnsi="Times New Roman" w:cs="Times New Roman"/>
          <w:b/>
          <w:kern w:val="0"/>
          <w:sz w:val="28"/>
          <w:szCs w:val="28"/>
          <w:lang w:val="vi-VN"/>
          <w14:ligatures w14:val="none"/>
        </w:rPr>
        <w:t xml:space="preserve">2. Năng lực </w:t>
      </w:r>
    </w:p>
    <w:p w14:paraId="47EFBE0F" w14:textId="77777777" w:rsidR="004226AA" w:rsidRPr="00F00811" w:rsidRDefault="004226AA" w:rsidP="004226AA">
      <w:pPr>
        <w:widowControl w:val="0"/>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nl-NL"/>
          <w14:ligatures w14:val="none"/>
        </w:rPr>
        <w:t xml:space="preserve">- </w:t>
      </w:r>
      <w:r w:rsidRPr="00F00811">
        <w:rPr>
          <w:rFonts w:ascii="Times New Roman" w:hAnsi="Times New Roman" w:cs="Times New Roman"/>
          <w:i/>
          <w:iCs/>
          <w:kern w:val="0"/>
          <w:sz w:val="28"/>
          <w:szCs w:val="28"/>
          <w:lang w:val="vi-VN"/>
          <w14:ligatures w14:val="none"/>
        </w:rPr>
        <w:t xml:space="preserve"> </w:t>
      </w:r>
      <w:r w:rsidRPr="00F00811">
        <w:rPr>
          <w:rFonts w:ascii="Times New Roman" w:hAnsi="Times New Roman" w:cs="Times New Roman"/>
          <w:kern w:val="0"/>
          <w:sz w:val="28"/>
          <w:szCs w:val="28"/>
          <w:lang w:val="nl-NL"/>
          <w14:ligatures w14:val="none"/>
        </w:rPr>
        <w:t xml:space="preserve">Phát triển năng lực </w:t>
      </w:r>
      <w:r w:rsidRPr="00F00811">
        <w:rPr>
          <w:rFonts w:ascii="Times New Roman" w:hAnsi="Times New Roman" w:cs="Times New Roman"/>
          <w:kern w:val="0"/>
          <w:sz w:val="28"/>
          <w:szCs w:val="28"/>
          <w:lang w:val="vi-VN"/>
          <w14:ligatures w14:val="none"/>
        </w:rPr>
        <w:t xml:space="preserve">quan sát cùng hoạt động diễn đạt, trả lời câu hỏi; </w:t>
      </w:r>
      <w:r w:rsidRPr="00F00811">
        <w:rPr>
          <w:rFonts w:ascii="Times New Roman" w:hAnsi="Times New Roman" w:cs="Times New Roman"/>
          <w:kern w:val="0"/>
          <w:sz w:val="28"/>
          <w:szCs w:val="28"/>
          <w:lang w:val="nl-NL"/>
          <w14:ligatures w14:val="none"/>
        </w:rPr>
        <w:t xml:space="preserve">lập luận, tư duy toán học và năng lực giao tiếp toán học, </w:t>
      </w:r>
      <w:r w:rsidRPr="00F00811">
        <w:rPr>
          <w:rFonts w:ascii="Times New Roman" w:hAnsi="Times New Roman" w:cs="Times New Roman"/>
          <w:kern w:val="0"/>
          <w:sz w:val="28"/>
          <w:szCs w:val="28"/>
          <w:lang w:val="vi-VN"/>
          <w14:ligatures w14:val="none"/>
        </w:rPr>
        <w:t xml:space="preserve">hợp tác giải quyết vấn đề. </w:t>
      </w:r>
    </w:p>
    <w:p w14:paraId="535B0F8D" w14:textId="77777777" w:rsidR="004226AA" w:rsidRPr="00F00811" w:rsidRDefault="004226AA" w:rsidP="004226AA">
      <w:pPr>
        <w:spacing w:after="0" w:line="240" w:lineRule="auto"/>
        <w:outlineLvl w:val="0"/>
        <w:rPr>
          <w:rFonts w:ascii="Times New Roman" w:hAnsi="Times New Roman" w:cs="Times New Roman"/>
          <w:kern w:val="0"/>
          <w:sz w:val="28"/>
          <w:szCs w:val="28"/>
          <w:lang w:val="vi-VN"/>
          <w14:ligatures w14:val="none"/>
        </w:rPr>
      </w:pPr>
      <w:r w:rsidRPr="00F00811">
        <w:rPr>
          <w:rFonts w:ascii="Times New Roman" w:hAnsi="Times New Roman" w:cs="Times New Roman"/>
          <w:b/>
          <w:kern w:val="0"/>
          <w:sz w:val="28"/>
          <w:szCs w:val="28"/>
          <w:lang w:val="vi-VN"/>
          <w14:ligatures w14:val="none"/>
        </w:rPr>
        <w:t>3. Phẩm chất:</w:t>
      </w:r>
      <w:r w:rsidRPr="00F00811">
        <w:rPr>
          <w:rFonts w:ascii="Times New Roman" w:hAnsi="Times New Roman" w:cs="Times New Roman"/>
          <w:kern w:val="0"/>
          <w:sz w:val="28"/>
          <w:szCs w:val="28"/>
          <w:lang w:val="vi-VN"/>
          <w14:ligatures w14:val="none"/>
        </w:rPr>
        <w:t xml:space="preserve">  </w:t>
      </w:r>
    </w:p>
    <w:p w14:paraId="677086B6" w14:textId="77777777" w:rsidR="004226AA" w:rsidRPr="00F00811" w:rsidRDefault="004226AA" w:rsidP="004226AA">
      <w:pPr>
        <w:spacing w:after="0" w:line="240" w:lineRule="auto"/>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GD học sinh chăm chỉ hoàn thành bài cá nhân, có trách nhiệm, có tinh thần hợp tác trong làm việc nhóm.</w:t>
      </w:r>
    </w:p>
    <w:p w14:paraId="62ECE2EF" w14:textId="77777777" w:rsidR="004226AA" w:rsidRPr="00F00811" w:rsidRDefault="004226AA" w:rsidP="004226AA">
      <w:pPr>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b/>
          <w:bCs/>
          <w:kern w:val="0"/>
          <w:sz w:val="28"/>
          <w:szCs w:val="28"/>
          <w:lang w:val="vi-VN"/>
          <w14:ligatures w14:val="none"/>
        </w:rPr>
        <w:t>II. Đồ dùng dạy học</w:t>
      </w:r>
      <w:r w:rsidRPr="00F00811">
        <w:rPr>
          <w:rFonts w:ascii="Times New Roman" w:hAnsi="Times New Roman" w:cs="Times New Roman"/>
          <w:kern w:val="0"/>
          <w:sz w:val="28"/>
          <w:szCs w:val="28"/>
          <w:lang w:val="vi-VN"/>
          <w14:ligatures w14:val="none"/>
        </w:rPr>
        <w:t xml:space="preserve"> </w:t>
      </w:r>
    </w:p>
    <w:p w14:paraId="34CADD77" w14:textId="77777777" w:rsidR="004226AA" w:rsidRPr="00F00811" w:rsidRDefault="004226AA" w:rsidP="004226AA">
      <w:pPr>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Máy soi.</w:t>
      </w:r>
    </w:p>
    <w:p w14:paraId="659EF49F" w14:textId="77777777" w:rsidR="004226AA" w:rsidRPr="00F00811" w:rsidRDefault="004226AA" w:rsidP="004226AA">
      <w:pPr>
        <w:spacing w:after="0" w:line="240" w:lineRule="auto"/>
        <w:jc w:val="both"/>
        <w:outlineLvl w:val="0"/>
        <w:rPr>
          <w:rFonts w:ascii="Times New Roman" w:hAnsi="Times New Roman" w:cs="Times New Roman"/>
          <w:b/>
          <w:bCs/>
          <w:kern w:val="0"/>
          <w:sz w:val="28"/>
          <w:szCs w:val="28"/>
          <w:lang w:val="nl-NL"/>
          <w14:ligatures w14:val="none"/>
        </w:rPr>
      </w:pPr>
      <w:r w:rsidRPr="00F00811">
        <w:rPr>
          <w:rFonts w:ascii="Times New Roman" w:hAnsi="Times New Roman" w:cs="Times New Roman"/>
          <w:b/>
          <w:kern w:val="0"/>
          <w:sz w:val="28"/>
          <w:szCs w:val="28"/>
          <w:lang w:val="vi-VN"/>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31"/>
        <w:gridCol w:w="4536"/>
      </w:tblGrid>
      <w:tr w:rsidR="004226AA" w:rsidRPr="00F00811" w14:paraId="3B35BAA0" w14:textId="77777777" w:rsidTr="00264D91">
        <w:tc>
          <w:tcPr>
            <w:tcW w:w="4926" w:type="dxa"/>
            <w:tcBorders>
              <w:bottom w:val="dashed" w:sz="4" w:space="0" w:color="auto"/>
            </w:tcBorders>
          </w:tcPr>
          <w:p w14:paraId="1E1B622A" w14:textId="77777777" w:rsidR="004226AA" w:rsidRPr="00F00811" w:rsidRDefault="004226AA" w:rsidP="00264D91">
            <w:pPr>
              <w:spacing w:after="0" w:line="240" w:lineRule="auto"/>
              <w:jc w:val="center"/>
              <w:rPr>
                <w:rFonts w:ascii="Times New Roman" w:hAnsi="Times New Roman" w:cs="Times New Roman"/>
                <w:b/>
                <w:kern w:val="0"/>
                <w:sz w:val="28"/>
                <w:szCs w:val="28"/>
                <w:lang w:val="nl-NL"/>
                <w14:ligatures w14:val="none"/>
              </w:rPr>
            </w:pPr>
            <w:r w:rsidRPr="00F00811">
              <w:rPr>
                <w:rFonts w:ascii="Times New Roman" w:hAnsi="Times New Roman" w:cs="Times New Roman"/>
                <w:b/>
                <w:kern w:val="0"/>
                <w:sz w:val="28"/>
                <w:szCs w:val="28"/>
                <w:lang w:val="nl-NL"/>
                <w14:ligatures w14:val="none"/>
              </w:rPr>
              <w:t>Hoạt động của giáo viên</w:t>
            </w:r>
          </w:p>
        </w:tc>
        <w:tc>
          <w:tcPr>
            <w:tcW w:w="4567" w:type="dxa"/>
            <w:gridSpan w:val="2"/>
            <w:tcBorders>
              <w:bottom w:val="dashed" w:sz="4" w:space="0" w:color="auto"/>
            </w:tcBorders>
          </w:tcPr>
          <w:p w14:paraId="1B91960A" w14:textId="77777777" w:rsidR="004226AA" w:rsidRPr="00F00811" w:rsidRDefault="004226AA" w:rsidP="00264D91">
            <w:pPr>
              <w:spacing w:after="0" w:line="240" w:lineRule="auto"/>
              <w:jc w:val="center"/>
              <w:rPr>
                <w:rFonts w:ascii="Times New Roman" w:hAnsi="Times New Roman" w:cs="Times New Roman"/>
                <w:b/>
                <w:kern w:val="0"/>
                <w:sz w:val="28"/>
                <w:szCs w:val="28"/>
                <w:lang w:val="nl-NL"/>
                <w14:ligatures w14:val="none"/>
              </w:rPr>
            </w:pPr>
            <w:r w:rsidRPr="00F00811">
              <w:rPr>
                <w:rFonts w:ascii="Times New Roman" w:hAnsi="Times New Roman" w:cs="Times New Roman"/>
                <w:b/>
                <w:kern w:val="0"/>
                <w:sz w:val="28"/>
                <w:szCs w:val="28"/>
                <w:lang w:val="nl-NL"/>
                <w14:ligatures w14:val="none"/>
              </w:rPr>
              <w:t>Hoạt động của học sinh</w:t>
            </w:r>
          </w:p>
        </w:tc>
      </w:tr>
      <w:tr w:rsidR="004226AA" w:rsidRPr="00F00811" w14:paraId="0DC621F1" w14:textId="77777777" w:rsidTr="00264D91">
        <w:tc>
          <w:tcPr>
            <w:tcW w:w="4957" w:type="dxa"/>
            <w:gridSpan w:val="2"/>
            <w:tcBorders>
              <w:bottom w:val="dashed" w:sz="4" w:space="0" w:color="auto"/>
            </w:tcBorders>
          </w:tcPr>
          <w:p w14:paraId="1745606C" w14:textId="77777777" w:rsidR="004226AA" w:rsidRPr="00F00811" w:rsidRDefault="004226AA" w:rsidP="00264D91">
            <w:pPr>
              <w:spacing w:after="0" w:line="240" w:lineRule="auto"/>
              <w:jc w:val="both"/>
              <w:outlineLvl w:val="0"/>
              <w:rPr>
                <w:rFonts w:ascii="Times New Roman" w:hAnsi="Times New Roman" w:cs="Times New Roman"/>
                <w:bCs/>
                <w:i/>
                <w:kern w:val="0"/>
                <w:sz w:val="28"/>
                <w:szCs w:val="28"/>
                <w:lang w:val="nl-NL"/>
                <w14:ligatures w14:val="none"/>
              </w:rPr>
            </w:pPr>
            <w:r w:rsidRPr="00F00811">
              <w:rPr>
                <w:rFonts w:ascii="Times New Roman" w:hAnsi="Times New Roman" w:cs="Times New Roman"/>
                <w:b/>
                <w:bCs/>
                <w:kern w:val="0"/>
                <w:sz w:val="28"/>
                <w:szCs w:val="28"/>
                <w:lang w:val="nl-NL"/>
                <w14:ligatures w14:val="none"/>
              </w:rPr>
              <w:t>1. HĐ mở đầu: 3-5’</w:t>
            </w:r>
          </w:p>
          <w:p w14:paraId="5B90CFF9" w14:textId="77777777" w:rsidR="004226AA" w:rsidRPr="00F00811" w:rsidRDefault="004226AA" w:rsidP="00264D91">
            <w:pPr>
              <w:spacing w:after="0" w:line="240" w:lineRule="auto"/>
              <w:jc w:val="both"/>
              <w:outlineLvl w:val="0"/>
              <w:rPr>
                <w:rFonts w:ascii="Times New Roman" w:hAnsi="Times New Roman" w:cs="Times New Roman"/>
                <w:bCs/>
                <w:kern w:val="0"/>
                <w:sz w:val="28"/>
                <w:szCs w:val="28"/>
                <w:lang w:val="nl-NL"/>
                <w14:ligatures w14:val="none"/>
              </w:rPr>
            </w:pPr>
            <w:r w:rsidRPr="00F00811">
              <w:rPr>
                <w:rFonts w:ascii="Times New Roman" w:hAnsi="Times New Roman" w:cs="Times New Roman"/>
                <w:bCs/>
                <w:kern w:val="0"/>
                <w:sz w:val="28"/>
                <w:szCs w:val="28"/>
                <w:lang w:val="nl-NL"/>
                <w14:ligatures w14:val="none"/>
              </w:rPr>
              <w:t>- GV tổ chức hát tập thể để khởi động bài học.</w:t>
            </w:r>
          </w:p>
          <w:p w14:paraId="5D875AE6" w14:textId="77777777" w:rsidR="004226AA" w:rsidRPr="00F00811" w:rsidRDefault="004226AA" w:rsidP="00264D91">
            <w:pPr>
              <w:spacing w:after="0" w:line="240" w:lineRule="auto"/>
              <w:jc w:val="both"/>
              <w:outlineLvl w:val="0"/>
              <w:rPr>
                <w:rFonts w:ascii="Times New Roman" w:hAnsi="Times New Roman" w:cs="Times New Roman"/>
                <w:bCs/>
                <w:kern w:val="0"/>
                <w:sz w:val="28"/>
                <w:szCs w:val="28"/>
                <w:lang w:val="nl-NL"/>
                <w14:ligatures w14:val="none"/>
              </w:rPr>
            </w:pPr>
            <w:r w:rsidRPr="00F00811">
              <w:rPr>
                <w:rFonts w:ascii="Times New Roman" w:hAnsi="Times New Roman" w:cs="Times New Roman"/>
                <w:bCs/>
                <w:kern w:val="0"/>
                <w:sz w:val="28"/>
                <w:szCs w:val="28"/>
                <w:lang w:val="nl-NL"/>
                <w14:ligatures w14:val="none"/>
              </w:rPr>
              <w:t>- GV dẫn dắt vào bài mới</w:t>
            </w:r>
          </w:p>
        </w:tc>
        <w:tc>
          <w:tcPr>
            <w:tcW w:w="4536" w:type="dxa"/>
            <w:tcBorders>
              <w:bottom w:val="dashed" w:sz="4" w:space="0" w:color="auto"/>
            </w:tcBorders>
          </w:tcPr>
          <w:p w14:paraId="2CB7026C"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03E4AD0C" w14:textId="77777777" w:rsidR="004226AA" w:rsidRPr="00F00811" w:rsidRDefault="004226AA" w:rsidP="00264D91">
            <w:pPr>
              <w:spacing w:after="0" w:line="240" w:lineRule="auto"/>
              <w:jc w:val="both"/>
              <w:rPr>
                <w:rFonts w:ascii="Times New Roman" w:hAnsi="Times New Roman" w:cs="Times New Roman"/>
                <w:kern w:val="0"/>
                <w:sz w:val="28"/>
                <w:szCs w:val="28"/>
                <w:lang w:val="nl-NL"/>
                <w14:ligatures w14:val="none"/>
              </w:rPr>
            </w:pPr>
            <w:r w:rsidRPr="00F00811">
              <w:rPr>
                <w:rFonts w:ascii="Times New Roman" w:hAnsi="Times New Roman" w:cs="Times New Roman"/>
                <w:kern w:val="0"/>
                <w:sz w:val="28"/>
                <w:szCs w:val="28"/>
                <w:lang w:val="vi-VN"/>
                <w14:ligatures w14:val="none"/>
              </w:rPr>
              <w:t xml:space="preserve"> </w:t>
            </w:r>
            <w:r w:rsidRPr="00F00811">
              <w:rPr>
                <w:rFonts w:ascii="Times New Roman" w:hAnsi="Times New Roman" w:cs="Times New Roman"/>
                <w:kern w:val="0"/>
                <w:sz w:val="28"/>
                <w:szCs w:val="28"/>
                <w:lang w:val="nl-NL"/>
                <w14:ligatures w14:val="none"/>
              </w:rPr>
              <w:t xml:space="preserve">- HS tham gia </w:t>
            </w:r>
          </w:p>
          <w:p w14:paraId="76CF6798" w14:textId="77777777" w:rsidR="004226AA" w:rsidRPr="00F00811" w:rsidRDefault="004226AA" w:rsidP="00264D91">
            <w:pPr>
              <w:spacing w:after="0" w:line="240" w:lineRule="auto"/>
              <w:jc w:val="both"/>
              <w:rPr>
                <w:rFonts w:ascii="Times New Roman" w:hAnsi="Times New Roman" w:cs="Times New Roman"/>
                <w:kern w:val="0"/>
                <w:sz w:val="28"/>
                <w:szCs w:val="28"/>
                <w:lang w:val="nl-NL"/>
                <w14:ligatures w14:val="none"/>
              </w:rPr>
            </w:pPr>
            <w:r w:rsidRPr="00F00811">
              <w:rPr>
                <w:rFonts w:ascii="Times New Roman" w:hAnsi="Times New Roman" w:cs="Times New Roman"/>
                <w:kern w:val="0"/>
                <w:sz w:val="28"/>
                <w:szCs w:val="28"/>
                <w:lang w:val="nl-NL"/>
                <w14:ligatures w14:val="none"/>
              </w:rPr>
              <w:t>- HS lắng nghe.</w:t>
            </w:r>
          </w:p>
        </w:tc>
      </w:tr>
      <w:tr w:rsidR="004226AA" w:rsidRPr="00F00811" w14:paraId="3F143098" w14:textId="77777777" w:rsidTr="00264D91">
        <w:tc>
          <w:tcPr>
            <w:tcW w:w="4957" w:type="dxa"/>
            <w:gridSpan w:val="2"/>
            <w:tcBorders>
              <w:top w:val="dashed" w:sz="4" w:space="0" w:color="auto"/>
              <w:bottom w:val="dashed" w:sz="4" w:space="0" w:color="auto"/>
            </w:tcBorders>
          </w:tcPr>
          <w:p w14:paraId="0510C770" w14:textId="77777777" w:rsidR="004226AA" w:rsidRPr="00F00811" w:rsidRDefault="004226AA" w:rsidP="00264D91">
            <w:pPr>
              <w:spacing w:after="0" w:line="240" w:lineRule="auto"/>
              <w:jc w:val="both"/>
              <w:rPr>
                <w:rFonts w:ascii="Times New Roman" w:hAnsi="Times New Roman" w:cs="Times New Roman"/>
                <w:b/>
                <w:bCs/>
                <w:iCs/>
                <w:kern w:val="0"/>
                <w:sz w:val="28"/>
                <w:szCs w:val="28"/>
                <w14:ligatures w14:val="none"/>
              </w:rPr>
            </w:pPr>
            <w:r w:rsidRPr="00F00811">
              <w:rPr>
                <w:rFonts w:ascii="Times New Roman" w:hAnsi="Times New Roman" w:cs="Times New Roman"/>
                <w:b/>
                <w:bCs/>
                <w:iCs/>
                <w:kern w:val="0"/>
                <w:sz w:val="28"/>
                <w:szCs w:val="28"/>
                <w:lang w:val="vi-VN"/>
                <w14:ligatures w14:val="none"/>
              </w:rPr>
              <w:t>2. Khám phá:</w:t>
            </w:r>
            <w:r w:rsidRPr="00F00811">
              <w:rPr>
                <w:rFonts w:ascii="Times New Roman" w:hAnsi="Times New Roman" w:cs="Times New Roman"/>
                <w:b/>
                <w:bCs/>
                <w:iCs/>
                <w:kern w:val="0"/>
                <w:sz w:val="28"/>
                <w:szCs w:val="28"/>
                <w14:ligatures w14:val="none"/>
              </w:rPr>
              <w:t>10-12’</w:t>
            </w:r>
          </w:p>
          <w:p w14:paraId="6FBFBF98"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GV yêu cầu HS đọc và tìm hiểu tình huống thực tế được nêu trong phần khám phá SGK.</w:t>
            </w:r>
          </w:p>
          <w:p w14:paraId="2A2614F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Nhìn vào bảng số liệu các em thấy bảng có mấy hàng ? Hàng thứ nhất ghi những gì? Hàng thứ hai ghi gì ?</w:t>
            </w:r>
          </w:p>
          <w:p w14:paraId="120027F9"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2B0A2AD0"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40193F9C"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Ba môn thể thao ghi trong bảng là những môn nào?</w:t>
            </w:r>
          </w:p>
          <w:p w14:paraId="23AA198B"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Các môn thể thao đó có bao nhiêu bạn tham gia? Trong các môn tham gia đó môn nào có số bạn tham gia nhiều nhất, ? Môn nào có số bạn tham gia ít nhất?</w:t>
            </w:r>
          </w:p>
          <w:p w14:paraId="4FA2A31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GV chốt: Nhìn vào bảng số liệu ta có thể phân tích, xử lý số liệu,…</w:t>
            </w:r>
          </w:p>
        </w:tc>
        <w:tc>
          <w:tcPr>
            <w:tcW w:w="4536" w:type="dxa"/>
            <w:tcBorders>
              <w:top w:val="dashed" w:sz="4" w:space="0" w:color="auto"/>
              <w:bottom w:val="dashed" w:sz="4" w:space="0" w:color="auto"/>
            </w:tcBorders>
          </w:tcPr>
          <w:p w14:paraId="2D588387"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37BA8C6A"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HS đọc và trả lời câu hỏi.</w:t>
            </w:r>
          </w:p>
          <w:p w14:paraId="0AA98518"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2463A13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Nhìn vào bảng số liệu các em thấy bảng có hai hàng. Hàng thứ nhất ghi tên các môn thể thao. Hàng thứ hai ghi số lượng các bạn tham gia thi đấu của mỗi môn.</w:t>
            </w:r>
          </w:p>
          <w:p w14:paraId="1D2D91DB"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xml:space="preserve">- Ba môn thể thao ghi trong bảng là: </w:t>
            </w:r>
          </w:p>
          <w:p w14:paraId="78413939"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Kéo co, chạy tiếp sức, nhảy bao bố.</w:t>
            </w:r>
          </w:p>
          <w:p w14:paraId="793D4886"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Môn kéo co có 15 bạn tham gia, chạy tiếp sức có 5 bạn tham gia, nhảy bao bố có 8 bạn tham gia.  Trong các môn tham gia đó môn kéo co có số bạn tham gia nhiều nhất,  Môn chạy tiếp sức có số bạn tham gia ít nhất.</w:t>
            </w:r>
          </w:p>
        </w:tc>
      </w:tr>
      <w:tr w:rsidR="004226AA" w:rsidRPr="00F00811" w14:paraId="2A4750B0" w14:textId="77777777" w:rsidTr="00264D91">
        <w:tc>
          <w:tcPr>
            <w:tcW w:w="4957" w:type="dxa"/>
            <w:gridSpan w:val="2"/>
            <w:tcBorders>
              <w:top w:val="dashed" w:sz="4" w:space="0" w:color="auto"/>
              <w:bottom w:val="dashed" w:sz="4" w:space="0" w:color="auto"/>
            </w:tcBorders>
          </w:tcPr>
          <w:p w14:paraId="04991110" w14:textId="77777777" w:rsidR="004226AA" w:rsidRPr="00F00811" w:rsidRDefault="004226AA" w:rsidP="00264D91">
            <w:pPr>
              <w:spacing w:after="0" w:line="240" w:lineRule="auto"/>
              <w:rPr>
                <w:rFonts w:ascii="Times New Roman" w:hAnsi="Times New Roman" w:cs="Times New Roman"/>
                <w:b/>
                <w:kern w:val="0"/>
                <w:sz w:val="28"/>
                <w:szCs w:val="28"/>
                <w:lang w:val="vi-VN"/>
                <w14:ligatures w14:val="none"/>
              </w:rPr>
            </w:pPr>
            <w:r w:rsidRPr="00F00811">
              <w:rPr>
                <w:rFonts w:ascii="Times New Roman" w:hAnsi="Times New Roman" w:cs="Times New Roman"/>
                <w:b/>
                <w:kern w:val="0"/>
                <w:sz w:val="28"/>
                <w:szCs w:val="28"/>
                <w:lang w:val="vi-VN"/>
                <w14:ligatures w14:val="none"/>
              </w:rPr>
              <w:t xml:space="preserve">3. Hoạt động: </w:t>
            </w:r>
          </w:p>
          <w:p w14:paraId="7F303E1E"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r w:rsidRPr="00F00811">
              <w:rPr>
                <w:rFonts w:ascii="Times New Roman" w:hAnsi="Times New Roman" w:cs="Times New Roman"/>
                <w:b/>
                <w:kern w:val="0"/>
                <w:sz w:val="28"/>
                <w:szCs w:val="28"/>
                <w:lang w:val="vi-VN"/>
                <w14:ligatures w14:val="none"/>
              </w:rPr>
              <w:t>Bài 1: N (7-8’) KT: Phân tích, phân loại số liệu dựa vào bảng số liệu.</w:t>
            </w:r>
          </w:p>
          <w:p w14:paraId="78CC04A6"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Gọi HS đọc yêu cầu bài.</w:t>
            </w:r>
          </w:p>
          <w:p w14:paraId="45DB48F8"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Yêu cầu HS quan sát bảng số liệu về vật nuôi trong trang trại và cho biết bảng gồm bao nhiêu hàng, mỗi hàng cho biết thông tin gì?</w:t>
            </w:r>
          </w:p>
          <w:p w14:paraId="088B24E5"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5D130DA7"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b/>
                <w:kern w:val="0"/>
                <w:sz w:val="28"/>
                <w:szCs w:val="28"/>
                <w:lang w:val="vi-VN"/>
                <w14:ligatures w14:val="none"/>
              </w:rPr>
              <w:lastRenderedPageBreak/>
              <w:t xml:space="preserve">- </w:t>
            </w:r>
            <w:r w:rsidRPr="00F00811">
              <w:rPr>
                <w:rFonts w:ascii="Times New Roman" w:hAnsi="Times New Roman" w:cs="Times New Roman"/>
                <w:kern w:val="0"/>
                <w:sz w:val="28"/>
                <w:szCs w:val="28"/>
                <w:lang w:val="vi-VN"/>
                <w14:ligatures w14:val="none"/>
              </w:rPr>
              <w:t xml:space="preserve">Trong trang trại có những loại vật nuôi nào? Mỗi loại có bao nhiêu con? </w:t>
            </w:r>
          </w:p>
          <w:p w14:paraId="3EFF9CC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6F2F5C35"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Trong trang trại, loại vật nuôi nào ít nhất? Loại vật nuôi nào nhiều nhất?</w:t>
            </w:r>
          </w:p>
          <w:p w14:paraId="06F14123"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705C9422"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r w:rsidRPr="00F00811">
              <w:rPr>
                <w:rFonts w:ascii="Times New Roman" w:hAnsi="Times New Roman" w:cs="Times New Roman"/>
                <w:b/>
                <w:kern w:val="0"/>
                <w:sz w:val="28"/>
                <w:szCs w:val="28"/>
                <w:lang w:val="vi-VN"/>
                <w14:ligatures w14:val="none"/>
              </w:rPr>
              <w:t>Bài 2:V (7-8’) KT: Phân tích, phân loại số liệu dựa vào bảng số liệu.</w:t>
            </w:r>
          </w:p>
          <w:p w14:paraId="2AABD3F0"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Gọi HS đọc yêu cầu bài</w:t>
            </w:r>
          </w:p>
          <w:p w14:paraId="1CEE7422"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b/>
                <w:kern w:val="0"/>
                <w:sz w:val="28"/>
                <w:szCs w:val="28"/>
                <w:lang w:val="vi-VN"/>
                <w14:ligatures w14:val="none"/>
              </w:rPr>
              <w:t xml:space="preserve">- </w:t>
            </w:r>
            <w:r w:rsidRPr="00F00811">
              <w:rPr>
                <w:rFonts w:ascii="Times New Roman" w:hAnsi="Times New Roman" w:cs="Times New Roman"/>
                <w:kern w:val="0"/>
                <w:sz w:val="28"/>
                <w:szCs w:val="28"/>
                <w:lang w:val="vi-VN"/>
                <w14:ligatures w14:val="none"/>
              </w:rPr>
              <w:t>Yêu cầu HS quan sát bảng số liệu về số quyển sách bán được trong ba tháng đầu năm của một cửa hàng sách và cho biết số lượng đó được thống kê theo những tiêu chí nào?</w:t>
            </w:r>
          </w:p>
          <w:p w14:paraId="02E9FCF2"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GV soi bài.</w:t>
            </w:r>
          </w:p>
          <w:p w14:paraId="6599730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a) Trong tháng 2, cửa hàng bán được bao nhiêu quyển sách mỗi loại ?</w:t>
            </w:r>
          </w:p>
          <w:p w14:paraId="4ADFC132"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0503753B"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b) Mỗi tháng cửa hàng bán được bao nhiêu quyển truyện tranh ?</w:t>
            </w:r>
          </w:p>
          <w:p w14:paraId="70B518A5"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p>
          <w:p w14:paraId="6E7F6554"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c) Trong tháng 1, cửa hàng bán được tất cả bao nhiêu quyển sách ?</w:t>
            </w:r>
          </w:p>
        </w:tc>
        <w:tc>
          <w:tcPr>
            <w:tcW w:w="4536" w:type="dxa"/>
            <w:tcBorders>
              <w:top w:val="dashed" w:sz="4" w:space="0" w:color="auto"/>
              <w:bottom w:val="dashed" w:sz="4" w:space="0" w:color="auto"/>
            </w:tcBorders>
          </w:tcPr>
          <w:p w14:paraId="285F3D3B"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68BCC1B2"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2C5FAB86"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6D43EFB2"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624F6C75"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HS quan sát và trả lời.</w:t>
            </w:r>
          </w:p>
          <w:p w14:paraId="1C00BAD1"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Bảng số liệu về vật nuôi trong trang trại gồm hai hàng, Hàng thứ nhất ghi tên loại vật nuôi. Hàng thứ hai ghi số lượng các con vật nuôi.</w:t>
            </w:r>
          </w:p>
          <w:p w14:paraId="630BB67F"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b/>
                <w:kern w:val="0"/>
                <w:sz w:val="28"/>
                <w:szCs w:val="28"/>
                <w:lang w:val="vi-VN"/>
                <w14:ligatures w14:val="none"/>
              </w:rPr>
              <w:lastRenderedPageBreak/>
              <w:t xml:space="preserve">- </w:t>
            </w:r>
            <w:r w:rsidRPr="00F00811">
              <w:rPr>
                <w:rFonts w:ascii="Times New Roman" w:hAnsi="Times New Roman" w:cs="Times New Roman"/>
                <w:kern w:val="0"/>
                <w:sz w:val="28"/>
                <w:szCs w:val="28"/>
                <w:lang w:val="vi-VN"/>
                <w14:ligatures w14:val="none"/>
              </w:rPr>
              <w:t>Trong trang trại có những loại vật nuôi: Bò, Gà, Lợn, Dê. Bò có 45 con, Gà có 120 con, Lợn có 78 con, Dê có 36 con.</w:t>
            </w:r>
          </w:p>
          <w:p w14:paraId="5365066B"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Trong trang trại, loại vật nuôi Dê ít nhất. Loại vật nuôi Gà nhiều nhất.</w:t>
            </w:r>
          </w:p>
          <w:p w14:paraId="65B4205E"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4A4AACC2" w14:textId="77777777" w:rsidR="004226AA" w:rsidRPr="00F00811" w:rsidRDefault="004226AA" w:rsidP="00264D91">
            <w:pPr>
              <w:spacing w:after="0" w:line="240" w:lineRule="auto"/>
              <w:jc w:val="both"/>
              <w:rPr>
                <w:rFonts w:ascii="Times New Roman" w:hAnsi="Times New Roman" w:cs="Times New Roman"/>
                <w:b/>
                <w:kern w:val="0"/>
                <w:sz w:val="28"/>
                <w:szCs w:val="28"/>
                <w:lang w:val="vi-VN"/>
                <w14:ligatures w14:val="none"/>
              </w:rPr>
            </w:pPr>
          </w:p>
          <w:p w14:paraId="2DD27CEC"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b/>
                <w:kern w:val="0"/>
                <w:sz w:val="28"/>
                <w:szCs w:val="28"/>
                <w:lang w:val="vi-VN"/>
                <w14:ligatures w14:val="none"/>
              </w:rPr>
              <w:t>-</w:t>
            </w:r>
            <w:r w:rsidRPr="00F00811">
              <w:rPr>
                <w:rFonts w:ascii="Times New Roman" w:hAnsi="Times New Roman" w:cs="Times New Roman"/>
                <w:kern w:val="0"/>
                <w:sz w:val="28"/>
                <w:szCs w:val="28"/>
                <w:lang w:val="vi-VN"/>
                <w14:ligatures w14:val="none"/>
              </w:rPr>
              <w:t xml:space="preserve"> HS đọc.</w:t>
            </w:r>
          </w:p>
          <w:p w14:paraId="7F0F3988"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xml:space="preserve"> - HS lắng nghe quan sát và TLH vào vở.</w:t>
            </w:r>
          </w:p>
          <w:p w14:paraId="061F0168"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Số lượng bán ra trong tháng của hai loại sách: sách khoa học và truyện tranh.</w:t>
            </w:r>
          </w:p>
          <w:p w14:paraId="6E85B4F1" w14:textId="77777777" w:rsidR="004226AA" w:rsidRPr="00F00811" w:rsidRDefault="004226AA" w:rsidP="00264D91">
            <w:pPr>
              <w:spacing w:after="0" w:line="240" w:lineRule="auto"/>
              <w:jc w:val="both"/>
              <w:rPr>
                <w:rFonts w:ascii="Times New Roman" w:hAnsi="Times New Roman" w:cs="Times New Roman"/>
                <w:kern w:val="0"/>
                <w:sz w:val="28"/>
                <w:szCs w:val="28"/>
                <w:lang w:val="pt-BR"/>
                <w14:ligatures w14:val="none"/>
              </w:rPr>
            </w:pPr>
            <w:r w:rsidRPr="00F00811">
              <w:rPr>
                <w:rFonts w:ascii="Times New Roman" w:hAnsi="Times New Roman" w:cs="Times New Roman"/>
                <w:kern w:val="0"/>
                <w:sz w:val="28"/>
                <w:szCs w:val="28"/>
                <w:lang w:val="pt-BR"/>
                <w14:ligatures w14:val="none"/>
              </w:rPr>
              <w:t>- H trình bày, chia sẻ.</w:t>
            </w:r>
          </w:p>
          <w:p w14:paraId="1A7B6A4E"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Trong tháng 2, cửa hàng bán được 200 quyển Sách khoa học, 540 quyển Truyện tranh.</w:t>
            </w:r>
          </w:p>
          <w:p w14:paraId="0BA9E36B"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Số truyện tranh tháng 1 cửa hàng bán : 400 quyển, tháng 2 bán : 540 quyển, tháng 3 bán 612 quyển.</w:t>
            </w:r>
          </w:p>
          <w:p w14:paraId="0F863260" w14:textId="77777777" w:rsidR="004226AA" w:rsidRPr="00F00811" w:rsidRDefault="004226AA" w:rsidP="00264D91">
            <w:pPr>
              <w:spacing w:after="0" w:line="240" w:lineRule="auto"/>
              <w:jc w:val="both"/>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Trong tháng 1, cửa hàng bán được tất cả 280 quyển sách.</w:t>
            </w:r>
          </w:p>
        </w:tc>
      </w:tr>
      <w:tr w:rsidR="004226AA" w:rsidRPr="00F00811" w14:paraId="431BE917" w14:textId="77777777" w:rsidTr="00264D91">
        <w:tc>
          <w:tcPr>
            <w:tcW w:w="4926" w:type="dxa"/>
            <w:tcBorders>
              <w:top w:val="dashed" w:sz="4" w:space="0" w:color="auto"/>
              <w:bottom w:val="dashed" w:sz="4" w:space="0" w:color="auto"/>
            </w:tcBorders>
          </w:tcPr>
          <w:p w14:paraId="0CEF322D" w14:textId="77777777" w:rsidR="004226AA" w:rsidRPr="00F00811" w:rsidRDefault="004226AA" w:rsidP="00264D91">
            <w:pPr>
              <w:spacing w:after="0" w:line="240" w:lineRule="auto"/>
              <w:jc w:val="both"/>
              <w:outlineLvl w:val="0"/>
              <w:rPr>
                <w:rFonts w:ascii="Times New Roman" w:hAnsi="Times New Roman" w:cs="Times New Roman"/>
                <w:b/>
                <w:kern w:val="0"/>
                <w:sz w:val="28"/>
                <w:szCs w:val="28"/>
                <w:lang w:val="nl-NL"/>
                <w14:ligatures w14:val="none"/>
              </w:rPr>
            </w:pPr>
            <w:r w:rsidRPr="00F00811">
              <w:rPr>
                <w:rFonts w:ascii="Times New Roman" w:hAnsi="Times New Roman" w:cs="Times New Roman"/>
                <w:b/>
                <w:kern w:val="0"/>
                <w:sz w:val="28"/>
                <w:szCs w:val="28"/>
                <w:lang w:val="nl-NL"/>
                <w14:ligatures w14:val="none"/>
              </w:rPr>
              <w:lastRenderedPageBreak/>
              <w:t>3. Vận dụng: 2-3’</w:t>
            </w:r>
          </w:p>
          <w:p w14:paraId="4F64B1B4"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Hôm nay, em đã học những nội dung gì?</w:t>
            </w:r>
          </w:p>
          <w:p w14:paraId="6502198F"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GV tóm tắt nội dung chính.</w:t>
            </w:r>
          </w:p>
          <w:p w14:paraId="1C9B749E"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vi-VN"/>
                <w14:ligatures w14:val="none"/>
              </w:rPr>
            </w:pPr>
            <w:r w:rsidRPr="00F00811">
              <w:rPr>
                <w:rFonts w:ascii="Times New Roman" w:hAnsi="Times New Roman" w:cs="Times New Roman"/>
                <w:kern w:val="0"/>
                <w:sz w:val="28"/>
                <w:szCs w:val="28"/>
                <w:lang w:val="vi-VN"/>
                <w14:ligatures w14:val="none"/>
              </w:rPr>
              <w:t>- Sau khi học xong bài hôm nay, em có cảm nhận hay ý kiến gì không?</w:t>
            </w:r>
          </w:p>
          <w:p w14:paraId="12D599EF" w14:textId="77777777" w:rsidR="004226AA" w:rsidRPr="00F00811" w:rsidRDefault="004226AA" w:rsidP="00264D91">
            <w:pPr>
              <w:spacing w:after="0" w:line="240" w:lineRule="auto"/>
              <w:jc w:val="both"/>
              <w:outlineLvl w:val="0"/>
              <w:rPr>
                <w:rFonts w:ascii="Times New Roman" w:hAnsi="Times New Roman" w:cs="Times New Roman"/>
                <w:b/>
                <w:kern w:val="0"/>
                <w:sz w:val="28"/>
                <w:szCs w:val="28"/>
                <w:lang w:val="nl-NL"/>
                <w14:ligatures w14:val="none"/>
              </w:rPr>
            </w:pPr>
            <w:r w:rsidRPr="00F00811">
              <w:rPr>
                <w:rFonts w:ascii="Times New Roman" w:hAnsi="Times New Roman" w:cs="Times New Roman"/>
                <w:kern w:val="0"/>
                <w:sz w:val="28"/>
                <w:szCs w:val="28"/>
                <w:lang w:val="vi-VN"/>
                <w14:ligatures w14:val="none"/>
              </w:rPr>
              <w:t>- GV nhận xét, khen ngợi, động viên HS.</w:t>
            </w:r>
          </w:p>
        </w:tc>
        <w:tc>
          <w:tcPr>
            <w:tcW w:w="4567" w:type="dxa"/>
            <w:gridSpan w:val="2"/>
            <w:tcBorders>
              <w:top w:val="dashed" w:sz="4" w:space="0" w:color="auto"/>
              <w:bottom w:val="dashed" w:sz="4" w:space="0" w:color="auto"/>
            </w:tcBorders>
          </w:tcPr>
          <w:p w14:paraId="277F12B5"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nl-NL"/>
                <w14:ligatures w14:val="none"/>
              </w:rPr>
            </w:pPr>
          </w:p>
          <w:p w14:paraId="50FD7C06"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nl-NL"/>
                <w14:ligatures w14:val="none"/>
              </w:rPr>
            </w:pPr>
            <w:r w:rsidRPr="00F00811">
              <w:rPr>
                <w:rFonts w:ascii="Times New Roman" w:hAnsi="Times New Roman" w:cs="Times New Roman"/>
                <w:kern w:val="0"/>
                <w:sz w:val="28"/>
                <w:szCs w:val="28"/>
                <w:lang w:val="nl-NL"/>
                <w14:ligatures w14:val="none"/>
              </w:rPr>
              <w:t>- HS trả lời</w:t>
            </w:r>
          </w:p>
          <w:p w14:paraId="278BDCF4" w14:textId="77777777" w:rsidR="004226AA" w:rsidRPr="00F00811" w:rsidRDefault="004226AA" w:rsidP="00264D91">
            <w:pPr>
              <w:spacing w:after="0" w:line="240" w:lineRule="auto"/>
              <w:jc w:val="both"/>
              <w:outlineLvl w:val="0"/>
              <w:rPr>
                <w:rFonts w:ascii="Times New Roman" w:hAnsi="Times New Roman" w:cs="Times New Roman"/>
                <w:kern w:val="0"/>
                <w:sz w:val="28"/>
                <w:szCs w:val="28"/>
                <w:lang w:val="nl-NL"/>
                <w14:ligatures w14:val="none"/>
              </w:rPr>
            </w:pPr>
            <w:r w:rsidRPr="00F00811">
              <w:rPr>
                <w:rFonts w:ascii="Times New Roman" w:hAnsi="Times New Roman" w:cs="Times New Roman"/>
                <w:kern w:val="0"/>
                <w:sz w:val="28"/>
                <w:szCs w:val="28"/>
                <w:lang w:val="nl-NL"/>
                <w14:ligatures w14:val="none"/>
              </w:rPr>
              <w:t>- HS lắng nghe và nhắc lại</w:t>
            </w:r>
          </w:p>
          <w:p w14:paraId="3BA85043" w14:textId="77777777" w:rsidR="004226AA" w:rsidRPr="00F00811" w:rsidRDefault="004226AA" w:rsidP="00264D91">
            <w:pPr>
              <w:spacing w:after="0" w:line="240" w:lineRule="auto"/>
              <w:outlineLvl w:val="0"/>
              <w:rPr>
                <w:rFonts w:ascii="Times New Roman" w:hAnsi="Times New Roman" w:cs="Times New Roman"/>
                <w:b/>
                <w:kern w:val="0"/>
                <w:sz w:val="28"/>
                <w:szCs w:val="28"/>
                <w:lang w:val="nl-NL"/>
                <w14:ligatures w14:val="none"/>
              </w:rPr>
            </w:pPr>
            <w:r w:rsidRPr="00F00811">
              <w:rPr>
                <w:rFonts w:ascii="Times New Roman" w:hAnsi="Times New Roman" w:cs="Times New Roman"/>
                <w:kern w:val="0"/>
                <w:sz w:val="28"/>
                <w:szCs w:val="28"/>
                <w:lang w:val="nl-NL"/>
                <w14:ligatures w14:val="none"/>
              </w:rPr>
              <w:t>- HS nêu ý kiến</w:t>
            </w:r>
          </w:p>
        </w:tc>
      </w:tr>
    </w:tbl>
    <w:p w14:paraId="049C2097" w14:textId="77777777" w:rsidR="004226AA" w:rsidRDefault="004226AA"/>
    <w:sectPr w:rsidR="004226AA" w:rsidSect="00DB3BC9">
      <w:pgSz w:w="11909" w:h="16834" w:code="9"/>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AA"/>
    <w:rsid w:val="00203268"/>
    <w:rsid w:val="004226AA"/>
    <w:rsid w:val="00954376"/>
    <w:rsid w:val="00DB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5EC7"/>
  <w15:chartTrackingRefBased/>
  <w15:docId w15:val="{9BD6D14B-E358-4178-91FE-AC39EFFA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AA"/>
    <w:pPr>
      <w:spacing w:line="259" w:lineRule="auto"/>
    </w:pPr>
    <w:rPr>
      <w:sz w:val="22"/>
      <w:szCs w:val="22"/>
    </w:rPr>
  </w:style>
  <w:style w:type="paragraph" w:styleId="Heading1">
    <w:name w:val="heading 1"/>
    <w:basedOn w:val="Normal"/>
    <w:next w:val="Normal"/>
    <w:link w:val="Heading1Char"/>
    <w:uiPriority w:val="9"/>
    <w:qFormat/>
    <w:rsid w:val="004226A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6A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6A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6A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226AA"/>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226A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226A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226A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226A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6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6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6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6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6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6AA"/>
    <w:rPr>
      <w:rFonts w:eastAsiaTheme="majorEastAsia" w:cstheme="majorBidi"/>
      <w:color w:val="272727" w:themeColor="text1" w:themeTint="D8"/>
    </w:rPr>
  </w:style>
  <w:style w:type="paragraph" w:styleId="Title">
    <w:name w:val="Title"/>
    <w:basedOn w:val="Normal"/>
    <w:next w:val="Normal"/>
    <w:link w:val="TitleChar"/>
    <w:uiPriority w:val="10"/>
    <w:qFormat/>
    <w:rsid w:val="00422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6A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6A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226AA"/>
    <w:rPr>
      <w:i/>
      <w:iCs/>
      <w:color w:val="404040" w:themeColor="text1" w:themeTint="BF"/>
    </w:rPr>
  </w:style>
  <w:style w:type="paragraph" w:styleId="ListParagraph">
    <w:name w:val="List Paragraph"/>
    <w:basedOn w:val="Normal"/>
    <w:uiPriority w:val="34"/>
    <w:qFormat/>
    <w:rsid w:val="004226AA"/>
    <w:pPr>
      <w:spacing w:line="278" w:lineRule="auto"/>
      <w:ind w:left="720"/>
      <w:contextualSpacing/>
    </w:pPr>
    <w:rPr>
      <w:sz w:val="24"/>
      <w:szCs w:val="24"/>
    </w:rPr>
  </w:style>
  <w:style w:type="character" w:styleId="IntenseEmphasis">
    <w:name w:val="Intense Emphasis"/>
    <w:basedOn w:val="DefaultParagraphFont"/>
    <w:uiPriority w:val="21"/>
    <w:qFormat/>
    <w:rsid w:val="004226AA"/>
    <w:rPr>
      <w:i/>
      <w:iCs/>
      <w:color w:val="2F5496" w:themeColor="accent1" w:themeShade="BF"/>
    </w:rPr>
  </w:style>
  <w:style w:type="paragraph" w:styleId="IntenseQuote">
    <w:name w:val="Intense Quote"/>
    <w:basedOn w:val="Normal"/>
    <w:next w:val="Normal"/>
    <w:link w:val="IntenseQuoteChar"/>
    <w:uiPriority w:val="30"/>
    <w:qFormat/>
    <w:rsid w:val="004226A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226AA"/>
    <w:rPr>
      <w:i/>
      <w:iCs/>
      <w:color w:val="2F5496" w:themeColor="accent1" w:themeShade="BF"/>
    </w:rPr>
  </w:style>
  <w:style w:type="character" w:styleId="IntenseReference">
    <w:name w:val="Intense Reference"/>
    <w:basedOn w:val="DefaultParagraphFont"/>
    <w:uiPriority w:val="32"/>
    <w:qFormat/>
    <w:rsid w:val="00422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2025-04-20T12:57:00Z</dcterms:created>
  <dcterms:modified xsi:type="dcterms:W3CDTF">2025-04-20T13:06:00Z</dcterms:modified>
</cp:coreProperties>
</file>