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10" w:rsidRPr="00994B71" w:rsidRDefault="00420A10" w:rsidP="00420A10">
      <w:pPr>
        <w:spacing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994B71">
        <w:rPr>
          <w:rFonts w:eastAsia="Calibri"/>
          <w:b/>
          <w:color w:val="000000"/>
          <w:sz w:val="28"/>
          <w:szCs w:val="28"/>
        </w:rPr>
        <w:t>CHỦ ĐỀ 5: NHỮNG KỈ NIỆM ĐẸP (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Tiết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3</w:t>
      </w:r>
      <w:r w:rsidRPr="00994B71">
        <w:rPr>
          <w:rFonts w:eastAsia="Calibri"/>
          <w:b/>
          <w:color w:val="000000"/>
          <w:sz w:val="28"/>
          <w:szCs w:val="28"/>
        </w:rPr>
        <w:t>)</w:t>
      </w:r>
    </w:p>
    <w:p w:rsidR="00420A10" w:rsidRPr="00994B71" w:rsidRDefault="00420A10" w:rsidP="00420A10">
      <w:pPr>
        <w:spacing w:line="259" w:lineRule="auto"/>
        <w:jc w:val="both"/>
        <w:rPr>
          <w:b/>
          <w:bCs/>
          <w:sz w:val="28"/>
          <w:szCs w:val="28"/>
          <w:lang w:val="vi-VN"/>
        </w:rPr>
      </w:pPr>
      <w:r w:rsidRPr="00994B71">
        <w:rPr>
          <w:b/>
          <w:bCs/>
          <w:sz w:val="28"/>
          <w:szCs w:val="28"/>
          <w:lang w:val="vi-VN"/>
        </w:rPr>
        <w:t xml:space="preserve">I. Yêu cầu cần đạt </w:t>
      </w:r>
    </w:p>
    <w:p w:rsidR="00420A10" w:rsidRPr="00994B71" w:rsidRDefault="00420A10" w:rsidP="00420A10">
      <w:pPr>
        <w:spacing w:line="259" w:lineRule="auto"/>
        <w:jc w:val="both"/>
        <w:rPr>
          <w:b/>
          <w:sz w:val="28"/>
          <w:szCs w:val="28"/>
          <w:lang w:val="vi-VN" w:eastAsia="vi-VN"/>
        </w:rPr>
      </w:pPr>
      <w:r w:rsidRPr="00994B71">
        <w:rPr>
          <w:b/>
          <w:sz w:val="28"/>
          <w:szCs w:val="28"/>
          <w:lang w:val="vi-VN" w:eastAsia="vi-VN"/>
        </w:rPr>
        <w:t xml:space="preserve">1.Kiến thức, kỹ năng </w:t>
      </w:r>
    </w:p>
    <w:p w:rsidR="00420A10" w:rsidRPr="00994B71" w:rsidRDefault="00420A10" w:rsidP="00420A10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nhớ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lại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kỉ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niệm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và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biết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khai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thác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ảnh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từ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các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bức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tranh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994B71">
        <w:rPr>
          <w:rFonts w:eastAsia="Calibri"/>
          <w:color w:val="000000"/>
          <w:sz w:val="28"/>
          <w:szCs w:val="28"/>
        </w:rPr>
        <w:t>ảnh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994B71">
        <w:rPr>
          <w:rFonts w:eastAsia="Calibri"/>
          <w:color w:val="000000"/>
          <w:sz w:val="28"/>
          <w:szCs w:val="28"/>
        </w:rPr>
        <w:t>về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proofErr w:type="gram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kỉ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niệm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đẹp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trong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cuộc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sống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để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thực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hành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sáng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tạo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SPMT.</w:t>
      </w:r>
    </w:p>
    <w:p w:rsidR="00420A10" w:rsidRPr="00994B71" w:rsidRDefault="00420A10" w:rsidP="00420A10">
      <w:pPr>
        <w:spacing w:line="259" w:lineRule="auto"/>
        <w:jc w:val="both"/>
        <w:rPr>
          <w:rFonts w:eastAsia="Calibri"/>
          <w:b/>
          <w:sz w:val="28"/>
          <w:szCs w:val="28"/>
          <w:lang w:val="vi-VN"/>
        </w:rPr>
      </w:pPr>
      <w:r w:rsidRPr="00994B71">
        <w:rPr>
          <w:rFonts w:eastAsia="Calibri"/>
          <w:b/>
          <w:sz w:val="28"/>
          <w:szCs w:val="28"/>
          <w:lang w:val="vi-VN"/>
        </w:rPr>
        <w:t xml:space="preserve">2. Phát triển năng lực </w:t>
      </w:r>
    </w:p>
    <w:p w:rsidR="00420A10" w:rsidRPr="00994B71" w:rsidRDefault="00420A10" w:rsidP="00420A10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nắm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được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cách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tạo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SPMT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từ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các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thức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chất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liệu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khác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nhau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thông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qua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ảnh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quan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sát</w:t>
      </w:r>
      <w:proofErr w:type="spellEnd"/>
      <w:r w:rsidRPr="00994B71">
        <w:rPr>
          <w:rFonts w:eastAsia="Calibri"/>
          <w:color w:val="000000"/>
          <w:sz w:val="28"/>
          <w:szCs w:val="28"/>
        </w:rPr>
        <w:t>.</w:t>
      </w:r>
    </w:p>
    <w:p w:rsidR="00420A10" w:rsidRPr="00994B71" w:rsidRDefault="00420A10" w:rsidP="00420A10">
      <w:pPr>
        <w:spacing w:line="259" w:lineRule="auto"/>
        <w:jc w:val="both"/>
        <w:rPr>
          <w:rFonts w:eastAsia="Calibri"/>
          <w:b/>
          <w:sz w:val="28"/>
          <w:szCs w:val="28"/>
          <w:lang w:val="vi-VN"/>
        </w:rPr>
      </w:pPr>
      <w:r w:rsidRPr="00994B71">
        <w:rPr>
          <w:rFonts w:eastAsia="Calibri"/>
          <w:b/>
          <w:sz w:val="28"/>
          <w:szCs w:val="28"/>
          <w:lang w:val="vi-VN"/>
        </w:rPr>
        <w:t>3. Phát triển phẩm chất</w:t>
      </w:r>
    </w:p>
    <w:p w:rsidR="00420A10" w:rsidRPr="00994B71" w:rsidRDefault="00420A10" w:rsidP="00420A10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-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có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cảm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yêu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quý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người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xung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quanh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có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ý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thức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trân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trọng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994B71">
        <w:rPr>
          <w:rFonts w:eastAsia="Calibri"/>
          <w:color w:val="000000"/>
          <w:sz w:val="28"/>
          <w:szCs w:val="28"/>
        </w:rPr>
        <w:t>giữ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gìn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kỉ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niệm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đẹp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trong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cuộc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sống</w:t>
      </w:r>
      <w:proofErr w:type="spellEnd"/>
      <w:r w:rsidRPr="00994B71">
        <w:rPr>
          <w:rFonts w:eastAsia="Calibri"/>
          <w:color w:val="000000"/>
          <w:sz w:val="28"/>
          <w:szCs w:val="28"/>
        </w:rPr>
        <w:t>.</w:t>
      </w:r>
    </w:p>
    <w:p w:rsidR="00420A10" w:rsidRPr="00994B71" w:rsidRDefault="00420A10" w:rsidP="00420A10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994B71">
        <w:rPr>
          <w:rFonts w:eastAsia="Calibri"/>
          <w:b/>
          <w:color w:val="000000"/>
          <w:sz w:val="28"/>
          <w:szCs w:val="28"/>
        </w:rPr>
        <w:t xml:space="preserve">II.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Đồ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dùng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dạy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học</w:t>
      </w:r>
      <w:proofErr w:type="spellEnd"/>
    </w:p>
    <w:p w:rsidR="00420A10" w:rsidRPr="00994B71" w:rsidRDefault="00420A10" w:rsidP="00420A10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994B71">
        <w:rPr>
          <w:rFonts w:eastAsia="Calibri"/>
          <w:b/>
          <w:color w:val="000000"/>
          <w:sz w:val="28"/>
          <w:szCs w:val="28"/>
        </w:rPr>
        <w:t xml:space="preserve">1.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Giáo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viên</w:t>
      </w:r>
      <w:proofErr w:type="spellEnd"/>
    </w:p>
    <w:p w:rsidR="00420A10" w:rsidRPr="00994B71" w:rsidRDefault="00420A10" w:rsidP="00420A10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994B71">
        <w:rPr>
          <w:rFonts w:eastAsia="Calibri"/>
          <w:color w:val="000000"/>
          <w:sz w:val="28"/>
          <w:szCs w:val="28"/>
        </w:rPr>
        <w:t>Một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số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ảnh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, clip </w:t>
      </w:r>
      <w:proofErr w:type="spellStart"/>
      <w:r w:rsidRPr="00994B71">
        <w:rPr>
          <w:rFonts w:eastAsia="Calibri"/>
          <w:color w:val="000000"/>
          <w:sz w:val="28"/>
          <w:szCs w:val="28"/>
        </w:rPr>
        <w:t>giới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thiệu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về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kỉ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niệm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đẹp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trong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cuộc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sống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của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để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chiếu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trên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PowerPoint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cho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quan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sát</w:t>
      </w:r>
      <w:proofErr w:type="spellEnd"/>
      <w:r w:rsidRPr="00994B71">
        <w:rPr>
          <w:rFonts w:eastAsia="Calibri"/>
          <w:color w:val="000000"/>
          <w:sz w:val="28"/>
          <w:szCs w:val="28"/>
        </w:rPr>
        <w:t>.</w:t>
      </w:r>
    </w:p>
    <w:p w:rsidR="00420A10" w:rsidRPr="00994B71" w:rsidRDefault="00420A10" w:rsidP="00420A10">
      <w:pPr>
        <w:spacing w:line="259" w:lineRule="auto"/>
        <w:rPr>
          <w:rFonts w:eastAsia="Calibri"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ảnh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SPMT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thể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hiện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về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chủ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đề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Những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kỉ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niệm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đẹp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với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nhiều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chất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liệu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và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hình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thức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khác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nhau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cho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HS </w:t>
      </w:r>
      <w:proofErr w:type="spellStart"/>
      <w:r w:rsidRPr="00994B71">
        <w:rPr>
          <w:rFonts w:eastAsia="Calibri"/>
          <w:color w:val="000000"/>
          <w:sz w:val="28"/>
          <w:szCs w:val="28"/>
        </w:rPr>
        <w:t>quan</w:t>
      </w:r>
      <w:proofErr w:type="spellEnd"/>
      <w:r w:rsidRPr="00994B71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color w:val="000000"/>
          <w:sz w:val="28"/>
          <w:szCs w:val="28"/>
        </w:rPr>
        <w:t>sát</w:t>
      </w:r>
      <w:proofErr w:type="spellEnd"/>
      <w:r w:rsidRPr="00994B71">
        <w:rPr>
          <w:rFonts w:eastAsia="Calibri"/>
          <w:color w:val="000000"/>
          <w:sz w:val="28"/>
          <w:szCs w:val="28"/>
        </w:rPr>
        <w:t>.</w:t>
      </w:r>
    </w:p>
    <w:p w:rsidR="00420A10" w:rsidRPr="00994B71" w:rsidRDefault="00420A10" w:rsidP="00420A10">
      <w:pPr>
        <w:spacing w:line="259" w:lineRule="auto"/>
        <w:jc w:val="both"/>
        <w:rPr>
          <w:rFonts w:eastAsia="Calibri"/>
          <w:b/>
          <w:color w:val="000000"/>
          <w:sz w:val="28"/>
          <w:szCs w:val="28"/>
        </w:rPr>
      </w:pPr>
      <w:r w:rsidRPr="00994B71">
        <w:rPr>
          <w:rFonts w:eastAsia="Calibri"/>
          <w:color w:val="000000"/>
          <w:sz w:val="28"/>
          <w:szCs w:val="28"/>
        </w:rPr>
        <w:t xml:space="preserve"> </w:t>
      </w:r>
      <w:r w:rsidRPr="00994B71">
        <w:rPr>
          <w:rFonts w:eastAsia="Calibri"/>
          <w:b/>
          <w:color w:val="000000"/>
          <w:sz w:val="28"/>
          <w:szCs w:val="28"/>
        </w:rPr>
        <w:t xml:space="preserve">2.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Học</w:t>
      </w:r>
      <w:proofErr w:type="spellEnd"/>
      <w:r w:rsidRPr="00994B71">
        <w:rPr>
          <w:rFonts w:eastAsia="Calibri"/>
          <w:b/>
          <w:color w:val="000000"/>
          <w:sz w:val="28"/>
          <w:szCs w:val="28"/>
        </w:rPr>
        <w:t xml:space="preserve"> </w:t>
      </w:r>
      <w:proofErr w:type="spellStart"/>
      <w:r w:rsidRPr="00994B71">
        <w:rPr>
          <w:rFonts w:eastAsia="Calibri"/>
          <w:b/>
          <w:color w:val="000000"/>
          <w:sz w:val="28"/>
          <w:szCs w:val="28"/>
        </w:rPr>
        <w:t>sinh</w:t>
      </w:r>
      <w:proofErr w:type="spellEnd"/>
    </w:p>
    <w:p w:rsidR="00420A10" w:rsidRPr="00994B71" w:rsidRDefault="00420A10" w:rsidP="00420A10">
      <w:pPr>
        <w:spacing w:line="276" w:lineRule="auto"/>
        <w:jc w:val="both"/>
        <w:rPr>
          <w:rFonts w:eastAsia="Calibri"/>
          <w:sz w:val="28"/>
          <w:szCs w:val="28"/>
        </w:rPr>
      </w:pPr>
      <w:r w:rsidRPr="00994B71">
        <w:rPr>
          <w:rFonts w:eastAsia="Calibri"/>
          <w:sz w:val="28"/>
          <w:szCs w:val="28"/>
        </w:rPr>
        <w:t>- SGK.</w:t>
      </w:r>
    </w:p>
    <w:p w:rsidR="00420A10" w:rsidRPr="00994B71" w:rsidRDefault="00420A10" w:rsidP="00420A10">
      <w:pPr>
        <w:spacing w:line="259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994B71">
        <w:rPr>
          <w:b/>
          <w:bCs/>
          <w:color w:val="000000" w:themeColor="text1"/>
          <w:sz w:val="28"/>
          <w:szCs w:val="28"/>
          <w:lang w:val="vi-VN"/>
        </w:rPr>
        <w:t xml:space="preserve">III. Các hoạt động dạy học chủ yếu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253"/>
      </w:tblGrid>
      <w:tr w:rsidR="00420A10" w:rsidRPr="0082676A" w:rsidTr="00C11737">
        <w:trPr>
          <w:trHeight w:val="3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10" w:rsidRPr="0082676A" w:rsidRDefault="00420A10" w:rsidP="00C11737">
            <w:pPr>
              <w:spacing w:line="259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10" w:rsidRPr="0082676A" w:rsidRDefault="00420A10" w:rsidP="00C11737">
            <w:pPr>
              <w:spacing w:line="259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82676A">
              <w:rPr>
                <w:rFonts w:eastAsia="Calibri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420A10" w:rsidRPr="0082676A" w:rsidTr="00C1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(1-2’)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kiểm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mà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</w:t>
            </w:r>
            <w:r w:rsidRPr="0082676A">
              <w:rPr>
                <w:rFonts w:eastAsia="Calibri"/>
                <w:color w:val="000000"/>
                <w:sz w:val="28"/>
                <w:szCs w:val="28"/>
              </w:rPr>
              <w:t>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2.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Kiểm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sự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C</w:t>
            </w:r>
            <w:r w:rsidRPr="0082676A">
              <w:rPr>
                <w:rFonts w:eastAsia="Calibri"/>
                <w:color w:val="000000"/>
                <w:sz w:val="28"/>
                <w:szCs w:val="28"/>
              </w:rPr>
              <w:t>hủ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5: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kỉ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đẹp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3)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(25- 30’)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2.3.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thông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phần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dung: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hướng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dẫn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38.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phù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hợp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Thông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qua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hoạt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động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Thể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38.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Quá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thể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thêm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dựa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tế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rõ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kỉ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niệm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đẹp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qua SPMT: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Kỉ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niệm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ra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đâu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Vào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?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sử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dụng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tả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lúc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?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phụ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khác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xung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quanh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chính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i/>
                <w:color w:val="000000"/>
                <w:sz w:val="28"/>
                <w:szCs w:val="28"/>
              </w:rPr>
              <w:t>?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thêm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trò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phù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hợp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liên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đến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hoạt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động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(2-3’)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tốt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Liên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hệ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tế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chung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82676A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3.</w:t>
            </w:r>
          </w:p>
          <w:p w:rsidR="00420A10" w:rsidRPr="0082676A" w:rsidRDefault="00420A10" w:rsidP="00C1173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dùng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tập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Bút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chì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tẩy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giấy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vẽ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màu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vẽ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đất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nặn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vật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liệu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sẵn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có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chế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...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10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2676A">
              <w:rPr>
                <w:rFonts w:eastAsia="Calibri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nêu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lại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</w:t>
            </w:r>
            <w:r w:rsidRPr="0082676A">
              <w:rPr>
                <w:rFonts w:eastAsia="Calibri"/>
                <w:sz w:val="28"/>
                <w:szCs w:val="28"/>
              </w:rPr>
              <w:t>iết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2.</w:t>
            </w: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2676A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đồ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dùng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HT.</w:t>
            </w: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2676A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Phát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huy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2676A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Mở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82676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sz w:val="28"/>
                <w:szCs w:val="28"/>
              </w:rPr>
              <w:t xml:space="preserve">- </w:t>
            </w: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thông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phần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quan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sát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38.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phù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hợp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hành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trong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SGK MT4,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trang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38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câu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hỏi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luận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rõ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hơn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kỉ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niệm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đẹp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qua SPMT.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hiểu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tham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gia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chơi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TC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hướng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dẫn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GV.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Phát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huy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Mở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rộng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vào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Trật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tự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420A10" w:rsidRPr="0082676A" w:rsidRDefault="00420A10" w:rsidP="00C11737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Chuẩn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bị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đầy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đủ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đồ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dùng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HT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76A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82676A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420A10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10"/>
    <w:rsid w:val="00420A10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43320-6352-4E08-B9E6-7702DBF2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2025-02-12T23:34:00Z</dcterms:created>
  <dcterms:modified xsi:type="dcterms:W3CDTF">2025-02-12T23:35:00Z</dcterms:modified>
</cp:coreProperties>
</file>