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8AC80">
      <w:pPr>
        <w:ind w:left="27"/>
        <w:rPr>
          <w:b/>
          <w:sz w:val="28"/>
        </w:rPr>
      </w:pPr>
      <w:r>
        <w:rPr>
          <w:b/>
          <w:sz w:val="28"/>
        </w:rPr>
        <w:t xml:space="preserve">Tiết 2: </w:t>
      </w:r>
      <w:r>
        <w:rPr>
          <w:b/>
          <w:spacing w:val="-4"/>
          <w:sz w:val="28"/>
        </w:rPr>
        <w:t>Toán</w:t>
      </w:r>
    </w:p>
    <w:p w14:paraId="677E7F04">
      <w:pPr>
        <w:pStyle w:val="2"/>
        <w:ind w:left="10"/>
      </w:pPr>
      <w:r>
        <w:t>TIẾT</w:t>
      </w:r>
      <w:r>
        <w:rPr>
          <w:spacing w:val="-1"/>
        </w:rPr>
        <w:t xml:space="preserve"> </w:t>
      </w:r>
      <w:r>
        <w:rPr>
          <w:spacing w:val="-1"/>
          <w:lang w:val="vi-VN"/>
        </w:rPr>
        <w:t>41</w:t>
      </w:r>
      <w:r>
        <w:t>:</w:t>
      </w:r>
      <w:r>
        <w:rPr>
          <w:lang w:val="vi-VN"/>
        </w:rPr>
        <w:t xml:space="preserve"> </w:t>
      </w:r>
      <w:r>
        <w:rPr>
          <w:lang w:val="nl-NL"/>
        </w:rPr>
        <w:t>THỰC HÀNH VẼ GÓC VUÔNG, VẼ ĐƯỜNG TRÒN , HÌNH VUÔNG, HÌNH CHỮ NHẬT VÀ VẼ TRANG TRÍ (T2)</w:t>
      </w:r>
    </w:p>
    <w:p w14:paraId="7ADBB875">
      <w:pPr>
        <w:pStyle w:val="5"/>
        <w:numPr>
          <w:ilvl w:val="0"/>
          <w:numId w:val="1"/>
        </w:numPr>
        <w:tabs>
          <w:tab w:val="left" w:pos="275"/>
        </w:tabs>
        <w:ind w:left="275" w:hanging="248"/>
        <w:rPr>
          <w:b/>
          <w:sz w:val="28"/>
        </w:rPr>
      </w:pPr>
      <w:r>
        <w:rPr>
          <w:b/>
          <w:sz w:val="28"/>
        </w:rPr>
        <w:t>Yêu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cầu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cần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đạt:</w:t>
      </w:r>
    </w:p>
    <w:p w14:paraId="5A4051F2">
      <w:pPr>
        <w:pStyle w:val="5"/>
        <w:numPr>
          <w:ilvl w:val="1"/>
          <w:numId w:val="1"/>
        </w:numPr>
        <w:tabs>
          <w:tab w:val="left" w:pos="307"/>
        </w:tabs>
        <w:ind w:left="307"/>
        <w:rPr>
          <w:b/>
          <w:sz w:val="28"/>
        </w:rPr>
      </w:pPr>
      <w:r>
        <w:rPr>
          <w:b/>
          <w:sz w:val="28"/>
        </w:rPr>
        <w:t>Kiến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thức:</w:t>
      </w:r>
    </w:p>
    <w:p w14:paraId="70948B0D">
      <w:pPr>
        <w:pStyle w:val="5"/>
        <w:tabs>
          <w:tab w:val="left" w:pos="307"/>
        </w:tabs>
        <w:ind w:left="27" w:firstLine="0"/>
        <w:rPr>
          <w:bCs/>
          <w:sz w:val="28"/>
          <w:lang w:val="vi-VN"/>
        </w:rPr>
      </w:pPr>
      <w:r>
        <w:rPr>
          <w:b/>
          <w:spacing w:val="-2"/>
          <w:sz w:val="28"/>
          <w:lang w:val="vi-VN"/>
        </w:rPr>
        <w:t xml:space="preserve">- </w:t>
      </w:r>
      <w:r>
        <w:rPr>
          <w:bCs/>
          <w:spacing w:val="-2"/>
          <w:sz w:val="28"/>
          <w:lang w:val="vi-VN"/>
        </w:rPr>
        <w:t>Ôn tập về hình vuông, hình chữ nhật.</w:t>
      </w:r>
    </w:p>
    <w:p w14:paraId="0DA75F45">
      <w:pPr>
        <w:jc w:val="both"/>
        <w:rPr>
          <w:color w:val="000000"/>
          <w:sz w:val="28"/>
          <w:szCs w:val="28"/>
          <w:lang w:val="vi-VN" w:eastAsia="vi-VN" w:bidi="vi-VN"/>
        </w:rPr>
      </w:pPr>
      <w:r>
        <w:fldChar w:fldCharType="begin"/>
      </w:r>
      <w:r>
        <w:instrText xml:space="preserve"> HYPERLINK "https://blogtailieu.com/" </w:instrText>
      </w:r>
      <w:r>
        <w:fldChar w:fldCharType="separate"/>
      </w:r>
      <w:r>
        <w:rPr>
          <w:color w:val="000000"/>
          <w:sz w:val="28"/>
          <w:szCs w:val="28"/>
          <w:lang w:val="vi-VN" w:eastAsia="vi-VN" w:bidi="vi-VN"/>
        </w:rPr>
        <w:t xml:space="preserve"> </w:t>
      </w:r>
      <w:r>
        <w:rPr>
          <w:color w:val="000000"/>
          <w:sz w:val="28"/>
          <w:szCs w:val="28"/>
          <w:lang w:eastAsia="vi-VN" w:bidi="vi-VN"/>
        </w:rPr>
        <w:t>-</w:t>
      </w:r>
      <w:r>
        <w:rPr>
          <w:color w:val="000000"/>
          <w:sz w:val="28"/>
          <w:szCs w:val="28"/>
          <w:lang w:val="vi-VN" w:eastAsia="vi-VN" w:bidi="vi-VN"/>
        </w:rPr>
        <w:t>Thực hiện được việc</w:t>
      </w:r>
      <w:r>
        <w:rPr>
          <w:color w:val="000000"/>
          <w:sz w:val="28"/>
          <w:szCs w:val="28"/>
          <w:lang w:val="vi-VN" w:eastAsia="vi-VN" w:bidi="vi-VN"/>
        </w:rPr>
        <w:fldChar w:fldCharType="end"/>
      </w:r>
      <w:r>
        <w:rPr>
          <w:color w:val="000000"/>
          <w:sz w:val="28"/>
          <w:szCs w:val="28"/>
          <w:lang w:val="vi-VN" w:eastAsia="vi-VN" w:bidi="vi-VN"/>
        </w:rPr>
        <w:t xml:space="preserve"> </w:t>
      </w:r>
      <w:bookmarkStart w:id="0" w:name="_Hlk105321570"/>
      <w:r>
        <w:rPr>
          <w:color w:val="000000"/>
          <w:sz w:val="28"/>
          <w:szCs w:val="28"/>
          <w:lang w:val="vi-VN" w:eastAsia="vi-VN" w:bidi="vi-VN"/>
        </w:rPr>
        <w:t xml:space="preserve">vẽ đường tròn bằng com pa, </w:t>
      </w:r>
      <w:bookmarkEnd w:id="0"/>
      <w:r>
        <w:rPr>
          <w:color w:val="000000"/>
          <w:sz w:val="28"/>
          <w:szCs w:val="28"/>
          <w:lang w:val="vi-VN" w:eastAsia="vi-VN" w:bidi="vi-VN"/>
        </w:rPr>
        <w:t>vẽ tran</w:t>
      </w:r>
      <w:r>
        <w:fldChar w:fldCharType="begin"/>
      </w:r>
      <w:r>
        <w:instrText xml:space="preserve"> HYPERLINK "https://blogtailieu.com/" </w:instrText>
      </w:r>
      <w:r>
        <w:fldChar w:fldCharType="separate"/>
      </w:r>
      <w:r>
        <w:rPr>
          <w:color w:val="000000"/>
          <w:sz w:val="28"/>
          <w:szCs w:val="28"/>
          <w:lang w:val="vi-VN" w:eastAsia="vi-VN" w:bidi="vi-VN"/>
        </w:rPr>
        <w:t>g trí.</w:t>
      </w:r>
      <w:r>
        <w:rPr>
          <w:color w:val="000000"/>
          <w:sz w:val="28"/>
          <w:szCs w:val="28"/>
          <w:lang w:val="vi-VN" w:eastAsia="vi-VN" w:bidi="vi-VN"/>
        </w:rPr>
        <w:fldChar w:fldCharType="end"/>
      </w:r>
    </w:p>
    <w:p w14:paraId="68FEA31F">
      <w:pPr>
        <w:pStyle w:val="5"/>
        <w:numPr>
          <w:ilvl w:val="1"/>
          <w:numId w:val="1"/>
        </w:numPr>
        <w:tabs>
          <w:tab w:val="left" w:pos="307"/>
        </w:tabs>
        <w:ind w:left="307"/>
        <w:rPr>
          <w:b/>
          <w:sz w:val="28"/>
        </w:rPr>
      </w:pPr>
      <w:r>
        <w:rPr>
          <w:b/>
          <w:sz w:val="28"/>
        </w:rPr>
        <w:t xml:space="preserve">Năng </w:t>
      </w:r>
      <w:r>
        <w:rPr>
          <w:b/>
          <w:spacing w:val="-4"/>
          <w:sz w:val="28"/>
        </w:rPr>
        <w:t>lực:</w:t>
      </w:r>
    </w:p>
    <w:p w14:paraId="0BC4B9ED">
      <w:pPr>
        <w:jc w:val="both"/>
        <w:rPr>
          <w:sz w:val="28"/>
          <w:szCs w:val="28"/>
        </w:rPr>
      </w:pPr>
      <w:r>
        <w:rPr>
          <w:sz w:val="28"/>
          <w:szCs w:val="28"/>
        </w:rPr>
        <w:t>- Năng lực tự chủ, tự học: lắng nghe, trả lời câu hỏi, làm bài tập.</w:t>
      </w:r>
    </w:p>
    <w:p w14:paraId="151D6E86">
      <w:pPr>
        <w:jc w:val="both"/>
        <w:rPr>
          <w:sz w:val="28"/>
          <w:szCs w:val="28"/>
        </w:rPr>
      </w:pPr>
      <w:r>
        <w:rPr>
          <w:sz w:val="28"/>
          <w:szCs w:val="28"/>
        </w:rPr>
        <w:t>- Năng lực giải quyết vấn đề và sáng tạo: tham gia trò chơi, vận dụng.</w:t>
      </w:r>
    </w:p>
    <w:p w14:paraId="2525D1B7">
      <w:pPr>
        <w:jc w:val="both"/>
        <w:rPr>
          <w:sz w:val="28"/>
          <w:szCs w:val="28"/>
        </w:rPr>
      </w:pPr>
      <w:r>
        <w:rPr>
          <w:sz w:val="28"/>
          <w:szCs w:val="28"/>
        </w:rPr>
        <w:t>- Năng lực giao tiếp và hợp tác: hoạt động nhóm.</w:t>
      </w:r>
    </w:p>
    <w:p w14:paraId="737C57BE">
      <w:pPr>
        <w:pStyle w:val="5"/>
        <w:numPr>
          <w:ilvl w:val="1"/>
          <w:numId w:val="1"/>
        </w:numPr>
        <w:tabs>
          <w:tab w:val="left" w:pos="307"/>
        </w:tabs>
        <w:ind w:left="307"/>
        <w:sectPr>
          <w:pgSz w:w="11910" w:h="16840"/>
          <w:pgMar w:top="1134" w:right="1134" w:bottom="1134" w:left="1701" w:header="720" w:footer="720" w:gutter="0"/>
          <w:cols w:space="720" w:num="1"/>
        </w:sectPr>
      </w:pPr>
      <w:r>
        <w:rPr>
          <w:b/>
          <w:sz w:val="28"/>
        </w:rPr>
        <w:t xml:space="preserve">Phẩm </w:t>
      </w:r>
      <w:r>
        <w:rPr>
          <w:b/>
          <w:spacing w:val="-2"/>
          <w:sz w:val="28"/>
        </w:rPr>
        <w:t>chất</w:t>
      </w:r>
      <w:r>
        <w:rPr>
          <w:rFonts w:hint="default"/>
          <w:b/>
          <w:spacing w:val="-2"/>
          <w:sz w:val="28"/>
          <w:lang w:val="vi-VN"/>
        </w:rPr>
        <w:t>:</w:t>
      </w:r>
    </w:p>
    <w:p w14:paraId="043EF74F">
      <w:pPr>
        <w:jc w:val="both"/>
        <w:rPr>
          <w:sz w:val="28"/>
          <w:szCs w:val="28"/>
        </w:rPr>
      </w:pPr>
      <w:r>
        <w:rPr>
          <w:sz w:val="28"/>
          <w:szCs w:val="28"/>
        </w:rPr>
        <w:t>- Phẩm chất nhân ái: Có ý thức giúp đỡ lẫn nhau trong hoạt động nhóm để hoàn thành nhiệm vụ.</w:t>
      </w:r>
    </w:p>
    <w:p w14:paraId="7EA238BC">
      <w:pPr>
        <w:jc w:val="both"/>
        <w:rPr>
          <w:sz w:val="28"/>
          <w:szCs w:val="28"/>
        </w:rPr>
      </w:pPr>
      <w:r>
        <w:rPr>
          <w:sz w:val="28"/>
          <w:szCs w:val="28"/>
        </w:rPr>
        <w:t>- Phẩm chất chăm chỉ: Chăm chỉ suy nghĩ, trả lời câu hỏi; làm tốt các bài tập.</w:t>
      </w:r>
    </w:p>
    <w:p w14:paraId="3067767D">
      <w:pPr>
        <w:jc w:val="both"/>
        <w:rPr>
          <w:sz w:val="28"/>
          <w:szCs w:val="28"/>
        </w:rPr>
      </w:pPr>
      <w:r>
        <w:rPr>
          <w:sz w:val="28"/>
          <w:szCs w:val="28"/>
        </w:rPr>
        <w:t>- Phẩm chất trách nhiệm: Giữ trật tự, biết lắng nghe, học tập nghiêm túc.</w:t>
      </w:r>
    </w:p>
    <w:p w14:paraId="0C396C5C">
      <w:pPr>
        <w:pStyle w:val="5"/>
        <w:numPr>
          <w:ilvl w:val="0"/>
          <w:numId w:val="1"/>
        </w:numPr>
        <w:tabs>
          <w:tab w:val="left" w:pos="384"/>
        </w:tabs>
        <w:ind w:left="384" w:hanging="357"/>
        <w:rPr>
          <w:b/>
          <w:sz w:val="28"/>
        </w:rPr>
      </w:pPr>
      <w:r>
        <w:rPr>
          <w:b/>
          <w:sz w:val="28"/>
        </w:rPr>
        <w:t xml:space="preserve">Đồ dùng dạy </w:t>
      </w:r>
      <w:r>
        <w:rPr>
          <w:b/>
          <w:spacing w:val="-4"/>
          <w:sz w:val="28"/>
        </w:rPr>
        <w:t>học:</w:t>
      </w:r>
    </w:p>
    <w:p w14:paraId="11FEBBD3">
      <w:pPr>
        <w:pStyle w:val="5"/>
        <w:numPr>
          <w:ilvl w:val="2"/>
          <w:numId w:val="1"/>
        </w:numPr>
        <w:tabs>
          <w:tab w:val="left" w:pos="190"/>
        </w:tabs>
        <w:ind w:left="190" w:hanging="163"/>
        <w:rPr>
          <w:sz w:val="28"/>
        </w:rPr>
      </w:pPr>
      <w:r>
        <w:rPr>
          <w:spacing w:val="-2"/>
          <w:sz w:val="28"/>
        </w:rPr>
        <w:t>BGĐT</w:t>
      </w:r>
      <w:r>
        <w:rPr>
          <w:spacing w:val="-2"/>
          <w:sz w:val="28"/>
          <w:lang w:val="vi-VN"/>
        </w:rPr>
        <w:t>, compa, thước...</w:t>
      </w:r>
    </w:p>
    <w:p w14:paraId="74783C2E">
      <w:pPr>
        <w:pStyle w:val="5"/>
        <w:numPr>
          <w:ilvl w:val="0"/>
          <w:numId w:val="1"/>
        </w:numPr>
        <w:tabs>
          <w:tab w:val="left" w:pos="493"/>
        </w:tabs>
        <w:ind w:left="493" w:hanging="466"/>
        <w:rPr>
          <w:b/>
          <w:sz w:val="28"/>
        </w:rPr>
      </w:pPr>
      <w:r>
        <w:rPr>
          <w:b/>
          <w:sz w:val="28"/>
        </w:rPr>
        <w:t>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hoạt động dạy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 chủ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yếu:</w:t>
      </w:r>
    </w:p>
    <w:tbl>
      <w:tblPr>
        <w:tblStyle w:val="7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0"/>
        <w:gridCol w:w="4394"/>
      </w:tblGrid>
      <w:tr w14:paraId="6FEE9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240" w:type="dxa"/>
          </w:tcPr>
          <w:p w14:paraId="43A9A932">
            <w:pPr>
              <w:pStyle w:val="6"/>
              <w:ind w:left="118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Hoạt động của giáo </w:t>
            </w:r>
            <w:r>
              <w:rPr>
                <w:b/>
                <w:spacing w:val="-4"/>
                <w:sz w:val="28"/>
              </w:rPr>
              <w:t>viên</w:t>
            </w:r>
          </w:p>
        </w:tc>
        <w:tc>
          <w:tcPr>
            <w:tcW w:w="4394" w:type="dxa"/>
          </w:tcPr>
          <w:p w14:paraId="5ECCC000">
            <w:pPr>
              <w:pStyle w:val="6"/>
              <w:ind w:left="79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Hoạt động của học </w:t>
            </w:r>
            <w:r>
              <w:rPr>
                <w:b/>
                <w:spacing w:val="-4"/>
                <w:sz w:val="28"/>
              </w:rPr>
              <w:t>sinh</w:t>
            </w:r>
          </w:p>
        </w:tc>
      </w:tr>
      <w:tr w14:paraId="63494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5240" w:type="dxa"/>
            <w:tcBorders>
              <w:bottom w:val="nil"/>
            </w:tcBorders>
          </w:tcPr>
          <w:p w14:paraId="2FDE3B49">
            <w:pPr>
              <w:pStyle w:val="6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1. Khởi động (3-</w:t>
            </w:r>
            <w:r>
              <w:rPr>
                <w:b/>
                <w:spacing w:val="-5"/>
                <w:sz w:val="28"/>
              </w:rPr>
              <w:t>5’)</w:t>
            </w:r>
          </w:p>
          <w:p w14:paraId="774AF8D1">
            <w:pPr>
              <w:jc w:val="both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rFonts w:hint="default"/>
                <w:bCs/>
                <w:sz w:val="28"/>
                <w:szCs w:val="28"/>
                <w:lang w:val="vi-VN"/>
              </w:rPr>
              <w:t>cho HS khởi động qua bài hát: Vỗ tay</w:t>
            </w:r>
          </w:p>
          <w:p w14:paraId="123870BA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1A493A5B">
            <w:pPr>
              <w:pStyle w:val="6"/>
              <w:ind w:right="95"/>
              <w:jc w:val="both"/>
              <w:rPr>
                <w:sz w:val="28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394" w:type="dxa"/>
            <w:tcBorders>
              <w:bottom w:val="nil"/>
            </w:tcBorders>
          </w:tcPr>
          <w:p w14:paraId="06508409">
            <w:pPr>
              <w:pStyle w:val="6"/>
              <w:rPr>
                <w:b/>
                <w:sz w:val="28"/>
              </w:rPr>
            </w:pPr>
          </w:p>
          <w:p w14:paraId="503D85F7">
            <w:pPr>
              <w:pStyle w:val="6"/>
              <w:tabs>
                <w:tab w:val="left" w:pos="271"/>
              </w:tabs>
              <w:ind w:left="108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HS tham gia</w:t>
            </w:r>
            <w:r>
              <w:rPr>
                <w:rFonts w:hint="default"/>
                <w:sz w:val="28"/>
                <w:szCs w:val="28"/>
                <w:lang w:val="vi-VN"/>
              </w:rPr>
              <w:t xml:space="preserve"> hát</w:t>
            </w:r>
          </w:p>
          <w:p w14:paraId="3CB0D6C6">
            <w:pPr>
              <w:pStyle w:val="6"/>
              <w:tabs>
                <w:tab w:val="left" w:pos="271"/>
              </w:tabs>
              <w:ind w:left="108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- HS lắng nghe</w:t>
            </w:r>
          </w:p>
        </w:tc>
      </w:tr>
      <w:tr w14:paraId="5172C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5240" w:type="dxa"/>
            <w:tcBorders>
              <w:top w:val="nil"/>
              <w:bottom w:val="dashed" w:color="000000" w:sz="4" w:space="0"/>
            </w:tcBorders>
          </w:tcPr>
          <w:p w14:paraId="0C890650">
            <w:pPr>
              <w:jc w:val="both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2. Luyện tập 27-29’</w:t>
            </w:r>
          </w:p>
          <w:p w14:paraId="7FC3EE6B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Bài 1. N 14-15’</w:t>
            </w:r>
          </w:p>
          <w:p w14:paraId="1A9E8A64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KT: Sử dụng hình vuông, hình chữ nhật tạo hình mới.</w:t>
            </w:r>
          </w:p>
          <w:p w14:paraId="4F2FDA32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Cho học sinh làm vở nháp</w:t>
            </w:r>
          </w:p>
          <w:p w14:paraId="79D28F05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1DC5B15F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44325B69">
            <w:pP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Soi bài của một số HS</w:t>
            </w:r>
          </w:p>
          <w:p w14:paraId="5AE99313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GV nhận xét, tuyên dương </w:t>
            </w:r>
          </w:p>
          <w:p w14:paraId="4DBC2821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+ Nêu đặc điểm về cạnh, góc của hình vuông?</w:t>
            </w:r>
          </w:p>
          <w:p w14:paraId="465C46DD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+ Nêu đặc điểm của hình chữ nhật?</w:t>
            </w:r>
          </w:p>
          <w:p w14:paraId="5D17740F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*GV c</w:t>
            </w: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hốt: </w:t>
            </w: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Vận dụng đặc điểm của hình vuông và hình chữ nhật tạo được hình mới theo ý thích.</w:t>
            </w:r>
          </w:p>
          <w:p w14:paraId="67CC533D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Bài 2:PBT 13-14’</w:t>
            </w:r>
          </w:p>
          <w:p w14:paraId="24A24BAA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KT: Củng cố kĩ năng vẽ đường tròn, trang trí hình.</w:t>
            </w:r>
          </w:p>
          <w:p w14:paraId="013D7FF2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a. quan sát rồi vẽ hình tròn theo mẫu?</w:t>
            </w:r>
          </w:p>
          <w:p w14:paraId="2F620975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GV chia nhóm 2, các nhóm làm việc vào phiếu học tập nhóm Lưu ý học sinh vẽ các hình tròn cần khép kín trọn trong bản vẽ, nếu bị trượt ra ngoài thì thu nhỏ bớt ý ke và vẽ lại.</w:t>
            </w:r>
          </w:p>
          <w:p w14:paraId="5F119D3A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b/ Tô màu trang trí cho hình vừa vẽ được</w:t>
            </w:r>
          </w:p>
          <w:p w14:paraId="41C9A99A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GV Nhận xét, tuyên dương. Lưu ý không vẽ hình bị che khuyết </w:t>
            </w:r>
          </w:p>
          <w:p w14:paraId="707C4DE9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Soi phiếu của một số nhóm</w:t>
            </w:r>
          </w:p>
          <w:p w14:paraId="6BC5E318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Gv nhận xét, đánh giá.</w:t>
            </w:r>
          </w:p>
          <w:p w14:paraId="21A60EE0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+ Nêu cách vẽ đường tròn bằng com pa?</w:t>
            </w:r>
          </w:p>
          <w:p w14:paraId="7A95644A">
            <w:pPr>
              <w:jc w:val="both"/>
              <w:rPr>
                <w:sz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*GV c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hốt:</w:t>
            </w: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Cách sử dụng com pa</w:t>
            </w:r>
          </w:p>
        </w:tc>
        <w:tc>
          <w:tcPr>
            <w:tcW w:w="4394" w:type="dxa"/>
            <w:tcBorders>
              <w:top w:val="nil"/>
              <w:bottom w:val="dashed" w:color="000000" w:sz="4" w:space="0"/>
            </w:tcBorders>
          </w:tcPr>
          <w:p w14:paraId="2A79F243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0ECCBC7D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0450EBB6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234FCB69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473B312B">
            <w:pP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đọc thầm, nêu yêu cầu</w:t>
            </w:r>
          </w:p>
          <w:p w14:paraId="44DA1709">
            <w:pP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 HS thực hành </w:t>
            </w:r>
          </w:p>
          <w:p w14:paraId="7DB29AFE">
            <w:pP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lần lượt thực hiện, đổi vở nêu nhận xét</w:t>
            </w:r>
          </w:p>
          <w:p w14:paraId="47F10399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Nhận xét</w:t>
            </w:r>
          </w:p>
          <w:p w14:paraId="0423F235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720F84C3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58651ECE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Trả lời</w:t>
            </w:r>
          </w:p>
          <w:p w14:paraId="3A5BA951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697B5227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3B0B982E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46D9F9C6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334FEB56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1C0403E2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làm việc theo nhóm, cá nhân</w:t>
            </w:r>
          </w:p>
          <w:p w14:paraId="6115AD12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179D7FAE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1037FE85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+ Thực hiện vẽ theo ý của mình tự cách gợi ý của GV và hình vẽ.</w:t>
            </w:r>
          </w:p>
          <w:p w14:paraId="4F2BF2A8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6408F5AA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46C56468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nhận xét lẫn nhau về cách trình bày, màu sắc, kích thước.</w:t>
            </w:r>
          </w:p>
          <w:p w14:paraId="1DA9C7F8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156934F0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nêu ngắn gọn</w:t>
            </w:r>
          </w:p>
          <w:p w14:paraId="00208560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7AA97176">
            <w:pPr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Lắng nghe</w:t>
            </w:r>
          </w:p>
        </w:tc>
      </w:tr>
    </w:tbl>
    <w:p w14:paraId="3B6C0A3D">
      <w:pPr>
        <w:pStyle w:val="6"/>
        <w:jc w:val="both"/>
        <w:rPr>
          <w:sz w:val="28"/>
        </w:rPr>
        <w:sectPr>
          <w:pgSz w:w="11910" w:h="16840"/>
          <w:pgMar w:top="1134" w:right="1134" w:bottom="1134" w:left="1701" w:header="720" w:footer="720" w:gutter="0"/>
          <w:cols w:space="720" w:num="1"/>
        </w:sectPr>
      </w:pPr>
    </w:p>
    <w:tbl>
      <w:tblPr>
        <w:tblStyle w:val="7"/>
        <w:tblW w:w="9634" w:type="dxa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0"/>
        <w:gridCol w:w="4394"/>
      </w:tblGrid>
      <w:tr w14:paraId="6FB40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</w:trPr>
        <w:tc>
          <w:tcPr>
            <w:tcW w:w="5240" w:type="dxa"/>
            <w:tcBorders>
              <w:top w:val="dashed" w:color="000000" w:sz="4" w:space="0"/>
            </w:tcBorders>
          </w:tcPr>
          <w:p w14:paraId="3AD1A2C6">
            <w:pPr>
              <w:pStyle w:val="6"/>
              <w:numPr>
                <w:ilvl w:val="0"/>
                <w:numId w:val="2"/>
              </w:numPr>
              <w:tabs>
                <w:tab w:val="left" w:pos="388"/>
              </w:tabs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Vận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dụng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z w:val="28"/>
                <w:lang w:val="vi-VN"/>
              </w:rPr>
              <w:t>3-4</w:t>
            </w:r>
            <w:r>
              <w:rPr>
                <w:b/>
                <w:spacing w:val="-5"/>
                <w:sz w:val="28"/>
              </w:rPr>
              <w:t>’)</w:t>
            </w:r>
          </w:p>
          <w:p w14:paraId="175E4CE4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tổ chức trò chơi, tiếp sức,...sau bài học để học sinh nhận biết vẽ hình vuông , hình tròn vận dụng trong trang trí thực tế</w:t>
            </w:r>
          </w:p>
          <w:p w14:paraId="17B87AD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toán:Tìm các đồ dùng, hình ảnh mình nhìn thấy khi làm trang trí các đồ dùng xung quanh mình</w:t>
            </w:r>
          </w:p>
          <w:p w14:paraId="1B4CF31B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Vận dụng vẽ trang trí hình mình thích.</w:t>
            </w:r>
          </w:p>
          <w:p w14:paraId="72170F59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Chuẩn bị bài về khối lập phương, khối hộp chữ nhật: Tìm và nêu các đồ vật có hình khối lập phương , khối hộp chữ nhật, quan sát và dự toán so sánh đặc điểm hai hình đó.</w:t>
            </w:r>
          </w:p>
          <w:p w14:paraId="79B4C08A">
            <w:pPr>
              <w:pStyle w:val="6"/>
              <w:tabs>
                <w:tab w:val="left" w:pos="271"/>
              </w:tabs>
              <w:jc w:val="both"/>
              <w:rPr>
                <w:sz w:val="28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394" w:type="dxa"/>
            <w:tcBorders>
              <w:top w:val="dashed" w:color="000000" w:sz="4" w:space="0"/>
            </w:tcBorders>
          </w:tcPr>
          <w:p w14:paraId="264B6E0A">
            <w:pPr>
              <w:rPr>
                <w:sz w:val="28"/>
                <w:szCs w:val="28"/>
                <w:lang w:val="nl-NL"/>
              </w:rPr>
            </w:pPr>
          </w:p>
          <w:p w14:paraId="36C92B82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14:paraId="5E96E4B4">
            <w:pPr>
              <w:rPr>
                <w:sz w:val="28"/>
                <w:szCs w:val="28"/>
                <w:lang w:val="nl-NL"/>
              </w:rPr>
            </w:pPr>
          </w:p>
          <w:p w14:paraId="5DD0BC5C">
            <w:pPr>
              <w:rPr>
                <w:sz w:val="28"/>
                <w:szCs w:val="28"/>
                <w:lang w:val="nl-NL"/>
              </w:rPr>
            </w:pPr>
          </w:p>
          <w:p w14:paraId="2BD6EFA3">
            <w:pPr>
              <w:pStyle w:val="6"/>
              <w:ind w:left="108"/>
              <w:rPr>
                <w:sz w:val="28"/>
              </w:rPr>
            </w:pPr>
            <w:r>
              <w:rPr>
                <w:sz w:val="28"/>
                <w:szCs w:val="28"/>
                <w:lang w:val="nl-NL"/>
              </w:rPr>
              <w:t>+ HS trả lời:miệng túi, đường diềm gấu váy áo, các hình đục trạm trổ đồ gỗ, hình vẽ tr</w:t>
            </w:r>
            <w:r>
              <w:rPr>
                <w:sz w:val="28"/>
                <w:szCs w:val="28"/>
                <w:lang w:val="vi-VN"/>
              </w:rPr>
              <w:t>ên</w:t>
            </w:r>
            <w:r>
              <w:rPr>
                <w:sz w:val="28"/>
                <w:szCs w:val="28"/>
                <w:lang w:val="nl-NL"/>
              </w:rPr>
              <w:t xml:space="preserve"> gốm sứ, tranh ảnh...</w:t>
            </w:r>
          </w:p>
        </w:tc>
      </w:tr>
    </w:tbl>
    <w:p w14:paraId="6997F0EE">
      <w:pPr>
        <w:tabs>
          <w:tab w:val="left" w:pos="2705"/>
        </w:tabs>
        <w:sectPr>
          <w:type w:val="continuous"/>
          <w:pgSz w:w="11910" w:h="16840"/>
          <w:pgMar w:top="1134" w:right="1134" w:bottom="1134" w:left="1701" w:header="720" w:footer="720" w:gutter="0"/>
          <w:cols w:space="720" w:num="1"/>
        </w:sectPr>
      </w:pPr>
    </w:p>
    <w:p w14:paraId="0502D114">
      <w:pPr>
        <w:spacing w:before="62"/>
        <w:rPr>
          <w:b/>
          <w:sz w:val="28"/>
        </w:rPr>
      </w:pPr>
      <w:r>
        <w:rPr>
          <w:b/>
          <w:sz w:val="28"/>
        </w:rPr>
        <w:t>IV: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Điều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chỉnh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tiết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dạy.</w:t>
      </w:r>
    </w:p>
    <w:p w14:paraId="2D26131F">
      <w:bookmarkStart w:id="1" w:name="_GoBack"/>
      <w:bookmarkEnd w:id="1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2FD44"/>
    <w:multiLevelType w:val="singleLevel"/>
    <w:tmpl w:val="EA12FD44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227D509E"/>
    <w:multiLevelType w:val="multilevel"/>
    <w:tmpl w:val="227D509E"/>
    <w:lvl w:ilvl="0" w:tentative="0">
      <w:start w:val="1"/>
      <w:numFmt w:val="upperRoman"/>
      <w:lvlText w:val="%1."/>
      <w:lvlJc w:val="left"/>
      <w:pPr>
        <w:ind w:left="276" w:hanging="249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1"/>
      <w:numFmt w:val="decimal"/>
      <w:lvlText w:val="%2."/>
      <w:lvlJc w:val="left"/>
      <w:pPr>
        <w:ind w:left="308" w:hanging="28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entative="0">
      <w:start w:val="0"/>
      <w:numFmt w:val="bullet"/>
      <w:lvlText w:val="-"/>
      <w:lvlJc w:val="left"/>
      <w:pPr>
        <w:ind w:left="19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591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883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4175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5467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6759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8051" w:hanging="164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D10A1"/>
    <w:rsid w:val="156D10A1"/>
    <w:rsid w:val="2897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paragraph" w:styleId="2">
    <w:name w:val="heading 1"/>
    <w:basedOn w:val="1"/>
    <w:qFormat/>
    <w:uiPriority w:val="9"/>
    <w:pPr>
      <w:jc w:val="center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1"/>
    <w:pPr>
      <w:ind w:left="306" w:hanging="163"/>
    </w:p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2025-11-03T06:12:00Z</dcterms:created>
  <dc:creator>Hà Phạm</dc:creator>
  <cp:lastModifiedBy>Hà Phạm</cp:lastModifiedBy>
  <dcterms:modified xsi:type="dcterms:W3CDTF">2025-11-03T06:25:39Z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ADA9C1FF1B0D47FD90DDBD738A4E34FF_13</vt:lpwstr>
  </property>
</Properties>
</file>