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5F819" w14:textId="7BE301B3" w:rsidR="00335BBD" w:rsidRDefault="00335BBD" w:rsidP="00F57313">
      <w:pPr>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HỘI NGHỊ CÁN BỘ, VIÊN CHỨC, NGƯỜI LAO ĐỘNG</w:t>
      </w:r>
    </w:p>
    <w:p w14:paraId="7C374C01" w14:textId="6D736708" w:rsidR="00335BBD" w:rsidRDefault="00335BBD" w:rsidP="00F57313">
      <w:pPr>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TRƯỜNG TIỂU HỌC LÊ THIỆN</w:t>
      </w:r>
    </w:p>
    <w:p w14:paraId="03254FF2" w14:textId="4143AF2E" w:rsidR="00335BBD" w:rsidRDefault="00335BBD" w:rsidP="00F57313">
      <w:pPr>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NĂM HỌC 2025 – 2026</w:t>
      </w:r>
    </w:p>
    <w:p w14:paraId="1C681356" w14:textId="03E2B226" w:rsidR="00F57313" w:rsidRDefault="00335BBD" w:rsidP="00335BBD">
      <w:pPr>
        <w:spacing w:line="360" w:lineRule="auto"/>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anchor distT="0" distB="0" distL="114300" distR="114300" simplePos="0" relativeHeight="251658240" behindDoc="0" locked="0" layoutInCell="1" allowOverlap="1" wp14:anchorId="59D78ECA" wp14:editId="1F9F0131">
            <wp:simplePos x="0" y="0"/>
            <wp:positionH relativeFrom="margin">
              <wp:posOffset>-1270</wp:posOffset>
            </wp:positionH>
            <wp:positionV relativeFrom="margin">
              <wp:posOffset>2711450</wp:posOffset>
            </wp:positionV>
            <wp:extent cx="5904230" cy="4244340"/>
            <wp:effectExtent l="0" t="0" r="1270" b="3810"/>
            <wp:wrapSquare wrapText="bothSides"/>
            <wp:docPr id="180343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3592" name="Picture 18034359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04230" cy="4244340"/>
                    </a:xfrm>
                    <a:prstGeom prst="rect">
                      <a:avLst/>
                    </a:prstGeom>
                  </pic:spPr>
                </pic:pic>
              </a:graphicData>
            </a:graphic>
          </wp:anchor>
        </w:drawing>
      </w:r>
      <w:r w:rsidR="00F57313" w:rsidRPr="00F57313">
        <w:rPr>
          <w:rFonts w:ascii="Segoe UI Emoji" w:hAnsi="Segoe UI Emoji" w:cs="Segoe UI Emoji"/>
          <w:sz w:val="28"/>
          <w:szCs w:val="28"/>
          <w:lang w:val="vi-VN"/>
        </w:rPr>
        <w:t>📅</w:t>
      </w:r>
      <w:r w:rsidR="00F57313" w:rsidRPr="00F57313">
        <w:rPr>
          <w:rFonts w:ascii="Times New Roman" w:hAnsi="Times New Roman" w:cs="Times New Roman"/>
          <w:sz w:val="28"/>
          <w:szCs w:val="28"/>
          <w:lang w:val="vi-VN"/>
        </w:rPr>
        <w:t xml:space="preserve"> Thực hiện kế hoạch số 297/KH - THLT ngày 29 tháng 9 năm 2025 của Trường Tiểu học Lê Thiện, sáng ngày 13 tháng 10 năm 2025, Trường Tiểu học Lê Thiện long trọng tổ chức Hội nghị Cán bộ, Viên chức, người lao động năm học 2025-2026 nhằm đánh giá kết quả thực hiện nhiệm vụ năm học 2024-2025 và đề ra phương hướng, chỉ tiêu phấn đấu cho năm học 2025-2026.</w:t>
      </w:r>
    </w:p>
    <w:p w14:paraId="1DBF4093" w14:textId="03A6D611" w:rsidR="00F57313" w:rsidRDefault="00F57313" w:rsidP="00335BBD">
      <w:pPr>
        <w:spacing w:line="360" w:lineRule="auto"/>
        <w:jc w:val="both"/>
        <w:rPr>
          <w:rFonts w:ascii="Times New Roman" w:hAnsi="Times New Roman" w:cs="Times New Roman"/>
          <w:sz w:val="28"/>
          <w:szCs w:val="28"/>
          <w:lang w:val="vi-VN"/>
        </w:rPr>
      </w:pPr>
      <w:r w:rsidRPr="00F57313">
        <w:rPr>
          <w:rFonts w:ascii="Segoe UI Emoji" w:hAnsi="Segoe UI Emoji" w:cs="Segoe UI Emoji"/>
          <w:sz w:val="28"/>
          <w:szCs w:val="28"/>
          <w:lang w:val="vi-VN"/>
        </w:rPr>
        <w:t>👥</w:t>
      </w:r>
      <w:r w:rsidRPr="00F57313">
        <w:rPr>
          <w:rFonts w:ascii="Times New Roman" w:hAnsi="Times New Roman" w:cs="Times New Roman"/>
          <w:sz w:val="28"/>
          <w:szCs w:val="28"/>
          <w:lang w:val="vi-VN"/>
        </w:rPr>
        <w:t xml:space="preserve"> Hội nghị có sự tham dự của đồng chí Trần Văn Hải - Phó Chủ tịch Thường trực UBND Phường An Phong, đồng chí Nguyễn Mạnh Hải - Phó Trưởng phòng VH - XH phường An Phong, đồng chí Nguyễn Thị Huyền - Chuyên viên phòng VH - XH phường</w:t>
      </w:r>
      <w:r w:rsidR="008B2405">
        <w:rPr>
          <w:rFonts w:ascii="Times New Roman" w:hAnsi="Times New Roman" w:cs="Times New Roman"/>
          <w:sz w:val="28"/>
          <w:szCs w:val="28"/>
          <w:lang w:val="vi-VN"/>
        </w:rPr>
        <w:t xml:space="preserve"> An Phong</w:t>
      </w:r>
      <w:r w:rsidRPr="00F57313">
        <w:rPr>
          <w:rFonts w:ascii="Times New Roman" w:hAnsi="Times New Roman" w:cs="Times New Roman"/>
          <w:sz w:val="28"/>
          <w:szCs w:val="28"/>
          <w:lang w:val="vi-VN"/>
        </w:rPr>
        <w:t xml:space="preserve">, đồng chí Nguyễn Thị Thuận - chuyên viên phòng kinh tế hạ tầng và đô thị </w:t>
      </w:r>
      <w:r w:rsidR="008B2405">
        <w:rPr>
          <w:rFonts w:ascii="Times New Roman" w:hAnsi="Times New Roman" w:cs="Times New Roman"/>
          <w:sz w:val="28"/>
          <w:szCs w:val="28"/>
          <w:lang w:val="vi-VN"/>
        </w:rPr>
        <w:t>phường An Phong</w:t>
      </w:r>
      <w:r w:rsidRPr="00F57313">
        <w:rPr>
          <w:rFonts w:ascii="Times New Roman" w:hAnsi="Times New Roman" w:cs="Times New Roman"/>
          <w:sz w:val="28"/>
          <w:szCs w:val="28"/>
          <w:lang w:val="vi-VN"/>
        </w:rPr>
        <w:t xml:space="preserve">, các ông bà là Bí thư chi bộ, tổ trưởng tổ dân phố Cữ, sự hiện diện của Ban đại diện Cha mẹ học sinh cùng toàn thể các đồng chí cán bộ, viên chức, người lao động của trường Tiểu học Lê Thiện. </w:t>
      </w:r>
    </w:p>
    <w:p w14:paraId="6FB10ECA" w14:textId="41090019" w:rsidR="00F57313" w:rsidRDefault="00F57313" w:rsidP="00F57313">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1155A583" wp14:editId="704890F5">
            <wp:extent cx="5904230" cy="4428490"/>
            <wp:effectExtent l="0" t="0" r="1270" b="0"/>
            <wp:docPr id="860275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75954" name="Picture 8602759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04230" cy="4428490"/>
                    </a:xfrm>
                    <a:prstGeom prst="rect">
                      <a:avLst/>
                    </a:prstGeom>
                  </pic:spPr>
                </pic:pic>
              </a:graphicData>
            </a:graphic>
          </wp:inline>
        </w:drawing>
      </w:r>
    </w:p>
    <w:p w14:paraId="31A8D13E" w14:textId="48E9DEE2" w:rsidR="00F57313" w:rsidRDefault="00F57313" w:rsidP="00F57313">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4F184FC7" wp14:editId="6AE5F6B6">
            <wp:extent cx="5904230" cy="4423410"/>
            <wp:effectExtent l="0" t="0" r="1270" b="0"/>
            <wp:docPr id="1486702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02371" name="Picture 1486702371"/>
                    <pic:cNvPicPr/>
                  </pic:nvPicPr>
                  <pic:blipFill>
                    <a:blip r:embed="rId6">
                      <a:extLst>
                        <a:ext uri="{28A0092B-C50C-407E-A947-70E740481C1C}">
                          <a14:useLocalDpi xmlns:a14="http://schemas.microsoft.com/office/drawing/2010/main" val="0"/>
                        </a:ext>
                      </a:extLst>
                    </a:blip>
                    <a:stretch>
                      <a:fillRect/>
                    </a:stretch>
                  </pic:blipFill>
                  <pic:spPr>
                    <a:xfrm>
                      <a:off x="0" y="0"/>
                      <a:ext cx="5904230" cy="4423410"/>
                    </a:xfrm>
                    <a:prstGeom prst="rect">
                      <a:avLst/>
                    </a:prstGeom>
                  </pic:spPr>
                </pic:pic>
              </a:graphicData>
            </a:graphic>
          </wp:inline>
        </w:drawing>
      </w:r>
    </w:p>
    <w:p w14:paraId="2D6B27AA" w14:textId="77777777" w:rsidR="00F57313" w:rsidRDefault="00F57313" w:rsidP="00F57313">
      <w:pPr>
        <w:jc w:val="both"/>
        <w:rPr>
          <w:rFonts w:ascii="Times New Roman" w:hAnsi="Times New Roman" w:cs="Times New Roman"/>
          <w:sz w:val="28"/>
          <w:szCs w:val="28"/>
          <w:lang w:val="vi-VN"/>
        </w:rPr>
      </w:pPr>
    </w:p>
    <w:p w14:paraId="5FBA83B6" w14:textId="17F2B034" w:rsidR="00F57313" w:rsidRDefault="00335BBD" w:rsidP="00754061">
      <w:pPr>
        <w:spacing w:after="0" w:line="360" w:lineRule="auto"/>
        <w:ind w:firstLine="720"/>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anchor distT="0" distB="0" distL="114300" distR="114300" simplePos="0" relativeHeight="251662336" behindDoc="0" locked="0" layoutInCell="1" allowOverlap="1" wp14:anchorId="6FC50035" wp14:editId="7FA5B9CA">
            <wp:simplePos x="0" y="0"/>
            <wp:positionH relativeFrom="margin">
              <wp:posOffset>-1270</wp:posOffset>
            </wp:positionH>
            <wp:positionV relativeFrom="margin">
              <wp:posOffset>5645785</wp:posOffset>
            </wp:positionV>
            <wp:extent cx="5904230" cy="3695700"/>
            <wp:effectExtent l="0" t="0" r="1270" b="0"/>
            <wp:wrapSquare wrapText="bothSides"/>
            <wp:docPr id="12721705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70530" name="Picture 12721705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4230" cy="3695700"/>
                    </a:xfrm>
                    <a:prstGeom prst="rect">
                      <a:avLst/>
                    </a:prstGeom>
                  </pic:spPr>
                </pic:pic>
              </a:graphicData>
            </a:graphic>
            <wp14:sizeRelV relativeFrom="margin">
              <wp14:pctHeight>0</wp14:pctHeight>
            </wp14:sizeRelV>
          </wp:anchor>
        </w:drawing>
      </w:r>
      <w:r>
        <w:rPr>
          <w:rFonts w:ascii="Times New Roman" w:hAnsi="Times New Roman" w:cs="Times New Roman"/>
          <w:noProof/>
          <w:sz w:val="28"/>
          <w:szCs w:val="28"/>
          <w:lang w:val="vi-VN"/>
        </w:rPr>
        <w:drawing>
          <wp:anchor distT="0" distB="0" distL="114300" distR="114300" simplePos="0" relativeHeight="251660288" behindDoc="0" locked="0" layoutInCell="1" allowOverlap="1" wp14:anchorId="4AF0508F" wp14:editId="00FCC16E">
            <wp:simplePos x="1005840" y="4404360"/>
            <wp:positionH relativeFrom="margin">
              <wp:align>right</wp:align>
            </wp:positionH>
            <wp:positionV relativeFrom="margin">
              <wp:align>top</wp:align>
            </wp:positionV>
            <wp:extent cx="5904230" cy="4114800"/>
            <wp:effectExtent l="0" t="0" r="1270" b="0"/>
            <wp:wrapSquare wrapText="bothSides"/>
            <wp:docPr id="504573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73180" name="Picture 504573180"/>
                    <pic:cNvPicPr/>
                  </pic:nvPicPr>
                  <pic:blipFill>
                    <a:blip r:embed="rId8">
                      <a:extLst>
                        <a:ext uri="{28A0092B-C50C-407E-A947-70E740481C1C}">
                          <a14:useLocalDpi xmlns:a14="http://schemas.microsoft.com/office/drawing/2010/main" val="0"/>
                        </a:ext>
                      </a:extLst>
                    </a:blip>
                    <a:stretch>
                      <a:fillRect/>
                    </a:stretch>
                  </pic:blipFill>
                  <pic:spPr>
                    <a:xfrm>
                      <a:off x="0" y="0"/>
                      <a:ext cx="5904230" cy="4114800"/>
                    </a:xfrm>
                    <a:prstGeom prst="rect">
                      <a:avLst/>
                    </a:prstGeom>
                  </pic:spPr>
                </pic:pic>
              </a:graphicData>
            </a:graphic>
            <wp14:sizeRelV relativeFrom="margin">
              <wp14:pctHeight>0</wp14:pctHeight>
            </wp14:sizeRelV>
          </wp:anchor>
        </w:drawing>
      </w:r>
      <w:r w:rsidR="00F57313" w:rsidRPr="00F57313">
        <w:rPr>
          <w:rFonts w:ascii="Times New Roman" w:hAnsi="Times New Roman" w:cs="Times New Roman"/>
          <w:sz w:val="28"/>
          <w:szCs w:val="28"/>
          <w:lang w:val="vi-VN"/>
        </w:rPr>
        <w:t xml:space="preserve">Tại </w:t>
      </w:r>
      <w:r w:rsidR="00B95C36" w:rsidRPr="00B95C36">
        <w:rPr>
          <w:rFonts w:ascii="Times New Roman" w:hAnsi="Times New Roman" w:cs="Times New Roman"/>
          <w:sz w:val="28"/>
          <w:szCs w:val="28"/>
          <w:lang w:val="vi-VN"/>
        </w:rPr>
        <w:t>hội nghị, nhiều báo cáo tham luận về công tác chuyên môn, hoạt động Đội – Sao Nhi đồng, công tác chuyển đổi số và các phong trào thi đua… đã được trình bày sôi nổi, thẳng thắn, mang tính xây dựng cao, thể hiện rõ tinh thần bám sát chủ đề năm học của ngành Giáo dục Hải Phòng: “Kỷ cương, Sáng tạo, Đột phá, Phát triển”.</w:t>
      </w:r>
    </w:p>
    <w:p w14:paraId="2871F1E1" w14:textId="4C9850F0" w:rsidR="00335BBD" w:rsidRDefault="00B95C36" w:rsidP="00E01255">
      <w:pPr>
        <w:jc w:val="center"/>
        <w:rPr>
          <w:rFonts w:ascii="Times New Roman" w:hAnsi="Times New Roman" w:cs="Times New Roman"/>
          <w:i/>
          <w:iCs/>
          <w:sz w:val="28"/>
          <w:szCs w:val="28"/>
          <w:lang w:val="vi-VN"/>
        </w:rPr>
      </w:pPr>
      <w:r>
        <w:rPr>
          <w:rFonts w:ascii="Times New Roman" w:hAnsi="Times New Roman" w:cs="Times New Roman"/>
          <w:i/>
          <w:iCs/>
          <w:noProof/>
          <w:sz w:val="28"/>
          <w:szCs w:val="28"/>
          <w:lang w:val="vi-VN"/>
        </w:rPr>
        <w:lastRenderedPageBreak/>
        <w:drawing>
          <wp:anchor distT="0" distB="0" distL="114300" distR="114300" simplePos="0" relativeHeight="251663360" behindDoc="0" locked="0" layoutInCell="1" allowOverlap="1" wp14:anchorId="741E3D85" wp14:editId="0A65DE8F">
            <wp:simplePos x="0" y="0"/>
            <wp:positionH relativeFrom="margin">
              <wp:align>right</wp:align>
            </wp:positionH>
            <wp:positionV relativeFrom="margin">
              <wp:posOffset>1073785</wp:posOffset>
            </wp:positionV>
            <wp:extent cx="5904230" cy="3078480"/>
            <wp:effectExtent l="0" t="0" r="1270" b="7620"/>
            <wp:wrapSquare wrapText="bothSides"/>
            <wp:docPr id="4817094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9434" name="Picture 481709434"/>
                    <pic:cNvPicPr/>
                  </pic:nvPicPr>
                  <pic:blipFill>
                    <a:blip r:embed="rId9">
                      <a:extLst>
                        <a:ext uri="{28A0092B-C50C-407E-A947-70E740481C1C}">
                          <a14:useLocalDpi xmlns:a14="http://schemas.microsoft.com/office/drawing/2010/main" val="0"/>
                        </a:ext>
                      </a:extLst>
                    </a:blip>
                    <a:stretch>
                      <a:fillRect/>
                    </a:stretch>
                  </pic:blipFill>
                  <pic:spPr>
                    <a:xfrm>
                      <a:off x="0" y="0"/>
                      <a:ext cx="5904230" cy="3078480"/>
                    </a:xfrm>
                    <a:prstGeom prst="rect">
                      <a:avLst/>
                    </a:prstGeom>
                  </pic:spPr>
                </pic:pic>
              </a:graphicData>
            </a:graphic>
            <wp14:sizeRelV relativeFrom="margin">
              <wp14:pctHeight>0</wp14:pctHeight>
            </wp14:sizeRelV>
          </wp:anchor>
        </w:drawing>
      </w:r>
      <w:r w:rsidR="00F57313" w:rsidRPr="00335BBD">
        <w:rPr>
          <w:rFonts w:ascii="Times New Roman" w:hAnsi="Times New Roman" w:cs="Times New Roman"/>
          <w:i/>
          <w:iCs/>
          <w:sz w:val="28"/>
          <w:szCs w:val="28"/>
          <w:lang w:val="vi-VN"/>
        </w:rPr>
        <w:t xml:space="preserve">Đồng chí Nguyễn Thị Thanh – Tổng phụ trách </w:t>
      </w:r>
      <w:r w:rsidR="00754061">
        <w:rPr>
          <w:rFonts w:ascii="Times New Roman" w:hAnsi="Times New Roman" w:cs="Times New Roman"/>
          <w:i/>
          <w:iCs/>
          <w:sz w:val="28"/>
          <w:szCs w:val="28"/>
          <w:lang w:val="vi-VN"/>
        </w:rPr>
        <w:t xml:space="preserve">trình bày </w:t>
      </w:r>
      <w:r w:rsidR="00F57313" w:rsidRPr="00335BBD">
        <w:rPr>
          <w:rFonts w:ascii="Times New Roman" w:hAnsi="Times New Roman" w:cs="Times New Roman"/>
          <w:i/>
          <w:iCs/>
          <w:sz w:val="28"/>
          <w:szCs w:val="28"/>
          <w:lang w:val="vi-VN"/>
        </w:rPr>
        <w:t xml:space="preserve">bản tham luận </w:t>
      </w:r>
      <w:r w:rsidR="00335BBD" w:rsidRPr="00335BBD">
        <w:rPr>
          <w:rFonts w:ascii="Times New Roman" w:hAnsi="Times New Roman" w:cs="Times New Roman"/>
          <w:i/>
          <w:iCs/>
          <w:sz w:val="28"/>
          <w:szCs w:val="28"/>
          <w:lang w:val="vi-VN"/>
        </w:rPr>
        <w:t>với chủ đề:</w:t>
      </w:r>
      <w:r w:rsidR="00335BBD">
        <w:rPr>
          <w:rFonts w:ascii="Times New Roman" w:hAnsi="Times New Roman" w:cs="Times New Roman"/>
          <w:i/>
          <w:iCs/>
          <w:sz w:val="28"/>
          <w:szCs w:val="28"/>
          <w:lang w:val="vi-VN"/>
        </w:rPr>
        <w:t xml:space="preserve"> “</w:t>
      </w:r>
      <w:r w:rsidR="00335BBD" w:rsidRPr="00335BBD">
        <w:rPr>
          <w:rFonts w:ascii="Times New Roman" w:hAnsi="Times New Roman" w:cs="Times New Roman"/>
          <w:i/>
          <w:iCs/>
          <w:sz w:val="28"/>
          <w:szCs w:val="28"/>
          <w:lang w:val="vi-VN"/>
        </w:rPr>
        <w:t>Nhà trường kết hợp với Đội Thiếu niên Tiền phong Hồ Chí Minh tổ chức cho học sinh tham gia hoạt động lao động nhằm hình thành và phát triển nhân cách theo hướng phát triển năng lực, phẩm chất người học.</w:t>
      </w:r>
      <w:r w:rsidR="00335BBD">
        <w:rPr>
          <w:rFonts w:ascii="Times New Roman" w:hAnsi="Times New Roman" w:cs="Times New Roman"/>
          <w:i/>
          <w:iCs/>
          <w:sz w:val="28"/>
          <w:szCs w:val="28"/>
          <w:lang w:val="vi-VN"/>
        </w:rPr>
        <w:t>”</w:t>
      </w:r>
    </w:p>
    <w:p w14:paraId="02533073" w14:textId="6BBE4905" w:rsidR="00335BBD" w:rsidRPr="00335BBD" w:rsidRDefault="00335BBD" w:rsidP="008B2405">
      <w:pPr>
        <w:spacing w:after="0" w:line="276" w:lineRule="auto"/>
        <w:jc w:val="center"/>
        <w:rPr>
          <w:rFonts w:ascii="Times New Roman" w:hAnsi="Times New Roman" w:cs="Times New Roman"/>
          <w:i/>
          <w:iCs/>
          <w:sz w:val="28"/>
          <w:szCs w:val="28"/>
          <w:lang w:val="vi-VN"/>
        </w:rPr>
      </w:pPr>
      <w:r>
        <w:rPr>
          <w:rFonts w:ascii="Times New Roman" w:hAnsi="Times New Roman" w:cs="Times New Roman"/>
          <w:i/>
          <w:iCs/>
          <w:sz w:val="28"/>
          <w:szCs w:val="28"/>
          <w:lang w:val="vi-VN"/>
        </w:rPr>
        <w:t xml:space="preserve">Đồng chí Lại Thu Thủy </w:t>
      </w:r>
      <w:r w:rsidR="00754061">
        <w:rPr>
          <w:rFonts w:ascii="Times New Roman" w:hAnsi="Times New Roman" w:cs="Times New Roman"/>
          <w:i/>
          <w:iCs/>
          <w:sz w:val="28"/>
          <w:szCs w:val="28"/>
          <w:lang w:val="vi-VN"/>
        </w:rPr>
        <w:t>trình bày</w:t>
      </w:r>
      <w:r>
        <w:rPr>
          <w:rFonts w:ascii="Times New Roman" w:hAnsi="Times New Roman" w:cs="Times New Roman"/>
          <w:i/>
          <w:iCs/>
          <w:sz w:val="28"/>
          <w:szCs w:val="28"/>
          <w:lang w:val="vi-VN"/>
        </w:rPr>
        <w:t xml:space="preserve"> bản tham luận với chủ đề “Ứng dụng công nghệ thông tin</w:t>
      </w:r>
      <w:r w:rsidR="00754061">
        <w:rPr>
          <w:rFonts w:ascii="Times New Roman" w:hAnsi="Times New Roman" w:cs="Times New Roman"/>
          <w:i/>
          <w:iCs/>
          <w:sz w:val="28"/>
          <w:szCs w:val="28"/>
          <w:lang w:val="vi-VN"/>
        </w:rPr>
        <w:t xml:space="preserve"> trong dạy học</w:t>
      </w:r>
      <w:r>
        <w:rPr>
          <w:rFonts w:ascii="Times New Roman" w:hAnsi="Times New Roman" w:cs="Times New Roman"/>
          <w:i/>
          <w:iCs/>
          <w:sz w:val="28"/>
          <w:szCs w:val="28"/>
          <w:lang w:val="vi-VN"/>
        </w:rPr>
        <w:t xml:space="preserve"> nhằm nâng cao chất lượng học tập của học sinh”</w:t>
      </w:r>
    </w:p>
    <w:p w14:paraId="115BC32C" w14:textId="1F0CB0C7" w:rsidR="00F57313" w:rsidRDefault="00B95C36" w:rsidP="00F02EB5">
      <w:pPr>
        <w:spacing w:after="0" w:line="360" w:lineRule="auto"/>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anchor distT="0" distB="0" distL="114300" distR="114300" simplePos="0" relativeHeight="251664384" behindDoc="0" locked="0" layoutInCell="1" allowOverlap="1" wp14:anchorId="210D7365" wp14:editId="31337B44">
            <wp:simplePos x="0" y="0"/>
            <wp:positionH relativeFrom="margin">
              <wp:align>right</wp:align>
            </wp:positionH>
            <wp:positionV relativeFrom="page">
              <wp:posOffset>6638925</wp:posOffset>
            </wp:positionV>
            <wp:extent cx="5875655" cy="3629025"/>
            <wp:effectExtent l="0" t="0" r="0" b="9525"/>
            <wp:wrapSquare wrapText="bothSides"/>
            <wp:docPr id="13477700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70020" name="Picture 1347770020"/>
                    <pic:cNvPicPr/>
                  </pic:nvPicPr>
                  <pic:blipFill>
                    <a:blip r:embed="rId10">
                      <a:extLst>
                        <a:ext uri="{28A0092B-C50C-407E-A947-70E740481C1C}">
                          <a14:useLocalDpi xmlns:a14="http://schemas.microsoft.com/office/drawing/2010/main" val="0"/>
                        </a:ext>
                      </a:extLst>
                    </a:blip>
                    <a:stretch>
                      <a:fillRect/>
                    </a:stretch>
                  </pic:blipFill>
                  <pic:spPr>
                    <a:xfrm>
                      <a:off x="0" y="0"/>
                      <a:ext cx="5875655" cy="3629025"/>
                    </a:xfrm>
                    <a:prstGeom prst="rect">
                      <a:avLst/>
                    </a:prstGeom>
                  </pic:spPr>
                </pic:pic>
              </a:graphicData>
            </a:graphic>
            <wp14:sizeRelH relativeFrom="margin">
              <wp14:pctWidth>0</wp14:pctWidth>
            </wp14:sizeRelH>
            <wp14:sizeRelV relativeFrom="margin">
              <wp14:pctHeight>0</wp14:pctHeight>
            </wp14:sizeRelV>
          </wp:anchor>
        </w:drawing>
      </w:r>
      <w:r w:rsidR="00F57313" w:rsidRPr="00F57313">
        <w:rPr>
          <w:rFonts w:ascii="Segoe UI Emoji" w:hAnsi="Segoe UI Emoji" w:cs="Segoe UI Emoji"/>
          <w:sz w:val="28"/>
          <w:szCs w:val="28"/>
          <w:lang w:val="vi-VN"/>
        </w:rPr>
        <w:t>📜</w:t>
      </w:r>
      <w:r w:rsidR="00F57313" w:rsidRPr="00F57313">
        <w:rPr>
          <w:rFonts w:ascii="Times New Roman" w:hAnsi="Times New Roman" w:cs="Times New Roman"/>
          <w:sz w:val="28"/>
          <w:szCs w:val="28"/>
          <w:lang w:val="vi-VN"/>
        </w:rPr>
        <w:t xml:space="preserve">  Tập thể nhà trường đã cùng nhau biểu quyết thông qua </w:t>
      </w:r>
      <w:r w:rsidR="00F02EB5">
        <w:rPr>
          <w:rFonts w:ascii="Times New Roman" w:hAnsi="Times New Roman" w:cs="Times New Roman"/>
          <w:sz w:val="28"/>
          <w:szCs w:val="28"/>
        </w:rPr>
        <w:t xml:space="preserve">Nội dung dự thảo Nghị quyết Hội nghị, </w:t>
      </w:r>
      <w:r w:rsidR="00F57313" w:rsidRPr="00F57313">
        <w:rPr>
          <w:rFonts w:ascii="Times New Roman" w:hAnsi="Times New Roman" w:cs="Times New Roman"/>
          <w:sz w:val="28"/>
          <w:szCs w:val="28"/>
          <w:lang w:val="vi-VN"/>
        </w:rPr>
        <w:t>Quy chế dân chủ, Quy chế chi tiêu nội bộ, Quy tắc ứng xử trong đơn vị, đồng thời phát động phong trào thi đua với quyết tâm hoàn thành xuất sắc nhiệm vụ năm học 2025-2026.</w:t>
      </w:r>
    </w:p>
    <w:p w14:paraId="085B3199" w14:textId="5E62BB3C" w:rsidR="00F57313" w:rsidRPr="00754061" w:rsidRDefault="00F57313" w:rsidP="008B2405">
      <w:pPr>
        <w:spacing w:after="0" w:line="360" w:lineRule="auto"/>
        <w:jc w:val="both"/>
        <w:rPr>
          <w:rFonts w:ascii="Times New Roman" w:hAnsi="Times New Roman" w:cs="Times New Roman"/>
          <w:sz w:val="28"/>
          <w:szCs w:val="28"/>
          <w:lang w:val="vi-VN"/>
        </w:rPr>
      </w:pPr>
      <w:r w:rsidRPr="00754061">
        <w:rPr>
          <w:rFonts w:ascii="Segoe UI Emoji" w:hAnsi="Segoe UI Emoji" w:cs="Segoe UI Emoji"/>
          <w:sz w:val="28"/>
          <w:szCs w:val="28"/>
          <w:lang w:val="vi-VN"/>
        </w:rPr>
        <w:lastRenderedPageBreak/>
        <w:t>✨</w:t>
      </w:r>
      <w:r w:rsidRPr="00754061">
        <w:rPr>
          <w:rFonts w:ascii="Times New Roman" w:hAnsi="Times New Roman" w:cs="Times New Roman"/>
          <w:sz w:val="28"/>
          <w:szCs w:val="28"/>
          <w:lang w:val="vi-VN"/>
        </w:rPr>
        <w:t xml:space="preserve"> Hội nghị Cán bộ, Viên chức, Người lao động không chỉ là dịp để nhìn lại chặng đường đã qua mà còn là bước khởi đầu quan trọng, thắp lên tinh thần đoàn kết, trách nhiệm và sáng tạo của đội ngũ nhà giáo trong hành trình “Vì học sinh thân yêu – Xây dựng trường học hạnh phúc”.</w:t>
      </w:r>
    </w:p>
    <w:p w14:paraId="2D8A806B" w14:textId="4514E118" w:rsidR="00F57313" w:rsidRPr="00754061" w:rsidRDefault="00F57313" w:rsidP="008B2405">
      <w:pPr>
        <w:spacing w:after="0" w:line="360" w:lineRule="auto"/>
        <w:jc w:val="both"/>
        <w:rPr>
          <w:rFonts w:ascii="Times New Roman" w:hAnsi="Times New Roman" w:cs="Times New Roman"/>
          <w:sz w:val="28"/>
          <w:szCs w:val="28"/>
          <w:lang w:val="vi-VN"/>
        </w:rPr>
      </w:pPr>
      <w:r w:rsidRPr="00754061">
        <w:rPr>
          <w:rFonts w:ascii="Segoe UI Emoji" w:hAnsi="Segoe UI Emoji" w:cs="Segoe UI Emoji"/>
          <w:sz w:val="28"/>
          <w:szCs w:val="28"/>
          <w:lang w:val="vi-VN"/>
        </w:rPr>
        <w:t>🤝</w:t>
      </w:r>
      <w:r w:rsidRPr="00754061">
        <w:rPr>
          <w:rFonts w:ascii="Times New Roman" w:hAnsi="Times New Roman" w:cs="Times New Roman"/>
          <w:sz w:val="28"/>
          <w:szCs w:val="28"/>
          <w:lang w:val="vi-VN"/>
        </w:rPr>
        <w:t xml:space="preserve"> </w:t>
      </w:r>
      <w:r w:rsidR="00B95C36" w:rsidRPr="00B95C36">
        <w:rPr>
          <w:rFonts w:ascii="Times New Roman" w:hAnsi="Times New Roman" w:cs="Times New Roman"/>
          <w:sz w:val="28"/>
          <w:szCs w:val="28"/>
          <w:lang w:val="vi-VN"/>
        </w:rPr>
        <w:t xml:space="preserve">Với tinh thần đoàn kết và quyết tâm cao, Trường Tiểu học Lê Thiện tin tưởng sẽ tiếp tục gặt hái nhiều thành công mới trong năm học 2025 – 2026, </w:t>
      </w:r>
      <w:r w:rsidR="00B95C36">
        <w:rPr>
          <w:rFonts w:ascii="Times New Roman" w:hAnsi="Times New Roman" w:cs="Times New Roman"/>
          <w:sz w:val="28"/>
          <w:szCs w:val="28"/>
          <w:lang w:val="vi-VN"/>
        </w:rPr>
        <w:t>tiến</w:t>
      </w:r>
      <w:r w:rsidR="00B95C36" w:rsidRPr="00B95C36">
        <w:rPr>
          <w:rFonts w:ascii="Times New Roman" w:hAnsi="Times New Roman" w:cs="Times New Roman"/>
          <w:sz w:val="28"/>
          <w:szCs w:val="28"/>
          <w:lang w:val="vi-VN"/>
        </w:rPr>
        <w:t xml:space="preserve"> tới mục tiêu xây dựng nhà trường đạt Chuẩn quốc gia mức độ 2</w:t>
      </w:r>
      <w:r w:rsidR="00B95C36">
        <w:rPr>
          <w:rFonts w:ascii="Times New Roman" w:hAnsi="Times New Roman" w:cs="Times New Roman"/>
          <w:sz w:val="28"/>
          <w:szCs w:val="28"/>
          <w:lang w:val="vi-VN"/>
        </w:rPr>
        <w:t xml:space="preserve"> trong năm học này. </w:t>
      </w:r>
    </w:p>
    <w:p w14:paraId="3844CA19" w14:textId="527CCA49" w:rsidR="00504F18" w:rsidRPr="00754061" w:rsidRDefault="00504F18" w:rsidP="00F57313">
      <w:pPr>
        <w:jc w:val="both"/>
        <w:rPr>
          <w:rFonts w:ascii="Times New Roman" w:hAnsi="Times New Roman" w:cs="Times New Roman"/>
          <w:sz w:val="28"/>
          <w:szCs w:val="28"/>
          <w:lang w:val="vi-VN"/>
        </w:rPr>
      </w:pPr>
    </w:p>
    <w:sectPr w:rsidR="00504F18" w:rsidRPr="00754061" w:rsidSect="00335BBD">
      <w:pgSz w:w="11907" w:h="16840" w:code="9"/>
      <w:pgMar w:top="1021" w:right="1021" w:bottom="1021" w:left="1588" w:header="561" w:footer="561"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313"/>
    <w:rsid w:val="000E44E1"/>
    <w:rsid w:val="000E6B00"/>
    <w:rsid w:val="00100FC0"/>
    <w:rsid w:val="001B101D"/>
    <w:rsid w:val="00273F01"/>
    <w:rsid w:val="00335BBD"/>
    <w:rsid w:val="00504F18"/>
    <w:rsid w:val="00634C7D"/>
    <w:rsid w:val="00754061"/>
    <w:rsid w:val="008B2405"/>
    <w:rsid w:val="00982976"/>
    <w:rsid w:val="00A50984"/>
    <w:rsid w:val="00B95C36"/>
    <w:rsid w:val="00CC7531"/>
    <w:rsid w:val="00E01255"/>
    <w:rsid w:val="00E36AFB"/>
    <w:rsid w:val="00F02EB5"/>
    <w:rsid w:val="00F57313"/>
    <w:rsid w:val="00FC0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F317E"/>
  <w15:chartTrackingRefBased/>
  <w15:docId w15:val="{BCDED08B-D25B-45F3-A2F5-817C39E4D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73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73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73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73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73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73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3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3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3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3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73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73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73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73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73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3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3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313"/>
    <w:rPr>
      <w:rFonts w:eastAsiaTheme="majorEastAsia" w:cstheme="majorBidi"/>
      <w:color w:val="272727" w:themeColor="text1" w:themeTint="D8"/>
    </w:rPr>
  </w:style>
  <w:style w:type="paragraph" w:styleId="Title">
    <w:name w:val="Title"/>
    <w:basedOn w:val="Normal"/>
    <w:next w:val="Normal"/>
    <w:link w:val="TitleChar"/>
    <w:uiPriority w:val="10"/>
    <w:qFormat/>
    <w:rsid w:val="00F573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3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3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3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313"/>
    <w:pPr>
      <w:spacing w:before="160"/>
      <w:jc w:val="center"/>
    </w:pPr>
    <w:rPr>
      <w:i/>
      <w:iCs/>
      <w:color w:val="404040" w:themeColor="text1" w:themeTint="BF"/>
    </w:rPr>
  </w:style>
  <w:style w:type="character" w:customStyle="1" w:styleId="QuoteChar">
    <w:name w:val="Quote Char"/>
    <w:basedOn w:val="DefaultParagraphFont"/>
    <w:link w:val="Quote"/>
    <w:uiPriority w:val="29"/>
    <w:rsid w:val="00F57313"/>
    <w:rPr>
      <w:i/>
      <w:iCs/>
      <w:color w:val="404040" w:themeColor="text1" w:themeTint="BF"/>
    </w:rPr>
  </w:style>
  <w:style w:type="paragraph" w:styleId="ListParagraph">
    <w:name w:val="List Paragraph"/>
    <w:basedOn w:val="Normal"/>
    <w:uiPriority w:val="34"/>
    <w:qFormat/>
    <w:rsid w:val="00F57313"/>
    <w:pPr>
      <w:ind w:left="720"/>
      <w:contextualSpacing/>
    </w:pPr>
  </w:style>
  <w:style w:type="character" w:styleId="IntenseEmphasis">
    <w:name w:val="Intense Emphasis"/>
    <w:basedOn w:val="DefaultParagraphFont"/>
    <w:uiPriority w:val="21"/>
    <w:qFormat/>
    <w:rsid w:val="00F57313"/>
    <w:rPr>
      <w:i/>
      <w:iCs/>
      <w:color w:val="2F5496" w:themeColor="accent1" w:themeShade="BF"/>
    </w:rPr>
  </w:style>
  <w:style w:type="paragraph" w:styleId="IntenseQuote">
    <w:name w:val="Intense Quote"/>
    <w:basedOn w:val="Normal"/>
    <w:next w:val="Normal"/>
    <w:link w:val="IntenseQuoteChar"/>
    <w:uiPriority w:val="30"/>
    <w:qFormat/>
    <w:rsid w:val="00F573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7313"/>
    <w:rPr>
      <w:i/>
      <w:iCs/>
      <w:color w:val="2F5496" w:themeColor="accent1" w:themeShade="BF"/>
    </w:rPr>
  </w:style>
  <w:style w:type="character" w:styleId="IntenseReference">
    <w:name w:val="Intense Reference"/>
    <w:basedOn w:val="DefaultParagraphFont"/>
    <w:uiPriority w:val="32"/>
    <w:qFormat/>
    <w:rsid w:val="00F5731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Thi Dung</dc:creator>
  <cp:keywords/>
  <dc:description/>
  <cp:lastModifiedBy>Nhật Trương</cp:lastModifiedBy>
  <cp:revision>7</cp:revision>
  <dcterms:created xsi:type="dcterms:W3CDTF">2025-10-15T13:58:00Z</dcterms:created>
  <dcterms:modified xsi:type="dcterms:W3CDTF">2025-10-15T03:12:00Z</dcterms:modified>
</cp:coreProperties>
</file>