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2ACAC" w14:textId="3CFF247F" w:rsidR="004559A1" w:rsidRPr="00660328" w:rsidRDefault="004559A1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MA TRẬN ĐỀ KIỂM TRA </w:t>
      </w:r>
      <w:r w:rsidR="008E0D3D">
        <w:rPr>
          <w:rFonts w:ascii="Times New Roman" w:eastAsia="Times New Roman" w:hAnsi="Times New Roman" w:cs="Times New Roman"/>
          <w:b/>
          <w:iCs/>
        </w:rPr>
        <w:t>GIỮA</w:t>
      </w:r>
      <w:r w:rsidR="00953488" w:rsidRPr="00660328">
        <w:rPr>
          <w:rFonts w:ascii="Times New Roman" w:eastAsia="Times New Roman" w:hAnsi="Times New Roman" w:cs="Times New Roman"/>
          <w:b/>
          <w:iCs/>
        </w:rPr>
        <w:t xml:space="preserve"> KÌ </w:t>
      </w:r>
      <w:r w:rsidR="008E0D3D">
        <w:rPr>
          <w:rFonts w:ascii="Times New Roman" w:eastAsia="Times New Roman" w:hAnsi="Times New Roman" w:cs="Times New Roman"/>
          <w:b/>
          <w:iCs/>
        </w:rPr>
        <w:t xml:space="preserve">I </w:t>
      </w:r>
      <w:r w:rsidR="00953488" w:rsidRPr="00660328">
        <w:rPr>
          <w:rFonts w:ascii="Times New Roman" w:eastAsia="Times New Roman" w:hAnsi="Times New Roman" w:cs="Times New Roman"/>
          <w:b/>
          <w:iCs/>
        </w:rPr>
        <w:t>TIẾNG ANH 10</w:t>
      </w:r>
      <w:r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660328" w14:paraId="7DD2A0CA" w14:textId="3B5C23F7" w:rsidTr="00106E95">
        <w:trPr>
          <w:trHeight w:val="306"/>
        </w:trPr>
        <w:tc>
          <w:tcPr>
            <w:tcW w:w="563" w:type="dxa"/>
            <w:vMerge w:val="restart"/>
            <w:vAlign w:val="center"/>
          </w:tcPr>
          <w:p w14:paraId="33A34099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94CDDD0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3437" w:type="dxa"/>
            <w:vMerge w:val="restart"/>
            <w:vAlign w:val="center"/>
          </w:tcPr>
          <w:p w14:paraId="34E632C1" w14:textId="60A5CF5B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660328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660328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660328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="00F51C1C"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C32B91" w:rsidRPr="00660328" w14:paraId="1ABA26B2" w14:textId="2226BC36" w:rsidTr="00106E95">
        <w:trPr>
          <w:trHeight w:val="304"/>
        </w:trPr>
        <w:tc>
          <w:tcPr>
            <w:tcW w:w="563" w:type="dxa"/>
            <w:vMerge/>
            <w:vAlign w:val="center"/>
          </w:tcPr>
          <w:p w14:paraId="146F52B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4AE7B112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660328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TNKQ</w:t>
            </w:r>
            <w:r w:rsidR="00A161CC" w:rsidRPr="0066032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660328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Sai</w:t>
            </w:r>
            <w:proofErr w:type="spellEnd"/>
          </w:p>
        </w:tc>
        <w:tc>
          <w:tcPr>
            <w:tcW w:w="2151" w:type="dxa"/>
            <w:gridSpan w:val="3"/>
            <w:vAlign w:val="center"/>
          </w:tcPr>
          <w:p w14:paraId="3136711B" w14:textId="4456F81B" w:rsidR="00E41282" w:rsidRPr="00660328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660328" w14:paraId="4EA65783" w14:textId="77777777" w:rsidTr="00106E95">
        <w:trPr>
          <w:trHeight w:val="301"/>
        </w:trPr>
        <w:tc>
          <w:tcPr>
            <w:tcW w:w="563" w:type="dxa"/>
            <w:vMerge/>
            <w:vAlign w:val="center"/>
          </w:tcPr>
          <w:p w14:paraId="72F8648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50931FAA" w14:textId="77777777" w:rsidR="00BD6763" w:rsidRPr="00660328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29A02A93" w14:textId="6A9925D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5" w:type="dxa"/>
            <w:vAlign w:val="center"/>
          </w:tcPr>
          <w:p w14:paraId="008E2545" w14:textId="104DBD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14:paraId="68386FB4" w14:textId="043E3D7B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14:paraId="7E2484F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04B52E94" w14:textId="685040C6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5" w:type="dxa"/>
            <w:vAlign w:val="center"/>
          </w:tcPr>
          <w:p w14:paraId="69D1CC3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15" w:type="dxa"/>
            <w:vAlign w:val="center"/>
          </w:tcPr>
          <w:p w14:paraId="7FD67525" w14:textId="329401B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vAlign w:val="center"/>
          </w:tcPr>
          <w:p w14:paraId="61590C7E" w14:textId="7313A53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6F25164B" w14:textId="36D2EFEC" w:rsidTr="00106E95">
        <w:trPr>
          <w:trHeight w:val="301"/>
        </w:trPr>
        <w:tc>
          <w:tcPr>
            <w:tcW w:w="563" w:type="dxa"/>
            <w:vMerge w:val="restart"/>
            <w:vAlign w:val="center"/>
          </w:tcPr>
          <w:p w14:paraId="726B3FD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177C4E3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Listening</w:t>
            </w:r>
          </w:p>
        </w:tc>
        <w:tc>
          <w:tcPr>
            <w:tcW w:w="3437" w:type="dxa"/>
            <w:vAlign w:val="center"/>
          </w:tcPr>
          <w:p w14:paraId="16D1F97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4FC8613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18F3604B" w14:textId="083916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4BC1CFBF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00F816FE" w14:textId="237D4CAD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 w:val="restart"/>
          </w:tcPr>
          <w:p w14:paraId="16C3185C" w14:textId="12877D7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B281AA" w14:textId="51B1A4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2BA698EF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</w:tr>
      <w:tr w:rsidR="00C32B91" w:rsidRPr="00660328" w14:paraId="1DE2FE3C" w14:textId="3BC770BB" w:rsidTr="00106E95">
        <w:trPr>
          <w:trHeight w:val="300"/>
        </w:trPr>
        <w:tc>
          <w:tcPr>
            <w:tcW w:w="563" w:type="dxa"/>
            <w:vMerge/>
            <w:vAlign w:val="center"/>
          </w:tcPr>
          <w:p w14:paraId="7CD53CA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445A9F5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True/ False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533A9BB4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0A741CB0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6BD75F04" w14:textId="0D061969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61D7672D" w14:textId="3E097A95" w:rsidR="008731C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5A58F743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/>
          </w:tcPr>
          <w:p w14:paraId="31FF6E85" w14:textId="5F53C9E1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E3BF997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381600BF" w14:textId="43E958B1" w:rsidTr="00106E95">
        <w:trPr>
          <w:trHeight w:val="705"/>
        </w:trPr>
        <w:tc>
          <w:tcPr>
            <w:tcW w:w="563" w:type="dxa"/>
            <w:vAlign w:val="center"/>
          </w:tcPr>
          <w:p w14:paraId="547A4F6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1BC40D3E" w14:textId="09411B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4B3CC72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75B230BC" w14:textId="5D1CA48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2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50049442" w14:textId="2989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14:paraId="5AB87A79" w14:textId="47869758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723F4D45" w14:textId="7561D7A1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5" w:type="dxa"/>
          </w:tcPr>
          <w:p w14:paraId="5326973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3BCAD211" w14:textId="6BA4F43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07B7FA9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036B9B9F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673C3A95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897B635" w14:textId="0BA7F7A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7" w:type="dxa"/>
            <w:vAlign w:val="center"/>
          </w:tcPr>
          <w:p w14:paraId="04587728" w14:textId="0678E46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</w:rPr>
              <w:t>. (</w:t>
            </w:r>
            <w:r w:rsidRPr="00660328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50DFEC1B" w14:textId="0014684A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75" w:type="dxa"/>
            <w:vAlign w:val="center"/>
          </w:tcPr>
          <w:p w14:paraId="3971B8F3" w14:textId="19B3F35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5" w:type="dxa"/>
            <w:vAlign w:val="center"/>
          </w:tcPr>
          <w:p w14:paraId="5AD126C1" w14:textId="278B5A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00E41B4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6348B4FA" w14:textId="1F56CD6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3A2FBD1C" w14:textId="5027E45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1472B67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5DA61CEC" w14:textId="77777777" w:rsidTr="00106E95">
        <w:trPr>
          <w:trHeight w:val="612"/>
        </w:trPr>
        <w:tc>
          <w:tcPr>
            <w:tcW w:w="563" w:type="dxa"/>
            <w:vMerge/>
            <w:vAlign w:val="center"/>
          </w:tcPr>
          <w:p w14:paraId="3E5FEB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06318EB" w14:textId="4E4C386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71747041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5" w:type="dxa"/>
            <w:vAlign w:val="center"/>
          </w:tcPr>
          <w:p w14:paraId="065556E7" w14:textId="691AF067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5FD46BE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18A3DBB7" w14:textId="1FC5980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1F55ACD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4EA971BF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E193DBE" w14:textId="45D46E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14:paraId="29628E85" w14:textId="49F823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7" w:type="dxa"/>
            <w:vAlign w:val="center"/>
          </w:tcPr>
          <w:p w14:paraId="45025EC1" w14:textId="121A76EA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...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) </w:t>
            </w:r>
          </w:p>
        </w:tc>
        <w:tc>
          <w:tcPr>
            <w:tcW w:w="684" w:type="dxa"/>
            <w:vAlign w:val="center"/>
          </w:tcPr>
          <w:p w14:paraId="06F9F52C" w14:textId="4EE2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3E3F5168" w14:textId="3AC05C2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14:paraId="1E22D402" w14:textId="009AFCC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05ACE25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392C004F" w14:textId="37AD128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4E368C8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68149749" w14:textId="0CAC6F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006E3A7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78FCBB62" w14:textId="164F6F5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12ADA613" w14:textId="74822E7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AC8E9F7" w14:textId="1F7206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78C4720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56A94B" w14:textId="39D41FCD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20%</w:t>
            </w:r>
          </w:p>
        </w:tc>
      </w:tr>
      <w:tr w:rsidR="00C32B91" w:rsidRPr="00660328" w14:paraId="4B518E13" w14:textId="77777777" w:rsidTr="00F81A9E">
        <w:trPr>
          <w:trHeight w:val="612"/>
        </w:trPr>
        <w:tc>
          <w:tcPr>
            <w:tcW w:w="563" w:type="dxa"/>
            <w:vMerge/>
            <w:vAlign w:val="center"/>
          </w:tcPr>
          <w:p w14:paraId="2F2650A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DFE67F7" w14:textId="69A81E6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</w:p>
        </w:tc>
        <w:tc>
          <w:tcPr>
            <w:tcW w:w="684" w:type="dxa"/>
            <w:vAlign w:val="center"/>
          </w:tcPr>
          <w:p w14:paraId="63E7347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37D57D5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43776D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44CE5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  <w:vAlign w:val="center"/>
          </w:tcPr>
          <w:p w14:paraId="60F0A9CC" w14:textId="77777777" w:rsidR="00F81A9E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4DF3513E" w14:textId="0BAEF152" w:rsidR="00E41282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0A80951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4F3C066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043602B4" w14:textId="6CE19505" w:rsidTr="00106E95">
        <w:trPr>
          <w:trHeight w:val="630"/>
        </w:trPr>
        <w:tc>
          <w:tcPr>
            <w:tcW w:w="5231" w:type="dxa"/>
            <w:gridSpan w:val="3"/>
            <w:vAlign w:val="center"/>
          </w:tcPr>
          <w:p w14:paraId="5738B58B" w14:textId="79E6AAB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14:paraId="3599848A" w14:textId="074D11BA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D7E8350" w14:textId="4E1AC4A0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5" w:type="dxa"/>
            <w:vAlign w:val="center"/>
          </w:tcPr>
          <w:p w14:paraId="59808474" w14:textId="6CC4CA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14:paraId="662551FC" w14:textId="73F619D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52AB8EF6" w14:textId="434B617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083604E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14:paraId="0CB06AC4" w14:textId="77777777" w:rsidR="00E4128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673B106" w14:textId="05140F8A" w:rsidR="008731C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17F1E356" w14:textId="55EF9D62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4E93B03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14:paraId="01E3335C" w14:textId="1187BC4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14:paraId="251EC14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0A1271C4" w14:textId="77777777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3EF2E4B" w14:textId="66FCA35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14:paraId="29CFB19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6EDE034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DB5EF94" w14:textId="7A2B34B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5AF30843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14:paraId="1EDEB6D4" w14:textId="6D5FFE1D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14:paraId="6118A8D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660328" w14:paraId="0EF40374" w14:textId="27E88566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71262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25A1CC0" w14:textId="3DBAF03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6A1615D" w14:textId="651E2F6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11DD8054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09" w:type="dxa"/>
            <w:vAlign w:val="center"/>
          </w:tcPr>
          <w:p w14:paraId="256AD82D" w14:textId="5F5F9AD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660328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3771C33D" w14:textId="77777777" w:rsidR="00857BC1" w:rsidRPr="00660328" w:rsidRDefault="00857BC1" w:rsidP="00857BC1">
      <w:pPr>
        <w:spacing w:after="0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CHÚ Ý: </w:t>
      </w:r>
    </w:p>
    <w:p w14:paraId="225BDAB2" w14:textId="702278F2" w:rsidR="00857BC1" w:rsidRPr="00660328" w:rsidRDefault="00857BC1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1.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kết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hợp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Tự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luận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,</w:t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04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lựa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chọn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,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chỉ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01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câu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trả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lời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-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Sai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</w:p>
    <w:p w14:paraId="2C174CA8" w14:textId="6B6B1A98" w:rsidR="00020AD3" w:rsidRPr="00660328" w:rsidRDefault="00020AD3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ab/>
      </w:r>
      <w:proofErr w:type="gram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2.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Nghe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True/ False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thể</w:t>
      </w:r>
      <w:proofErr w:type="spellEnd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được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thay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bằng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Nghe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điền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từ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vào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chỗ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trống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  <w:proofErr w:type="gramEnd"/>
    </w:p>
    <w:p w14:paraId="38E1A8D8" w14:textId="2C74754B" w:rsidR="00857BC1" w:rsidRPr="00660328" w:rsidRDefault="00020AD3" w:rsidP="006B00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3</w:t>
      </w:r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.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với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cuối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kỳ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:</w:t>
      </w:r>
      <w:r w:rsidR="00857BC1" w:rsidRPr="00660328">
        <w:rPr>
          <w:rFonts w:ascii="Times New Roman" w:hAnsi="Times New Roman" w:cs="Times New Roman"/>
          <w:i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của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trên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).</w:t>
      </w:r>
      <w:r w:rsidR="00857BC1" w:rsidRPr="00660328">
        <w:rPr>
          <w:rFonts w:ascii="Times New Roman" w:hAnsi="Times New Roman" w:cs="Times New Roman"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),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được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riêng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gồm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phần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Giới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thiệu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thân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(0.5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</w:t>
      </w:r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và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theo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chủ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(1.5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;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</w:t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oặc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GV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qua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học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sinh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thực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hành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thuyết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phẩm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…</w:t>
      </w:r>
      <w:r w:rsidR="00857BC1" w:rsidRPr="00660328">
        <w:rPr>
          <w:rFonts w:ascii="Times New Roman" w:hAnsi="Times New Roman" w:cs="Times New Roman"/>
        </w:rPr>
        <w:t xml:space="preserve"> </w:t>
      </w:r>
    </w:p>
    <w:p w14:paraId="44173990" w14:textId="30A71136" w:rsidR="00857BC1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4</w:t>
      </w:r>
      <w:r w:rsidR="00857BC1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Độ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dài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đọc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viết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E01099" w:rsidRPr="00660328">
        <w:rPr>
          <w:rFonts w:ascii="Times New Roman" w:hAnsi="Times New Roman" w:cs="Times New Roman"/>
          <w:i/>
        </w:rPr>
        <w:t>mức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độ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kiến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thức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… </w:t>
      </w:r>
      <w:proofErr w:type="spellStart"/>
      <w:r w:rsidR="006B000F" w:rsidRPr="00660328">
        <w:rPr>
          <w:rFonts w:ascii="Times New Roman" w:hAnsi="Times New Roman" w:cs="Times New Roman"/>
          <w:i/>
        </w:rPr>
        <w:t>căn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cứ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vào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chương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trình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từng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</w:p>
    <w:p w14:paraId="66E72782" w14:textId="4678A8D7" w:rsidR="006B000F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5</w:t>
      </w:r>
      <w:r w:rsidR="006B000F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Đối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12: </w:t>
      </w:r>
      <w:proofErr w:type="spellStart"/>
      <w:r w:rsidR="006B000F" w:rsidRPr="00660328">
        <w:rPr>
          <w:rFonts w:ascii="Times New Roman" w:hAnsi="Times New Roman" w:cs="Times New Roman"/>
          <w:i/>
        </w:rPr>
        <w:t>Có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điều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chỉnh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tỉ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lệ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giữa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tăng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câu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hỏi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gắn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đề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TN THPT, </w:t>
      </w:r>
      <w:proofErr w:type="spellStart"/>
      <w:r w:rsidR="006B000F" w:rsidRPr="00660328">
        <w:rPr>
          <w:rFonts w:ascii="Times New Roman" w:hAnsi="Times New Roman" w:cs="Times New Roman"/>
          <w:i/>
        </w:rPr>
        <w:t>nhưng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vẫn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đảm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bảo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r w:rsidR="00E01099" w:rsidRPr="00660328">
        <w:rPr>
          <w:rFonts w:ascii="Times New Roman" w:hAnsi="Times New Roman" w:cs="Times New Roman"/>
          <w:i/>
        </w:rPr>
        <w:tab/>
      </w:r>
      <w:proofErr w:type="spellStart"/>
      <w:r w:rsidR="006B000F" w:rsidRPr="00660328">
        <w:rPr>
          <w:rFonts w:ascii="Times New Roman" w:hAnsi="Times New Roman" w:cs="Times New Roman"/>
          <w:i/>
        </w:rPr>
        <w:t>đủ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kỹ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năng</w:t>
      </w:r>
      <w:proofErr w:type="spellEnd"/>
      <w:r w:rsidR="006B000F" w:rsidRPr="00660328">
        <w:rPr>
          <w:rFonts w:ascii="Times New Roman" w:hAnsi="Times New Roman" w:cs="Times New Roman"/>
          <w:i/>
        </w:rPr>
        <w:t>.</w:t>
      </w:r>
    </w:p>
    <w:p w14:paraId="7568D986" w14:textId="77777777" w:rsidR="00B54913" w:rsidRPr="00660328" w:rsidRDefault="00B54913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C50ACAD" w14:textId="77777777" w:rsidR="0052588A" w:rsidRPr="00660328" w:rsidRDefault="0052588A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50E4B4C4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lastRenderedPageBreak/>
        <w:t>ĐẶC TẢ ĐỀ KIỂM TRA ĐỊNH KỲ</w:t>
      </w:r>
      <w:r w:rsidR="0060033C" w:rsidRPr="00660328">
        <w:rPr>
          <w:rFonts w:ascii="Times New Roman" w:hAnsi="Times New Roman" w:cs="Times New Roman"/>
          <w:b/>
        </w:rPr>
        <w:t xml:space="preserve"> LỚP 1</w:t>
      </w:r>
      <w:r w:rsidR="00E3617F" w:rsidRPr="00660328">
        <w:rPr>
          <w:rFonts w:ascii="Times New Roman" w:hAnsi="Times New Roman" w:cs="Times New Roman"/>
          <w:b/>
        </w:rPr>
        <w:t>0</w:t>
      </w:r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779592BD" w14:textId="77777777" w:rsidTr="007327D4">
        <w:trPr>
          <w:trHeight w:val="509"/>
        </w:trPr>
        <w:tc>
          <w:tcPr>
            <w:tcW w:w="754" w:type="dxa"/>
            <w:vMerge w:val="restart"/>
          </w:tcPr>
          <w:p w14:paraId="0E85949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  <w:vMerge w:val="restart"/>
          </w:tcPr>
          <w:p w14:paraId="35A1D5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1C79DA8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C260B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2D5A8D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Listening</w:t>
            </w:r>
          </w:p>
          <w:p w14:paraId="66649FC3" w14:textId="74A8E9C5" w:rsidR="00E3617F" w:rsidRPr="00660328" w:rsidRDefault="00E3617F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( liên quan chủ đề</w:t>
            </w:r>
            <w:r w:rsidR="00CB3ACC">
              <w:rPr>
                <w:rFonts w:ascii="Times New Roman" w:hAnsi="Times New Roman" w:cs="Times New Roman"/>
                <w:b/>
                <w:noProof/>
              </w:rPr>
              <w:t xml:space="preserve"> Unit 1 -3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  <w:p w14:paraId="01041762" w14:textId="77777777" w:rsidR="00CD0883" w:rsidRPr="00660328" w:rsidRDefault="00CD0883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92" w:type="dxa"/>
            <w:vMerge w:val="restart"/>
          </w:tcPr>
          <w:p w14:paraId="1501BD1B" w14:textId="043459A3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1. Nghe và chọn câu trả lời đúng</w:t>
            </w:r>
            <w:r w:rsidR="00E01099" w:rsidRPr="00660328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E01099" w:rsidRPr="00660328">
              <w:rPr>
                <w:rFonts w:ascii="Times New Roman" w:hAnsi="Times New Roman" w:cs="Times New Roman"/>
                <w:b/>
                <w:bCs/>
                <w:noProof/>
              </w:rPr>
              <w:t>(4 câu hỏi)</w:t>
            </w:r>
          </w:p>
        </w:tc>
        <w:tc>
          <w:tcPr>
            <w:tcW w:w="6178" w:type="dxa"/>
            <w:vAlign w:val="center"/>
          </w:tcPr>
          <w:p w14:paraId="38E03980" w14:textId="659CF245" w:rsidR="00517368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B</w:t>
            </w:r>
            <w:r w:rsidR="00517368" w:rsidRPr="00660328">
              <w:rPr>
                <w:rFonts w:ascii="Times New Roman" w:eastAsia="Times New Roman" w:hAnsi="Times New Roman" w:cs="Times New Roman"/>
                <w:b/>
              </w:rPr>
              <w:t>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vAlign w:val="center"/>
          </w:tcPr>
          <w:p w14:paraId="0D0ABB8B" w14:textId="079BCD6C" w:rsidR="00517368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6FC98761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215B83C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EDC618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CE83D89" w14:textId="77777777" w:rsidTr="007327D4">
        <w:trPr>
          <w:trHeight w:val="530"/>
        </w:trPr>
        <w:tc>
          <w:tcPr>
            <w:tcW w:w="754" w:type="dxa"/>
            <w:vMerge/>
          </w:tcPr>
          <w:p w14:paraId="402B46AF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7438250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3EB0FA0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178" w:type="dxa"/>
            <w:vAlign w:val="center"/>
          </w:tcPr>
          <w:p w14:paraId="118B551B" w14:textId="19665F08" w:rsidR="00EF218C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H</w:t>
            </w:r>
            <w:r w:rsidR="00EF218C" w:rsidRPr="00660328">
              <w:rPr>
                <w:rFonts w:ascii="Times New Roman" w:eastAsia="Times New Roman" w:hAnsi="Times New Roman" w:cs="Times New Roman"/>
                <w:b/>
              </w:rPr>
              <w:t>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EF218C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nội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dung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chính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của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đoạn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độc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/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tìm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câu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trả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lời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896" w:type="dxa"/>
            <w:vAlign w:val="center"/>
          </w:tcPr>
          <w:p w14:paraId="294CB4AB" w14:textId="7F245D48" w:rsidR="00EF218C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7EBBBF03" w14:textId="77777777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039BCD74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0B259C42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0D85AF6" w14:textId="77777777" w:rsidTr="007327D4">
        <w:trPr>
          <w:trHeight w:val="278"/>
        </w:trPr>
        <w:tc>
          <w:tcPr>
            <w:tcW w:w="754" w:type="dxa"/>
            <w:vMerge/>
          </w:tcPr>
          <w:p w14:paraId="351FDA9D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22127C06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 w:val="restart"/>
          </w:tcPr>
          <w:p w14:paraId="3A2CB47E" w14:textId="5D7D8A9A" w:rsidR="00EF218C" w:rsidRPr="00660328" w:rsidRDefault="00EF218C" w:rsidP="008500A7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2. Nghe và chọn câu trả lời True/False </w:t>
            </w:r>
            <w:r w:rsidR="00E01099" w:rsidRPr="00660328">
              <w:rPr>
                <w:rFonts w:ascii="Times New Roman" w:hAnsi="Times New Roman" w:cs="Times New Roman"/>
                <w:b/>
                <w:noProof/>
              </w:rPr>
              <w:t>(4 câu hỏi)</w:t>
            </w:r>
          </w:p>
        </w:tc>
        <w:tc>
          <w:tcPr>
            <w:tcW w:w="6178" w:type="dxa"/>
          </w:tcPr>
          <w:p w14:paraId="23FD8C22" w14:textId="4DF24654" w:rsidR="00EF218C" w:rsidRPr="00660328" w:rsidRDefault="00A80E2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EF218C" w:rsidRPr="00660328">
              <w:rPr>
                <w:rFonts w:ascii="Times New Roman" w:hAnsi="Times New Roman" w:cs="Times New Roman"/>
                <w:b/>
                <w:noProof/>
              </w:rPr>
              <w:t>iết:</w:t>
            </w:r>
            <w:r w:rsidR="008401D8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50F5C007" w14:textId="3D2F96B3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7ED4B7E9" w14:textId="65B515CF" w:rsidR="00EF218C" w:rsidRPr="00660328" w:rsidRDefault="005133E2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41A07103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31C543C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515678B6" w14:textId="77777777" w:rsidTr="007327D4">
        <w:trPr>
          <w:trHeight w:val="313"/>
        </w:trPr>
        <w:tc>
          <w:tcPr>
            <w:tcW w:w="754" w:type="dxa"/>
            <w:vMerge/>
          </w:tcPr>
          <w:p w14:paraId="77266F0C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87F1DD7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FA88BF5" w14:textId="63DF2C39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</w:tcPr>
          <w:p w14:paraId="192624C0" w14:textId="080F7601" w:rsidR="003C579D" w:rsidRPr="00660328" w:rsidRDefault="00A80E2D" w:rsidP="00A80E2D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H</w:t>
            </w:r>
            <w:r w:rsidR="003C579D" w:rsidRPr="00660328">
              <w:rPr>
                <w:rFonts w:ascii="Times New Roman" w:hAnsi="Times New Roman" w:cs="Times New Roman"/>
                <w:b/>
                <w:noProof/>
              </w:rPr>
              <w:t>iểu:</w:t>
            </w:r>
            <w:r w:rsidR="003C579D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spacing w:val="-8"/>
              </w:rPr>
              <w:t>Nghe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spacing w:val="-8"/>
              </w:rPr>
              <w:t>h</w:t>
            </w:r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iểu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xác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định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thông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tin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sai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675CA9C5" w14:textId="1B7B9D98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68E9EA78" w14:textId="7059A3D6" w:rsidR="003C579D" w:rsidRPr="00660328" w:rsidRDefault="003C579D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70D4D9C1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30B2AAFD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>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2AF01C1A" w:rsidR="00517368" w:rsidRPr="0066032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9C22BB8" w14:textId="6E95CE20" w:rsidR="00581F17" w:rsidRPr="00660328" w:rsidRDefault="007F047C" w:rsidP="00CC2DE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động</w:t>
            </w:r>
            <w:bookmarkStart w:id="0" w:name="_GoBack"/>
            <w:bookmarkEnd w:id="0"/>
            <w:r w:rsidR="00581F17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81F17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81F17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81F17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5916D6" w14:textId="0A120981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0DCC9BB" w14:textId="78B33ECE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To V –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Ving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B2086FB" w14:textId="5B74CE83" w:rsidR="00581F17" w:rsidRPr="00660328" w:rsidRDefault="00BE69BF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hệ</w:t>
            </w:r>
            <w:proofErr w:type="spellEnd"/>
            <w:r w:rsidR="00581F17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81F17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81F17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="00581F17"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667CFB" w14:textId="0B93EBB6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Thì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( HTĐ or </w:t>
            </w:r>
            <w:r w:rsidR="004C1593" w:rsidRPr="00660328">
              <w:rPr>
                <w:rFonts w:ascii="Times New Roman" w:hAnsi="Times New Roman" w:cs="Times New Roman"/>
                <w:b/>
                <w:bCs/>
                <w:i/>
              </w:rPr>
              <w:t>TLĐ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) </w:t>
            </w:r>
          </w:p>
          <w:p w14:paraId="4E2315EF" w14:textId="05A3B92D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39D17638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Liên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( and, or, but, so)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F1342DF" w14:textId="65C6E85B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C46C9C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C46C9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46C9C"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6397539C" w:rsidR="00EA4415" w:rsidRPr="00660328" w:rsidRDefault="00AD4164" w:rsidP="00FF71F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ên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kết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(Collocation)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896" w:type="dxa"/>
            <w:vAlign w:val="center"/>
          </w:tcPr>
          <w:p w14:paraId="1271CE9C" w14:textId="77777777" w:rsidR="003C579D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255" w:type="dxa"/>
          </w:tcPr>
          <w:p w14:paraId="21E0DF1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43A25E52" w14:textId="740BF9AD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  <w:bCs/>
              </w:rPr>
              <w:t xml:space="preserve">00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(5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ADAD177" w14:textId="545EB6E9" w:rsidR="00CD0883" w:rsidRPr="00660328" w:rsidRDefault="00921575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47A29BD8" w14:textId="1129BB5D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</w:t>
            </w:r>
            <w:r w:rsidR="00524624" w:rsidRPr="00660328">
              <w:rPr>
                <w:rFonts w:ascii="Times New Roman" w:hAnsi="Times New Roman" w:cs="Times New Roman"/>
                <w:noProof/>
              </w:rPr>
              <w:t xml:space="preserve">nhận biết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5E75AC6C" w14:textId="384FA8EA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hiểu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63649854" w14:textId="74D8EC87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vận dụng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…</w:t>
            </w:r>
          </w:p>
          <w:p w14:paraId="13CACDD5" w14:textId="6647166E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59C5287D" w14:textId="3B165A7D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</w:t>
            </w:r>
            <w:r w:rsidR="00CD0883" w:rsidRPr="00660328">
              <w:rPr>
                <w:rFonts w:ascii="Times New Roman" w:hAnsi="Times New Roman" w:cs="Times New Roman"/>
                <w:i/>
                <w:noProof/>
              </w:rPr>
              <w:t xml:space="preserve">cụm có 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>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 </w:t>
            </w:r>
          </w:p>
          <w:p w14:paraId="6D51B172" w14:textId="0BD06615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40F6F66C" w14:textId="7ED3D8AC" w:rsidR="00517368" w:rsidRPr="00660328" w:rsidRDefault="006F627A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="009A6EE8">
              <w:rPr>
                <w:rFonts w:ascii="Times New Roman" w:hAnsi="Times New Roman" w:cs="Times New Roman"/>
                <w:b/>
                <w:i/>
                <w:noProof/>
              </w:rPr>
              <w:t>(</w:t>
            </w:r>
            <w:r w:rsidR="009A6EE8">
              <w:rPr>
                <w:rFonts w:ascii="Times New Roman" w:hAnsi="Times New Roman" w:cs="Times New Roman"/>
                <w:b/>
                <w:i/>
                <w:noProof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câu)</w:t>
            </w:r>
            <w:r w:rsidR="0086728F"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</w:p>
          <w:p w14:paraId="40BA4234" w14:textId="2B67EEE0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44419099" w14:textId="71B53CD4" w:rsidR="005133E2" w:rsidRPr="00660328" w:rsidRDefault="006F627A" w:rsidP="00425AD5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(2 câu: 1 MĐ</w:t>
            </w:r>
            <w:r w:rsidR="00F26D55">
              <w:rPr>
                <w:rFonts w:ascii="Times New Roman" w:hAnsi="Times New Roman" w:cs="Times New Roman"/>
                <w:b/>
                <w:i/>
                <w:noProof/>
              </w:rPr>
              <w:t>QH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, </w:t>
            </w:r>
            <w:r w:rsidR="00921575" w:rsidRPr="00660328">
              <w:rPr>
                <w:rFonts w:ascii="Times New Roman" w:hAnsi="Times New Roman" w:cs="Times New Roman"/>
                <w:b/>
                <w:i/>
                <w:noProof/>
              </w:rPr>
              <w:t>1 MĐ</w:t>
            </w:r>
            <w:r w:rsidR="00425AD5">
              <w:rPr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  <w:r w:rsidR="00425AD5">
              <w:rPr>
                <w:rFonts w:ascii="Times New Roman" w:hAnsi="Times New Roman" w:cs="Times New Roman"/>
                <w:b/>
                <w:i/>
                <w:noProof/>
                <w:lang w:val="vi-VN"/>
              </w:rPr>
              <w:t>đồng chủ ngữ</w:t>
            </w:r>
            <w:r w:rsidR="009E1610" w:rsidRPr="00660328"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266FC453" w14:textId="77777777" w:rsidTr="007327D4">
        <w:trPr>
          <w:trHeight w:val="2395"/>
        </w:trPr>
        <w:tc>
          <w:tcPr>
            <w:tcW w:w="754" w:type="dxa"/>
          </w:tcPr>
          <w:p w14:paraId="7241821C" w14:textId="15D2AD9D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56296A5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0DE1D40B" w14:textId="3EA64700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</w:rPr>
              <w:t xml:space="preserve">30 – 250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2B905934" w14:textId="46C8FACC" w:rsidR="00517368" w:rsidRPr="00660328" w:rsidRDefault="00921575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149D521A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726362EB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7CC7B5FB" w14:textId="6FF97451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0D693E0" w14:textId="77777777" w:rsidR="00205C5D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BABE718" w14:textId="3C0B428A" w:rsidR="00205C5D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</w:t>
            </w:r>
            <w:r w:rsidR="00517368" w:rsidRPr="00660328">
              <w:rPr>
                <w:rFonts w:ascii="Times New Roman" w:hAnsi="Times New Roman" w:cs="Times New Roman"/>
                <w:i/>
              </w:rPr>
              <w:t>hông</w:t>
            </w:r>
            <w:proofErr w:type="spellEnd"/>
            <w:r w:rsidR="00517368"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BAE400" w14:textId="0CCD80B4" w:rsidR="00517368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C9B21D" w14:textId="4FF049F3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4C9153" w14:textId="47908F96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5A8D20" w14:textId="77777777" w:rsidR="009741E0" w:rsidRPr="00660328" w:rsidRDefault="009741E0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C11AA5" w14:textId="4BE4C7C3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2F827F" w14:textId="6E7EE3C7" w:rsidR="00517368" w:rsidRPr="00660328" w:rsidRDefault="003C579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</w:t>
            </w:r>
            <w:r w:rsidR="00517368" w:rsidRPr="00660328">
              <w:rPr>
                <w:rFonts w:ascii="Times New Roman" w:hAnsi="Times New Roman" w:cs="Times New Roman"/>
                <w:b/>
              </w:rPr>
              <w:t>ận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1AD5F8D" w14:textId="77777777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</w:t>
            </w:r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8C930EE" w14:textId="5F140D31" w:rsidR="00517368" w:rsidRPr="00660328" w:rsidRDefault="009741E0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1FC6CDAF" w14:textId="77777777" w:rsidR="00506A4E" w:rsidRPr="00660328" w:rsidRDefault="00506A4E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13CC355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896" w:type="dxa"/>
          </w:tcPr>
          <w:p w14:paraId="7B94D837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255" w:type="dxa"/>
          </w:tcPr>
          <w:p w14:paraId="1F4626A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Writing</w:t>
            </w:r>
          </w:p>
        </w:tc>
        <w:tc>
          <w:tcPr>
            <w:tcW w:w="2792" w:type="dxa"/>
            <w:vAlign w:val="center"/>
          </w:tcPr>
          <w:p w14:paraId="1B24162C" w14:textId="5DF800A7" w:rsidR="00517368" w:rsidRPr="00660328" w:rsidRDefault="00517368" w:rsidP="00340549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="00340549" w:rsidRPr="00660328">
              <w:rPr>
                <w:rFonts w:ascii="Times New Roman" w:hAnsi="Times New Roman" w:cs="Times New Roman"/>
                <w:bCs/>
              </w:rPr>
              <w:t>/</w:t>
            </w:r>
            <w:r w:rsidR="00340549"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="00340549"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="00340549"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13F23B15" w14:textId="106570DC" w:rsidR="009156A1" w:rsidRPr="00660328" w:rsidRDefault="006A6673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517368"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trật tự logic của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 1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đoạn hội thoại</w:t>
            </w:r>
            <w:r w:rsidR="009156A1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BC007E"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="00BC007E" w:rsidRPr="00660328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="00400893" w:rsidRPr="00660328">
              <w:rPr>
                <w:rFonts w:ascii="Times New Roman" w:hAnsi="Times New Roman" w:cs="Times New Roman"/>
                <w:b/>
                <w:i/>
                <w:lang w:val="vi-VN"/>
              </w:rPr>
              <w:t>- 60 từ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: 3 turns, 5 turns_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84BE121" w14:textId="09DBB158" w:rsidR="00517368" w:rsidRPr="00660328" w:rsidRDefault="00BC007E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1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đoạn văn/ lá thư/ tin nhắn...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="00E3617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AC3E72E" w14:textId="0B15AF23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6384A60A" w14:textId="095FB633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  <w:r w:rsidR="00CB3ACC">
              <w:rPr>
                <w:rFonts w:ascii="Times New Roman" w:hAnsi="Times New Roman" w:cs="Times New Roman"/>
                <w:b/>
                <w:i/>
              </w:rPr>
              <w:t xml:space="preserve">about </w:t>
            </w:r>
            <w:proofErr w:type="spellStart"/>
            <w:r w:rsidR="00CB3ACC">
              <w:rPr>
                <w:rFonts w:ascii="Times New Roman" w:hAnsi="Times New Roman" w:cs="Times New Roman"/>
                <w:b/>
                <w:i/>
              </w:rPr>
              <w:t>familylife</w:t>
            </w:r>
            <w:proofErr w:type="spellEnd"/>
            <w:r w:rsidR="00CB3ACC">
              <w:rPr>
                <w:rFonts w:ascii="Times New Roman" w:hAnsi="Times New Roman" w:cs="Times New Roman"/>
                <w:b/>
                <w:i/>
              </w:rPr>
              <w:t xml:space="preserve"> or the environment.</w:t>
            </w:r>
          </w:p>
          <w:p w14:paraId="72BDA4B0" w14:textId="77777777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/>
              </w:rPr>
              <w:t>-</w:t>
            </w:r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,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2735419" w14:textId="75E9B36D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……</w:t>
            </w:r>
          </w:p>
        </w:tc>
        <w:tc>
          <w:tcPr>
            <w:tcW w:w="896" w:type="dxa"/>
            <w:vAlign w:val="center"/>
          </w:tcPr>
          <w:p w14:paraId="2D6E332D" w14:textId="43189EF1" w:rsidR="00517368" w:rsidRPr="00660328" w:rsidRDefault="006A6673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896" w:type="dxa"/>
          </w:tcPr>
          <w:p w14:paraId="77AE14FE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497D8DA9" w14:textId="47B17568" w:rsidR="00517368" w:rsidRPr="00660328" w:rsidRDefault="00340549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2</w:t>
            </w:r>
            <w:r w:rsidR="00517368" w:rsidRPr="0066032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="00F13ACA"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78" w:type="dxa"/>
          </w:tcPr>
          <w:p w14:paraId="371FD2BC" w14:textId="77777777" w:rsidR="00517368" w:rsidRPr="00660328" w:rsidRDefault="006A6673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Vận dụng viết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>về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chủ đề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 xml:space="preserve">đã học </w:t>
            </w:r>
            <w:r w:rsidR="00506A4E" w:rsidRPr="00660328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(</w:t>
            </w:r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bài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viết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5246550F" w14:textId="77777777" w:rsidR="0026426D" w:rsidRPr="00660328" w:rsidRDefault="0026426D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0E89E7" w14:textId="5F5C4E82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Write a paragraph about </w:t>
            </w:r>
            <w:r w:rsidR="008E0D3D">
              <w:rPr>
                <w:rFonts w:ascii="Times New Roman" w:hAnsi="Times New Roman" w:cs="Times New Roman"/>
                <w:i/>
              </w:rPr>
              <w:t>ways to improve the environment</w:t>
            </w:r>
          </w:p>
          <w:p w14:paraId="0B52E822" w14:textId="65F827CB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 (120 – 150 words).</w:t>
            </w:r>
          </w:p>
          <w:p w14:paraId="06A0206B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You can use the following questions as cues.</w:t>
            </w:r>
          </w:p>
          <w:p w14:paraId="480867F6" w14:textId="58D4E503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- What </w:t>
            </w:r>
            <w:r w:rsidR="008E0D3D">
              <w:rPr>
                <w:rFonts w:ascii="Times New Roman" w:hAnsi="Times New Roman" w:cs="Times New Roman"/>
                <w:i/>
              </w:rPr>
              <w:t>activities?</w:t>
            </w:r>
          </w:p>
          <w:p w14:paraId="70B073B8" w14:textId="4617E7DD" w:rsidR="008E0D3D" w:rsidRPr="00660328" w:rsidRDefault="008E0D3D" w:rsidP="008E0D3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How can do each of them</w:t>
            </w:r>
            <w:r w:rsidR="0026426D" w:rsidRPr="00660328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896" w:type="dxa"/>
          </w:tcPr>
          <w:p w14:paraId="3C544631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14:paraId="08159275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67E16931" w:rsidR="00517368" w:rsidRPr="00C32B91" w:rsidRDefault="00506A4E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6B000F"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808A8"/>
    <w:rsid w:val="00181AE0"/>
    <w:rsid w:val="001851CF"/>
    <w:rsid w:val="001A50FC"/>
    <w:rsid w:val="001C7360"/>
    <w:rsid w:val="00200DEA"/>
    <w:rsid w:val="00205C5D"/>
    <w:rsid w:val="00217A8C"/>
    <w:rsid w:val="00235094"/>
    <w:rsid w:val="00260847"/>
    <w:rsid w:val="0026426D"/>
    <w:rsid w:val="002A1722"/>
    <w:rsid w:val="002B4562"/>
    <w:rsid w:val="002E023F"/>
    <w:rsid w:val="002E4753"/>
    <w:rsid w:val="002F1C29"/>
    <w:rsid w:val="0030023E"/>
    <w:rsid w:val="00301ECD"/>
    <w:rsid w:val="00311EAA"/>
    <w:rsid w:val="003260D2"/>
    <w:rsid w:val="00340549"/>
    <w:rsid w:val="00347479"/>
    <w:rsid w:val="003602F4"/>
    <w:rsid w:val="003733CA"/>
    <w:rsid w:val="00375CBA"/>
    <w:rsid w:val="003937D1"/>
    <w:rsid w:val="003C4C57"/>
    <w:rsid w:val="003C579D"/>
    <w:rsid w:val="00400893"/>
    <w:rsid w:val="00425614"/>
    <w:rsid w:val="00425AD5"/>
    <w:rsid w:val="00437E28"/>
    <w:rsid w:val="00445F4F"/>
    <w:rsid w:val="00452C9D"/>
    <w:rsid w:val="004559A1"/>
    <w:rsid w:val="004A6EEF"/>
    <w:rsid w:val="004B4295"/>
    <w:rsid w:val="004C1593"/>
    <w:rsid w:val="004C1AC9"/>
    <w:rsid w:val="004C20CD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71F3"/>
    <w:rsid w:val="00544979"/>
    <w:rsid w:val="00552BD0"/>
    <w:rsid w:val="00561893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A0E5B"/>
    <w:rsid w:val="007B2B21"/>
    <w:rsid w:val="007D089C"/>
    <w:rsid w:val="007D0E31"/>
    <w:rsid w:val="007F047C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913D2"/>
    <w:rsid w:val="00893DB7"/>
    <w:rsid w:val="008D7BF6"/>
    <w:rsid w:val="008E0D3D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A6EE8"/>
    <w:rsid w:val="009B42E8"/>
    <w:rsid w:val="009C1E60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BE69BF"/>
    <w:rsid w:val="00C06437"/>
    <w:rsid w:val="00C11A7B"/>
    <w:rsid w:val="00C32B91"/>
    <w:rsid w:val="00C46C9C"/>
    <w:rsid w:val="00C57CB1"/>
    <w:rsid w:val="00C7740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E61D6"/>
    <w:rsid w:val="00E01099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26D55"/>
    <w:rsid w:val="00F31A22"/>
    <w:rsid w:val="00F35E05"/>
    <w:rsid w:val="00F43A49"/>
    <w:rsid w:val="00F51C1C"/>
    <w:rsid w:val="00F72CC9"/>
    <w:rsid w:val="00F74198"/>
    <w:rsid w:val="00F804A9"/>
    <w:rsid w:val="00F81A9E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ismail - [2010]</cp:lastModifiedBy>
  <cp:revision>13</cp:revision>
  <cp:lastPrinted>2024-11-12T22:36:00Z</cp:lastPrinted>
  <dcterms:created xsi:type="dcterms:W3CDTF">2024-12-03T14:41:00Z</dcterms:created>
  <dcterms:modified xsi:type="dcterms:W3CDTF">2025-10-03T01:33:00Z</dcterms:modified>
</cp:coreProperties>
</file>