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7257"/>
      </w:tblGrid>
      <w:tr w:rsidR="00AB3D5D" w:rsidRPr="0087029D" w:rsidTr="005F6CEF">
        <w:tc>
          <w:tcPr>
            <w:tcW w:w="5949" w:type="dxa"/>
          </w:tcPr>
          <w:p w:rsidR="00AB3D5D" w:rsidRPr="0087029D" w:rsidRDefault="00AB3D5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AB3D5D" w:rsidRPr="0087029D" w:rsidRDefault="00AB3D5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AB3D5D" w:rsidRDefault="00AB3D5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w:t>
            </w:r>
            <w:r>
              <w:rPr>
                <w:rFonts w:ascii="Times New Roman" w:eastAsia="Calibri" w:hAnsi="Times New Roman" w:cs="Times New Roman"/>
                <w:b/>
                <w:sz w:val="26"/>
                <w:szCs w:val="26"/>
              </w:rPr>
              <w:t xml:space="preserve">M TRA </w:t>
            </w:r>
            <w:r w:rsidRPr="0087029D">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CUỐI </w:t>
            </w:r>
            <w:r w:rsidRPr="0087029D">
              <w:rPr>
                <w:rFonts w:ascii="Times New Roman" w:eastAsia="Calibri" w:hAnsi="Times New Roman" w:cs="Times New Roman"/>
                <w:b/>
                <w:sz w:val="26"/>
                <w:szCs w:val="26"/>
              </w:rPr>
              <w:t xml:space="preserve">HỌC KỲ </w:t>
            </w:r>
            <w:r>
              <w:rPr>
                <w:rFonts w:ascii="Times New Roman" w:eastAsia="Calibri" w:hAnsi="Times New Roman" w:cs="Times New Roman"/>
                <w:b/>
                <w:sz w:val="26"/>
                <w:szCs w:val="26"/>
              </w:rPr>
              <w:t xml:space="preserve">I </w:t>
            </w:r>
          </w:p>
          <w:p w:rsidR="00AB3D5D" w:rsidRDefault="00AB3D5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AB3D5D" w:rsidRPr="0087029D" w:rsidRDefault="00AB3D5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LỚP 11</w:t>
            </w:r>
          </w:p>
          <w:p w:rsidR="00AB3D5D" w:rsidRPr="0087029D" w:rsidRDefault="00AB3D5D" w:rsidP="005F6CEF">
            <w:pPr>
              <w:spacing w:line="300" w:lineRule="auto"/>
              <w:jc w:val="center"/>
              <w:rPr>
                <w:rFonts w:ascii="Times New Roman" w:eastAsia="Calibri" w:hAnsi="Times New Roman" w:cs="Times New Roman"/>
                <w:b/>
                <w:sz w:val="26"/>
                <w:szCs w:val="26"/>
              </w:rPr>
            </w:pPr>
          </w:p>
        </w:tc>
      </w:tr>
    </w:tbl>
    <w:p w:rsidR="00AB3D5D" w:rsidRDefault="00AB3D5D" w:rsidP="00AB3D5D">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
        <w:tblW w:w="5000" w:type="pct"/>
        <w:tblLook w:val="04A0" w:firstRow="1" w:lastRow="0" w:firstColumn="1" w:lastColumn="0" w:noHBand="0" w:noVBand="1"/>
      </w:tblPr>
      <w:tblGrid>
        <w:gridCol w:w="549"/>
        <w:gridCol w:w="1585"/>
        <w:gridCol w:w="1709"/>
        <w:gridCol w:w="645"/>
        <w:gridCol w:w="725"/>
        <w:gridCol w:w="578"/>
        <w:gridCol w:w="712"/>
        <w:gridCol w:w="816"/>
        <w:gridCol w:w="793"/>
        <w:gridCol w:w="637"/>
        <w:gridCol w:w="725"/>
        <w:gridCol w:w="580"/>
        <w:gridCol w:w="637"/>
        <w:gridCol w:w="725"/>
        <w:gridCol w:w="578"/>
        <w:gridCol w:w="956"/>
      </w:tblGrid>
      <w:tr w:rsidR="00AB3D5D" w:rsidTr="005F6CEF">
        <w:trPr>
          <w:trHeight w:val="435"/>
        </w:trPr>
        <w:tc>
          <w:tcPr>
            <w:tcW w:w="212" w:type="pct"/>
            <w:vMerge w:val="restart"/>
            <w:vAlign w:val="center"/>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612" w:type="pct"/>
            <w:vMerge w:val="restart"/>
            <w:vAlign w:val="center"/>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659" w:type="pct"/>
            <w:vMerge w:val="restart"/>
            <w:vAlign w:val="center"/>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2398" w:type="pct"/>
            <w:gridSpan w:val="9"/>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xml:space="preserve">Mức độ </w:t>
            </w:r>
            <w:r>
              <w:rPr>
                <w:rFonts w:eastAsia="Calibri" w:cs="Times New Roman"/>
                <w:b/>
                <w:spacing w:val="-8"/>
                <w:sz w:val="26"/>
                <w:szCs w:val="26"/>
              </w:rPr>
              <w:t>đánh giá</w:t>
            </w:r>
          </w:p>
        </w:tc>
        <w:tc>
          <w:tcPr>
            <w:tcW w:w="749" w:type="pct"/>
            <w:gridSpan w:val="3"/>
            <w:vAlign w:val="center"/>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Tổng</w:t>
            </w:r>
          </w:p>
        </w:tc>
        <w:tc>
          <w:tcPr>
            <w:tcW w:w="370" w:type="pct"/>
            <w:vAlign w:val="center"/>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lang w:val="vi-VN"/>
              </w:rPr>
              <w:t>T</w:t>
            </w:r>
            <w:r>
              <w:rPr>
                <w:rFonts w:eastAsia="Calibri" w:cs="Times New Roman"/>
                <w:b/>
                <w:spacing w:val="-8"/>
                <w:sz w:val="26"/>
                <w:szCs w:val="26"/>
              </w:rPr>
              <w:t>ỉ lệ</w:t>
            </w:r>
          </w:p>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điểm</w:t>
            </w:r>
          </w:p>
        </w:tc>
      </w:tr>
      <w:tr w:rsidR="00AB3D5D" w:rsidTr="005F6CEF">
        <w:trPr>
          <w:trHeight w:val="271"/>
        </w:trPr>
        <w:tc>
          <w:tcPr>
            <w:tcW w:w="212" w:type="pct"/>
            <w:vMerge/>
          </w:tcPr>
          <w:p w:rsidR="00AB3D5D" w:rsidRDefault="00AB3D5D" w:rsidP="005F6CEF">
            <w:pPr>
              <w:spacing w:line="312" w:lineRule="auto"/>
              <w:jc w:val="center"/>
              <w:rPr>
                <w:rFonts w:eastAsia="Calibri" w:cs="Times New Roman"/>
                <w:b/>
                <w:spacing w:val="-8"/>
                <w:sz w:val="26"/>
                <w:szCs w:val="26"/>
                <w:lang w:val="vi-VN"/>
              </w:rPr>
            </w:pPr>
          </w:p>
        </w:tc>
        <w:tc>
          <w:tcPr>
            <w:tcW w:w="612" w:type="pct"/>
            <w:vMerge/>
          </w:tcPr>
          <w:p w:rsidR="00AB3D5D" w:rsidRDefault="00AB3D5D" w:rsidP="005F6CEF">
            <w:pPr>
              <w:spacing w:line="312" w:lineRule="auto"/>
              <w:rPr>
                <w:rFonts w:eastAsia="Calibri" w:cs="Times New Roman"/>
                <w:b/>
                <w:spacing w:val="-8"/>
                <w:sz w:val="26"/>
                <w:szCs w:val="26"/>
                <w:lang w:val="vi-VN"/>
              </w:rPr>
            </w:pPr>
          </w:p>
        </w:tc>
        <w:tc>
          <w:tcPr>
            <w:tcW w:w="659" w:type="pct"/>
            <w:vMerge/>
          </w:tcPr>
          <w:p w:rsidR="00AB3D5D" w:rsidRDefault="00AB3D5D" w:rsidP="005F6CEF">
            <w:pPr>
              <w:spacing w:line="312" w:lineRule="auto"/>
              <w:rPr>
                <w:rFonts w:eastAsia="Calibri" w:cs="Times New Roman"/>
                <w:spacing w:val="-8"/>
                <w:sz w:val="26"/>
                <w:szCs w:val="26"/>
                <w:lang w:val="vi-VN"/>
              </w:rPr>
            </w:pPr>
          </w:p>
        </w:tc>
        <w:tc>
          <w:tcPr>
            <w:tcW w:w="752" w:type="pct"/>
            <w:gridSpan w:val="3"/>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TNKQ nhiều lựa chọn</w:t>
            </w:r>
          </w:p>
        </w:tc>
        <w:tc>
          <w:tcPr>
            <w:tcW w:w="896" w:type="pct"/>
            <w:gridSpan w:val="3"/>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TNKQ đúng sai</w:t>
            </w:r>
          </w:p>
        </w:tc>
        <w:tc>
          <w:tcPr>
            <w:tcW w:w="750" w:type="pct"/>
            <w:gridSpan w:val="3"/>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Tự luận</w:t>
            </w:r>
          </w:p>
        </w:tc>
        <w:tc>
          <w:tcPr>
            <w:tcW w:w="749" w:type="pct"/>
            <w:gridSpan w:val="3"/>
            <w:vAlign w:val="center"/>
          </w:tcPr>
          <w:p w:rsidR="00AB3D5D" w:rsidRDefault="00AB3D5D" w:rsidP="005F6CEF">
            <w:pPr>
              <w:spacing w:line="312" w:lineRule="auto"/>
              <w:jc w:val="center"/>
              <w:rPr>
                <w:rFonts w:eastAsia="Calibri" w:cs="Times New Roman"/>
                <w:spacing w:val="-8"/>
                <w:sz w:val="26"/>
                <w:szCs w:val="26"/>
                <w:lang w:val="vi-VN"/>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418"/>
        </w:trPr>
        <w:tc>
          <w:tcPr>
            <w:tcW w:w="212" w:type="pct"/>
            <w:vMerge/>
          </w:tcPr>
          <w:p w:rsidR="00AB3D5D" w:rsidRDefault="00AB3D5D" w:rsidP="005F6CEF">
            <w:pPr>
              <w:spacing w:line="312" w:lineRule="auto"/>
              <w:jc w:val="center"/>
              <w:rPr>
                <w:rFonts w:eastAsia="Calibri" w:cs="Times New Roman"/>
                <w:b/>
                <w:spacing w:val="-8"/>
                <w:sz w:val="26"/>
                <w:szCs w:val="26"/>
                <w:lang w:val="vi-VN"/>
              </w:rPr>
            </w:pPr>
          </w:p>
        </w:tc>
        <w:tc>
          <w:tcPr>
            <w:tcW w:w="612" w:type="pct"/>
            <w:vMerge/>
          </w:tcPr>
          <w:p w:rsidR="00AB3D5D" w:rsidRDefault="00AB3D5D" w:rsidP="005F6CEF">
            <w:pPr>
              <w:spacing w:line="312" w:lineRule="auto"/>
              <w:rPr>
                <w:rFonts w:eastAsia="Calibri" w:cs="Times New Roman"/>
                <w:b/>
                <w:spacing w:val="-8"/>
                <w:sz w:val="26"/>
                <w:szCs w:val="26"/>
                <w:lang w:val="vi-VN"/>
              </w:rPr>
            </w:pPr>
          </w:p>
        </w:tc>
        <w:tc>
          <w:tcPr>
            <w:tcW w:w="659" w:type="pct"/>
            <w:vMerge/>
          </w:tcPr>
          <w:p w:rsidR="00AB3D5D" w:rsidRDefault="00AB3D5D" w:rsidP="005F6CEF">
            <w:pPr>
              <w:spacing w:line="312" w:lineRule="auto"/>
              <w:rPr>
                <w:rFonts w:eastAsia="Calibri" w:cs="Times New Roman"/>
                <w:spacing w:val="-8"/>
                <w:sz w:val="26"/>
                <w:szCs w:val="26"/>
                <w:lang w:val="vi-VN"/>
              </w:rPr>
            </w:pPr>
          </w:p>
        </w:tc>
        <w:tc>
          <w:tcPr>
            <w:tcW w:w="249"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80"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3"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275" w:type="pct"/>
            <w:vAlign w:val="center"/>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Biết</w:t>
            </w:r>
          </w:p>
        </w:tc>
        <w:tc>
          <w:tcPr>
            <w:tcW w:w="315" w:type="pct"/>
            <w:vAlign w:val="center"/>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Hiểu</w:t>
            </w:r>
          </w:p>
        </w:tc>
        <w:tc>
          <w:tcPr>
            <w:tcW w:w="306" w:type="pct"/>
            <w:vAlign w:val="center"/>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VD</w:t>
            </w:r>
          </w:p>
        </w:tc>
        <w:tc>
          <w:tcPr>
            <w:tcW w:w="246"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80"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4"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246"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80"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3" w:type="pct"/>
            <w:vAlign w:val="center"/>
          </w:tcPr>
          <w:p w:rsidR="00AB3D5D" w:rsidRDefault="00AB3D5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371"/>
        </w:trPr>
        <w:tc>
          <w:tcPr>
            <w:tcW w:w="212" w:type="pct"/>
            <w:vMerge w:val="restart"/>
          </w:tcPr>
          <w:p w:rsidR="00AB3D5D" w:rsidRDefault="00AB3D5D" w:rsidP="005F6CEF">
            <w:pPr>
              <w:spacing w:line="312" w:lineRule="auto"/>
              <w:jc w:val="center"/>
              <w:rPr>
                <w:rFonts w:eastAsia="Calibri" w:cs="Times New Roman"/>
                <w:bCs/>
                <w:spacing w:val="-8"/>
                <w:sz w:val="26"/>
                <w:szCs w:val="26"/>
                <w:lang w:val="vi-VN"/>
              </w:rPr>
            </w:pPr>
            <w:r>
              <w:rPr>
                <w:rFonts w:eastAsia="Calibri" w:cs="Times New Roman"/>
                <w:bCs/>
                <w:spacing w:val="-8"/>
                <w:sz w:val="26"/>
                <w:szCs w:val="26"/>
                <w:lang w:val="vi-VN"/>
              </w:rPr>
              <w:t>1</w:t>
            </w:r>
          </w:p>
        </w:tc>
        <w:tc>
          <w:tcPr>
            <w:tcW w:w="612" w:type="pct"/>
            <w:vMerge w:val="restart"/>
          </w:tcPr>
          <w:p w:rsidR="00AB3D5D" w:rsidRDefault="00AB3D5D" w:rsidP="005F6CEF">
            <w:pPr>
              <w:spacing w:line="312" w:lineRule="auto"/>
              <w:rPr>
                <w:rFonts w:eastAsia="Calibri" w:cs="Times New Roman"/>
                <w:b/>
                <w:bCs/>
                <w:spacing w:val="-8"/>
                <w:sz w:val="26"/>
                <w:szCs w:val="26"/>
              </w:rPr>
            </w:pPr>
            <w:r>
              <w:rPr>
                <w:rFonts w:eastAsia="Calibri" w:cs="Times New Roman"/>
                <w:b/>
                <w:bCs/>
                <w:spacing w:val="-8"/>
                <w:sz w:val="26"/>
                <w:szCs w:val="26"/>
                <w:lang w:val="vi-VN"/>
              </w:rPr>
              <w:t>CÁCH MẠNG TƯ SẢN VÀ SỰ PHÁT TRIỂN CỦA CHỦ NGHĨA TƯ BẢN</w:t>
            </w:r>
          </w:p>
        </w:tc>
        <w:tc>
          <w:tcPr>
            <w:tcW w:w="659" w:type="pct"/>
          </w:tcPr>
          <w:p w:rsidR="00AB3D5D" w:rsidRDefault="00AB3D5D"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Một số vấn đề chung về cách mạng tư sản</w:t>
            </w:r>
          </w:p>
        </w:tc>
        <w:tc>
          <w:tcPr>
            <w:tcW w:w="249" w:type="pct"/>
          </w:tcPr>
          <w:p w:rsidR="00AB3D5D" w:rsidRDefault="00AB3D5D" w:rsidP="005F6CEF">
            <w:pPr>
              <w:spacing w:line="312" w:lineRule="auto"/>
              <w:jc w:val="center"/>
              <w:rPr>
                <w:rFonts w:eastAsia="Calibri" w:cs="Times New Roman"/>
                <w:spacing w:val="-8"/>
                <w:sz w:val="26"/>
                <w:szCs w:val="26"/>
                <w:lang w:val="vi-VN"/>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tc>
        <w:tc>
          <w:tcPr>
            <w:tcW w:w="315" w:type="pct"/>
          </w:tcPr>
          <w:p w:rsidR="00AB3D5D" w:rsidRDefault="00AB3D5D" w:rsidP="005F6CEF">
            <w:pPr>
              <w:spacing w:line="312" w:lineRule="auto"/>
              <w:jc w:val="center"/>
              <w:rPr>
                <w:rFonts w:eastAsia="Calibri" w:cs="Times New Roman"/>
                <w:spacing w:val="-8"/>
                <w:sz w:val="26"/>
                <w:szCs w:val="26"/>
              </w:rPr>
            </w:pPr>
          </w:p>
        </w:tc>
        <w:tc>
          <w:tcPr>
            <w:tcW w:w="306"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65"/>
        </w:trPr>
        <w:tc>
          <w:tcPr>
            <w:tcW w:w="212" w:type="pct"/>
            <w:vMerge/>
          </w:tcPr>
          <w:p w:rsidR="00AB3D5D" w:rsidRDefault="00AB3D5D" w:rsidP="005F6CEF">
            <w:pPr>
              <w:spacing w:line="312" w:lineRule="auto"/>
              <w:jc w:val="center"/>
              <w:rPr>
                <w:rFonts w:eastAsia="Calibri" w:cs="Times New Roman"/>
                <w:bCs/>
                <w:spacing w:val="-8"/>
                <w:sz w:val="26"/>
                <w:szCs w:val="26"/>
                <w:lang w:val="vi-VN"/>
              </w:rPr>
            </w:pPr>
          </w:p>
        </w:tc>
        <w:tc>
          <w:tcPr>
            <w:tcW w:w="612" w:type="pct"/>
            <w:vMerge/>
          </w:tcPr>
          <w:p w:rsidR="00AB3D5D" w:rsidRDefault="00AB3D5D" w:rsidP="005F6CEF">
            <w:pPr>
              <w:spacing w:line="312" w:lineRule="auto"/>
              <w:rPr>
                <w:rFonts w:eastAsia="Calibri" w:cs="Times New Roman"/>
                <w:spacing w:val="-8"/>
                <w:sz w:val="26"/>
                <w:szCs w:val="26"/>
                <w:lang w:val="vi-VN"/>
              </w:rPr>
            </w:pPr>
          </w:p>
        </w:tc>
        <w:tc>
          <w:tcPr>
            <w:tcW w:w="659" w:type="pct"/>
          </w:tcPr>
          <w:p w:rsidR="00AB3D5D" w:rsidRDefault="00AB3D5D"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Sự xác lập và phát triển của chủ nghĩa tư bản</w:t>
            </w:r>
          </w:p>
        </w:tc>
        <w:tc>
          <w:tcPr>
            <w:tcW w:w="249" w:type="pct"/>
          </w:tcPr>
          <w:p w:rsidR="00AB3D5D" w:rsidRDefault="00AB3D5D" w:rsidP="005F6CEF">
            <w:pPr>
              <w:spacing w:line="312" w:lineRule="auto"/>
              <w:jc w:val="center"/>
              <w:rPr>
                <w:rFonts w:eastAsia="Calibri" w:cs="Times New Roman"/>
                <w:spacing w:val="-8"/>
                <w:sz w:val="26"/>
                <w:szCs w:val="26"/>
                <w:lang w:val="vi-VN"/>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lang w:val="vi-VN"/>
              </w:rPr>
            </w:pPr>
          </w:p>
        </w:tc>
        <w:tc>
          <w:tcPr>
            <w:tcW w:w="315" w:type="pct"/>
          </w:tcPr>
          <w:p w:rsidR="00AB3D5D" w:rsidRDefault="00AB3D5D" w:rsidP="005F6CEF">
            <w:pPr>
              <w:spacing w:line="312" w:lineRule="auto"/>
              <w:jc w:val="center"/>
              <w:rPr>
                <w:rFonts w:eastAsia="Calibri" w:cs="Times New Roman"/>
                <w:spacing w:val="-8"/>
                <w:sz w:val="26"/>
                <w:szCs w:val="26"/>
              </w:rPr>
            </w:pPr>
          </w:p>
        </w:tc>
        <w:tc>
          <w:tcPr>
            <w:tcW w:w="306" w:type="pct"/>
          </w:tcPr>
          <w:p w:rsidR="00AB3D5D" w:rsidRDefault="00AB3D5D" w:rsidP="005F6CEF">
            <w:pPr>
              <w:spacing w:line="312" w:lineRule="auto"/>
              <w:jc w:val="center"/>
              <w:rPr>
                <w:rFonts w:eastAsia="Calibri" w:cs="Times New Roman"/>
                <w:spacing w:val="-8"/>
                <w:sz w:val="26"/>
                <w:szCs w:val="26"/>
                <w:lang w:val="vi-VN"/>
              </w:rPr>
            </w:pP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187"/>
        </w:trPr>
        <w:tc>
          <w:tcPr>
            <w:tcW w:w="212" w:type="pct"/>
            <w:vMerge w:val="restart"/>
          </w:tcPr>
          <w:p w:rsidR="00AB3D5D" w:rsidRDefault="00AB3D5D" w:rsidP="005F6CEF">
            <w:pPr>
              <w:spacing w:line="312" w:lineRule="auto"/>
              <w:jc w:val="center"/>
              <w:rPr>
                <w:rFonts w:eastAsia="Calibri" w:cs="Times New Roman"/>
                <w:bCs/>
                <w:spacing w:val="-8"/>
                <w:sz w:val="26"/>
                <w:szCs w:val="26"/>
                <w:lang w:val="vi-VN"/>
              </w:rPr>
            </w:pPr>
            <w:r>
              <w:rPr>
                <w:rFonts w:eastAsia="Calibri" w:cs="Times New Roman"/>
                <w:bCs/>
                <w:spacing w:val="-8"/>
                <w:sz w:val="26"/>
                <w:szCs w:val="26"/>
                <w:lang w:val="vi-VN"/>
              </w:rPr>
              <w:t>2</w:t>
            </w:r>
          </w:p>
        </w:tc>
        <w:tc>
          <w:tcPr>
            <w:tcW w:w="612" w:type="pct"/>
            <w:vMerge w:val="restart"/>
          </w:tcPr>
          <w:p w:rsidR="00AB3D5D" w:rsidRDefault="00AB3D5D" w:rsidP="005F6CEF">
            <w:pPr>
              <w:spacing w:line="312" w:lineRule="auto"/>
              <w:rPr>
                <w:rFonts w:eastAsia="Calibri" w:cs="Times New Roman"/>
                <w:b/>
                <w:spacing w:val="-8"/>
                <w:sz w:val="26"/>
                <w:szCs w:val="26"/>
                <w:lang w:val="vi-VN"/>
              </w:rPr>
            </w:pPr>
            <w:r>
              <w:rPr>
                <w:rFonts w:eastAsia="Calibri" w:cs="Times New Roman"/>
                <w:b/>
                <w:spacing w:val="-8"/>
                <w:sz w:val="26"/>
                <w:szCs w:val="26"/>
                <w:lang w:val="vi-VN"/>
              </w:rPr>
              <w:t xml:space="preserve">SỰ HÌNH THÀNH VÀ PHÁT TRIỂN CỦA CHỦ </w:t>
            </w:r>
            <w:r>
              <w:rPr>
                <w:rFonts w:eastAsia="Calibri" w:cs="Times New Roman"/>
                <w:b/>
                <w:spacing w:val="-8"/>
                <w:sz w:val="26"/>
                <w:szCs w:val="26"/>
                <w:lang w:val="vi-VN"/>
              </w:rPr>
              <w:lastRenderedPageBreak/>
              <w:t xml:space="preserve">NGHĨA XÃ HỘI </w:t>
            </w:r>
          </w:p>
          <w:p w:rsidR="00AB3D5D" w:rsidRDefault="00AB3D5D" w:rsidP="005F6CEF">
            <w:pPr>
              <w:spacing w:line="312" w:lineRule="auto"/>
              <w:rPr>
                <w:rFonts w:eastAsia="Calibri" w:cs="Times New Roman"/>
                <w:spacing w:val="-8"/>
                <w:sz w:val="26"/>
                <w:szCs w:val="26"/>
                <w:lang w:val="vi-VN"/>
              </w:rPr>
            </w:pPr>
          </w:p>
        </w:tc>
        <w:tc>
          <w:tcPr>
            <w:tcW w:w="659" w:type="pct"/>
            <w:vMerge w:val="restart"/>
          </w:tcPr>
          <w:p w:rsidR="00AB3D5D" w:rsidRDefault="00AB3D5D"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lastRenderedPageBreak/>
              <w:t xml:space="preserve">Sự hình thành Liên bang Cộng hoà xã hội chủ nghĩa Xô viết </w:t>
            </w:r>
          </w:p>
        </w:tc>
        <w:tc>
          <w:tcPr>
            <w:tcW w:w="249" w:type="pct"/>
          </w:tcPr>
          <w:p w:rsidR="00AB3D5D" w:rsidRDefault="00AB3D5D" w:rsidP="005F6CEF">
            <w:pPr>
              <w:spacing w:line="312" w:lineRule="auto"/>
              <w:jc w:val="center"/>
              <w:rPr>
                <w:rFonts w:eastAsia="Calibri" w:cs="Times New Roman"/>
                <w:spacing w:val="-8"/>
                <w:sz w:val="26"/>
                <w:szCs w:val="26"/>
                <w:lang w:val="vi-VN"/>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2</w:t>
            </w:r>
          </w:p>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 (a)</w:t>
            </w:r>
          </w:p>
        </w:tc>
        <w:tc>
          <w:tcPr>
            <w:tcW w:w="31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6"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4"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7"/>
        </w:trPr>
        <w:tc>
          <w:tcPr>
            <w:tcW w:w="212" w:type="pct"/>
            <w:vMerge/>
          </w:tcPr>
          <w:p w:rsidR="00AB3D5D" w:rsidRDefault="00AB3D5D" w:rsidP="005F6CEF">
            <w:pPr>
              <w:spacing w:line="312" w:lineRule="auto"/>
              <w:jc w:val="center"/>
              <w:rPr>
                <w:rFonts w:eastAsia="Calibri" w:cs="Times New Roman"/>
                <w:bCs/>
                <w:spacing w:val="-8"/>
                <w:sz w:val="26"/>
                <w:szCs w:val="26"/>
                <w:lang w:val="vi-VN"/>
              </w:rPr>
            </w:pPr>
          </w:p>
        </w:tc>
        <w:tc>
          <w:tcPr>
            <w:tcW w:w="612" w:type="pct"/>
            <w:vMerge/>
          </w:tcPr>
          <w:p w:rsidR="00AB3D5D" w:rsidRDefault="00AB3D5D" w:rsidP="005F6CEF">
            <w:pPr>
              <w:spacing w:line="312" w:lineRule="auto"/>
              <w:rPr>
                <w:rFonts w:eastAsia="Calibri" w:cs="Times New Roman"/>
                <w:spacing w:val="-8"/>
                <w:sz w:val="26"/>
                <w:szCs w:val="26"/>
                <w:lang w:val="vi-VN"/>
              </w:rPr>
            </w:pPr>
          </w:p>
        </w:tc>
        <w:tc>
          <w:tcPr>
            <w:tcW w:w="659" w:type="pct"/>
            <w:vMerge/>
          </w:tcPr>
          <w:p w:rsidR="00AB3D5D" w:rsidRDefault="00AB3D5D" w:rsidP="005F6CEF">
            <w:pPr>
              <w:spacing w:line="312" w:lineRule="auto"/>
              <w:rPr>
                <w:rFonts w:eastAsia="Calibri" w:cs="Times New Roman"/>
                <w:b/>
                <w:bCs/>
                <w:i/>
                <w:iCs/>
                <w:spacing w:val="-8"/>
                <w:sz w:val="26"/>
                <w:szCs w:val="26"/>
                <w:lang w:val="vi-VN"/>
              </w:rPr>
            </w:pPr>
          </w:p>
        </w:tc>
        <w:tc>
          <w:tcPr>
            <w:tcW w:w="249" w:type="pct"/>
          </w:tcPr>
          <w:p w:rsidR="00AB3D5D" w:rsidRDefault="00AB3D5D" w:rsidP="005F6CEF">
            <w:pPr>
              <w:spacing w:line="312" w:lineRule="auto"/>
              <w:jc w:val="center"/>
              <w:rPr>
                <w:rFonts w:eastAsia="Calibri" w:cs="Times New Roman"/>
                <w:spacing w:val="-8"/>
                <w:sz w:val="26"/>
                <w:szCs w:val="26"/>
                <w:lang w:val="vi-VN"/>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2</w:t>
            </w:r>
          </w:p>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lang w:val="vi-VN"/>
              </w:rPr>
            </w:pPr>
            <w:r>
              <w:rPr>
                <w:rFonts w:eastAsia="Calibri" w:cs="Times New Roman"/>
                <w:spacing w:val="-8"/>
                <w:sz w:val="26"/>
                <w:szCs w:val="26"/>
              </w:rPr>
              <w:t>1 (a)</w:t>
            </w:r>
          </w:p>
        </w:tc>
        <w:tc>
          <w:tcPr>
            <w:tcW w:w="31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lang w:val="vi-VN"/>
              </w:rPr>
            </w:pPr>
            <w:r>
              <w:rPr>
                <w:rFonts w:eastAsia="Calibri" w:cs="Times New Roman"/>
                <w:spacing w:val="-8"/>
                <w:sz w:val="26"/>
                <w:szCs w:val="26"/>
              </w:rPr>
              <w:t>1(b)</w:t>
            </w:r>
          </w:p>
        </w:tc>
        <w:tc>
          <w:tcPr>
            <w:tcW w:w="306"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lang w:val="vi-VN"/>
              </w:rPr>
            </w:pPr>
            <w:r>
              <w:rPr>
                <w:rFonts w:eastAsia="Calibri" w:cs="Times New Roman"/>
                <w:spacing w:val="-8"/>
                <w:sz w:val="26"/>
                <w:szCs w:val="26"/>
              </w:rPr>
              <w:t>2(c,d)</w:t>
            </w: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7"/>
        </w:trPr>
        <w:tc>
          <w:tcPr>
            <w:tcW w:w="212" w:type="pct"/>
          </w:tcPr>
          <w:p w:rsidR="00AB3D5D" w:rsidRDefault="00AB3D5D" w:rsidP="005F6CEF">
            <w:pPr>
              <w:spacing w:line="312" w:lineRule="auto"/>
              <w:jc w:val="center"/>
              <w:rPr>
                <w:rFonts w:eastAsia="Calibri" w:cs="Times New Roman"/>
                <w:bCs/>
                <w:spacing w:val="-8"/>
                <w:sz w:val="26"/>
                <w:szCs w:val="26"/>
                <w:lang w:val="vi-VN"/>
              </w:rPr>
            </w:pPr>
          </w:p>
        </w:tc>
        <w:tc>
          <w:tcPr>
            <w:tcW w:w="612" w:type="pct"/>
          </w:tcPr>
          <w:p w:rsidR="00AB3D5D" w:rsidRDefault="00AB3D5D" w:rsidP="005F6CEF">
            <w:pPr>
              <w:spacing w:line="312" w:lineRule="auto"/>
              <w:rPr>
                <w:rFonts w:eastAsia="Calibri" w:cs="Times New Roman"/>
                <w:spacing w:val="-8"/>
                <w:sz w:val="26"/>
                <w:szCs w:val="26"/>
                <w:lang w:val="vi-VN"/>
              </w:rPr>
            </w:pPr>
            <w:r>
              <w:rPr>
                <w:rFonts w:eastAsia="Calibri" w:cs="Times New Roman"/>
                <w:b/>
                <w:bCs/>
                <w:spacing w:val="-8"/>
                <w:sz w:val="26"/>
                <w:szCs w:val="26"/>
              </w:rPr>
              <w:t>QÚA TRÌNH GIÀNH ĐỘC LẬP DÂN TỘC CỦA CÁC QUỐC GIA ĐÔNG NAM Á</w:t>
            </w:r>
          </w:p>
        </w:tc>
        <w:tc>
          <w:tcPr>
            <w:tcW w:w="659" w:type="pct"/>
          </w:tcPr>
          <w:p w:rsidR="00AB3D5D" w:rsidRDefault="00AB3D5D" w:rsidP="005F6CEF">
            <w:pPr>
              <w:spacing w:line="312" w:lineRule="auto"/>
              <w:rPr>
                <w:rFonts w:eastAsia="Calibri" w:cs="Times New Roman"/>
                <w:b/>
                <w:bCs/>
                <w:i/>
                <w:iCs/>
                <w:spacing w:val="-8"/>
                <w:sz w:val="26"/>
                <w:szCs w:val="26"/>
              </w:rPr>
            </w:pPr>
            <w:r>
              <w:rPr>
                <w:rFonts w:eastAsia="Calibri" w:cs="Times New Roman"/>
                <w:b/>
                <w:bCs/>
                <w:i/>
                <w:iCs/>
                <w:spacing w:val="-8"/>
                <w:sz w:val="26"/>
                <w:szCs w:val="26"/>
              </w:rPr>
              <w:t>Hành trình đi đến độc lập dân tộc ở ĐNA</w:t>
            </w:r>
          </w:p>
        </w:tc>
        <w:tc>
          <w:tcPr>
            <w:tcW w:w="249" w:type="pct"/>
          </w:tcPr>
          <w:p w:rsidR="00AB3D5D" w:rsidRPr="005E63BA"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80"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tc>
        <w:tc>
          <w:tcPr>
            <w:tcW w:w="315" w:type="pct"/>
          </w:tcPr>
          <w:p w:rsidR="00AB3D5D" w:rsidRDefault="00AB3D5D" w:rsidP="005F6CEF">
            <w:pPr>
              <w:spacing w:line="312" w:lineRule="auto"/>
              <w:jc w:val="center"/>
              <w:rPr>
                <w:rFonts w:eastAsia="Calibri" w:cs="Times New Roman"/>
                <w:spacing w:val="-8"/>
                <w:sz w:val="26"/>
                <w:szCs w:val="26"/>
              </w:rPr>
            </w:pPr>
          </w:p>
        </w:tc>
        <w:tc>
          <w:tcPr>
            <w:tcW w:w="306"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7"/>
        </w:trPr>
        <w:tc>
          <w:tcPr>
            <w:tcW w:w="212" w:type="pct"/>
          </w:tcPr>
          <w:p w:rsidR="00AB3D5D" w:rsidRDefault="00AB3D5D" w:rsidP="005F6CEF">
            <w:pPr>
              <w:spacing w:line="312" w:lineRule="auto"/>
              <w:jc w:val="center"/>
              <w:rPr>
                <w:rFonts w:eastAsia="Calibri" w:cs="Times New Roman"/>
                <w:bCs/>
                <w:spacing w:val="-8"/>
                <w:sz w:val="26"/>
                <w:szCs w:val="26"/>
                <w:lang w:val="vi-VN"/>
              </w:rPr>
            </w:pPr>
          </w:p>
        </w:tc>
        <w:tc>
          <w:tcPr>
            <w:tcW w:w="612" w:type="pct"/>
          </w:tcPr>
          <w:p w:rsidR="00AB3D5D" w:rsidRDefault="00AB3D5D" w:rsidP="005F6CEF">
            <w:pPr>
              <w:spacing w:line="312" w:lineRule="auto"/>
              <w:rPr>
                <w:rFonts w:eastAsia="Calibri" w:cs="Times New Roman"/>
                <w:spacing w:val="-8"/>
                <w:sz w:val="26"/>
                <w:szCs w:val="26"/>
                <w:lang w:val="vi-VN"/>
              </w:rPr>
            </w:pPr>
          </w:p>
        </w:tc>
        <w:tc>
          <w:tcPr>
            <w:tcW w:w="659" w:type="pct"/>
          </w:tcPr>
          <w:p w:rsidR="00AB3D5D" w:rsidRDefault="00AB3D5D" w:rsidP="005F6CEF">
            <w:pPr>
              <w:spacing w:line="312" w:lineRule="auto"/>
              <w:rPr>
                <w:rFonts w:eastAsia="Calibri" w:cs="Times New Roman"/>
                <w:b/>
                <w:bCs/>
                <w:i/>
                <w:iCs/>
                <w:spacing w:val="-8"/>
                <w:sz w:val="26"/>
                <w:szCs w:val="26"/>
              </w:rPr>
            </w:pPr>
            <w:r>
              <w:rPr>
                <w:rFonts w:eastAsia="Calibri" w:cs="Times New Roman"/>
                <w:b/>
                <w:bCs/>
                <w:i/>
                <w:iCs/>
                <w:spacing w:val="-8"/>
                <w:sz w:val="26"/>
                <w:szCs w:val="26"/>
              </w:rPr>
              <w:t>Qúa trình xâm lược và cai trị của Chủ nghĩa thực dân ở ĐNA</w:t>
            </w:r>
          </w:p>
        </w:tc>
        <w:tc>
          <w:tcPr>
            <w:tcW w:w="249"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 (a)</w:t>
            </w:r>
          </w:p>
        </w:tc>
        <w:tc>
          <w:tcPr>
            <w:tcW w:w="31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6"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2(c,d)</w:t>
            </w: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7"/>
        </w:trPr>
        <w:tc>
          <w:tcPr>
            <w:tcW w:w="212" w:type="pct"/>
          </w:tcPr>
          <w:p w:rsidR="00AB3D5D" w:rsidRDefault="00AB3D5D" w:rsidP="005F6CEF">
            <w:pPr>
              <w:spacing w:line="312" w:lineRule="auto"/>
              <w:jc w:val="center"/>
              <w:rPr>
                <w:rFonts w:eastAsia="Calibri" w:cs="Times New Roman"/>
                <w:bCs/>
                <w:spacing w:val="-8"/>
                <w:sz w:val="26"/>
                <w:szCs w:val="26"/>
                <w:lang w:val="vi-VN"/>
              </w:rPr>
            </w:pPr>
          </w:p>
        </w:tc>
        <w:tc>
          <w:tcPr>
            <w:tcW w:w="612" w:type="pct"/>
          </w:tcPr>
          <w:p w:rsidR="00AB3D5D" w:rsidRDefault="00AB3D5D" w:rsidP="005F6CEF">
            <w:pPr>
              <w:spacing w:line="312" w:lineRule="auto"/>
              <w:rPr>
                <w:rFonts w:eastAsia="Calibri" w:cs="Times New Roman"/>
                <w:b/>
                <w:spacing w:val="-8"/>
                <w:sz w:val="26"/>
                <w:szCs w:val="26"/>
              </w:rPr>
            </w:pPr>
            <w:r>
              <w:rPr>
                <w:rFonts w:eastAsia="Calibri" w:cs="Times New Roman"/>
                <w:b/>
                <w:spacing w:val="-8"/>
                <w:sz w:val="26"/>
                <w:szCs w:val="26"/>
              </w:rPr>
              <w:t xml:space="preserve">CHIẾN TRANH BẢO VỆ TỔ QUỐC VÀ CHIẾN TRANH </w:t>
            </w:r>
            <w:r>
              <w:rPr>
                <w:rFonts w:eastAsia="Calibri" w:cs="Times New Roman"/>
                <w:b/>
                <w:spacing w:val="-8"/>
                <w:sz w:val="26"/>
                <w:szCs w:val="26"/>
              </w:rPr>
              <w:lastRenderedPageBreak/>
              <w:t>GIẢI PHÓNG DÂN TỘC TRONG LSVN (TRƯỚC CMT8/1945)</w:t>
            </w:r>
          </w:p>
          <w:p w:rsidR="00AB3D5D" w:rsidRDefault="00AB3D5D" w:rsidP="005F6CEF">
            <w:pPr>
              <w:spacing w:line="312" w:lineRule="auto"/>
              <w:rPr>
                <w:rFonts w:eastAsia="Calibri" w:cs="Times New Roman"/>
                <w:spacing w:val="-8"/>
                <w:sz w:val="26"/>
                <w:szCs w:val="26"/>
                <w:lang w:val="vi-VN"/>
              </w:rPr>
            </w:pPr>
          </w:p>
        </w:tc>
        <w:tc>
          <w:tcPr>
            <w:tcW w:w="659" w:type="pct"/>
          </w:tcPr>
          <w:p w:rsidR="00AB3D5D" w:rsidRDefault="00AB3D5D" w:rsidP="005F6CEF">
            <w:pPr>
              <w:spacing w:line="312" w:lineRule="auto"/>
              <w:rPr>
                <w:rFonts w:eastAsia="Calibri" w:cs="Times New Roman"/>
                <w:b/>
                <w:bCs/>
                <w:i/>
                <w:iCs/>
                <w:spacing w:val="-8"/>
                <w:sz w:val="26"/>
                <w:szCs w:val="26"/>
              </w:rPr>
            </w:pPr>
            <w:r>
              <w:rPr>
                <w:rFonts w:eastAsia="Calibri" w:cs="Times New Roman"/>
                <w:b/>
                <w:bCs/>
                <w:i/>
                <w:iCs/>
                <w:spacing w:val="-8"/>
                <w:sz w:val="26"/>
                <w:szCs w:val="26"/>
              </w:rPr>
              <w:lastRenderedPageBreak/>
              <w:t>Khái quát về chiến tranh bảo vệ Tổ quốc trong LSVN</w:t>
            </w:r>
            <w:r>
              <w:rPr>
                <w:rFonts w:eastAsia="Calibri" w:cs="Times New Roman"/>
                <w:b/>
                <w:bCs/>
                <w:i/>
                <w:iCs/>
                <w:spacing w:val="-8"/>
                <w:sz w:val="26"/>
                <w:szCs w:val="26"/>
                <w:lang w:val="vi-VN"/>
              </w:rPr>
              <w:t xml:space="preserve"> </w:t>
            </w:r>
          </w:p>
        </w:tc>
        <w:tc>
          <w:tcPr>
            <w:tcW w:w="249" w:type="pct"/>
          </w:tcPr>
          <w:p w:rsidR="00AB3D5D" w:rsidRPr="005E63BA"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80"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lang w:val="vi-VN"/>
              </w:rPr>
            </w:pPr>
            <w:r>
              <w:rPr>
                <w:rFonts w:eastAsia="Calibri" w:cs="Times New Roman"/>
                <w:spacing w:val="-8"/>
                <w:sz w:val="26"/>
                <w:szCs w:val="26"/>
              </w:rPr>
              <w:t>1 (a)</w:t>
            </w:r>
          </w:p>
        </w:tc>
        <w:tc>
          <w:tcPr>
            <w:tcW w:w="315"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6" w:type="pct"/>
          </w:tcPr>
          <w:p w:rsidR="00AB3D5D" w:rsidRDefault="00AB3D5D" w:rsidP="005F6CEF">
            <w:pPr>
              <w:spacing w:line="312" w:lineRule="auto"/>
              <w:jc w:val="center"/>
              <w:rPr>
                <w:rFonts w:eastAsia="Calibri" w:cs="Times New Roman"/>
                <w:spacing w:val="-8"/>
                <w:sz w:val="26"/>
                <w:szCs w:val="26"/>
              </w:rPr>
            </w:pPr>
          </w:p>
          <w:p w:rsidR="00AB3D5D" w:rsidRDefault="00AB3D5D" w:rsidP="005F6CEF">
            <w:pPr>
              <w:spacing w:line="312" w:lineRule="auto"/>
              <w:jc w:val="center"/>
              <w:rPr>
                <w:rFonts w:eastAsia="Calibri" w:cs="Times New Roman"/>
                <w:spacing w:val="-8"/>
                <w:sz w:val="26"/>
                <w:szCs w:val="26"/>
                <w:lang w:val="vi-VN"/>
              </w:rPr>
            </w:pPr>
            <w:r>
              <w:rPr>
                <w:rFonts w:eastAsia="Calibri" w:cs="Times New Roman"/>
                <w:spacing w:val="-8"/>
                <w:sz w:val="26"/>
                <w:szCs w:val="26"/>
              </w:rPr>
              <w:t>2(c,d)</w:t>
            </w: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7"/>
        </w:trPr>
        <w:tc>
          <w:tcPr>
            <w:tcW w:w="212" w:type="pct"/>
          </w:tcPr>
          <w:p w:rsidR="00AB3D5D" w:rsidRDefault="00AB3D5D" w:rsidP="005F6CEF">
            <w:pPr>
              <w:spacing w:line="312" w:lineRule="auto"/>
              <w:jc w:val="center"/>
              <w:rPr>
                <w:rFonts w:eastAsia="Calibri" w:cs="Times New Roman"/>
                <w:bCs/>
                <w:spacing w:val="-8"/>
                <w:sz w:val="26"/>
                <w:szCs w:val="26"/>
                <w:lang w:val="vi-VN"/>
              </w:rPr>
            </w:pPr>
          </w:p>
        </w:tc>
        <w:tc>
          <w:tcPr>
            <w:tcW w:w="612" w:type="pct"/>
          </w:tcPr>
          <w:p w:rsidR="00AB3D5D" w:rsidRDefault="00AB3D5D" w:rsidP="005F6CEF">
            <w:pPr>
              <w:spacing w:line="312" w:lineRule="auto"/>
              <w:rPr>
                <w:rFonts w:eastAsia="Calibri" w:cs="Times New Roman"/>
                <w:spacing w:val="-8"/>
                <w:sz w:val="26"/>
                <w:szCs w:val="26"/>
                <w:lang w:val="vi-VN"/>
              </w:rPr>
            </w:pPr>
          </w:p>
        </w:tc>
        <w:tc>
          <w:tcPr>
            <w:tcW w:w="659" w:type="pct"/>
          </w:tcPr>
          <w:p w:rsidR="00AB3D5D" w:rsidRDefault="00AB3D5D" w:rsidP="005F6CEF">
            <w:pPr>
              <w:spacing w:line="312" w:lineRule="auto"/>
              <w:rPr>
                <w:rFonts w:eastAsia="Calibri" w:cs="Times New Roman"/>
                <w:b/>
                <w:bCs/>
                <w:i/>
                <w:iCs/>
                <w:spacing w:val="-8"/>
                <w:sz w:val="26"/>
                <w:szCs w:val="26"/>
              </w:rPr>
            </w:pPr>
          </w:p>
        </w:tc>
        <w:tc>
          <w:tcPr>
            <w:tcW w:w="249"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p>
        </w:tc>
        <w:tc>
          <w:tcPr>
            <w:tcW w:w="315" w:type="pct"/>
          </w:tcPr>
          <w:p w:rsidR="00AB3D5D" w:rsidRDefault="00AB3D5D" w:rsidP="005F6CEF">
            <w:pPr>
              <w:spacing w:line="312" w:lineRule="auto"/>
              <w:jc w:val="center"/>
              <w:rPr>
                <w:rFonts w:eastAsia="Calibri" w:cs="Times New Roman"/>
                <w:spacing w:val="-8"/>
                <w:sz w:val="26"/>
                <w:szCs w:val="26"/>
              </w:rPr>
            </w:pPr>
          </w:p>
        </w:tc>
        <w:tc>
          <w:tcPr>
            <w:tcW w:w="306"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lang w:val="vi-VN"/>
              </w:rPr>
            </w:pPr>
          </w:p>
        </w:tc>
        <w:tc>
          <w:tcPr>
            <w:tcW w:w="224" w:type="pct"/>
          </w:tcPr>
          <w:p w:rsidR="00AB3D5D" w:rsidRDefault="00AB3D5D" w:rsidP="005F6CEF">
            <w:pPr>
              <w:spacing w:line="312" w:lineRule="auto"/>
              <w:jc w:val="center"/>
              <w:rPr>
                <w:rFonts w:eastAsia="Calibri" w:cs="Times New Roman"/>
                <w:spacing w:val="-8"/>
                <w:sz w:val="26"/>
                <w:szCs w:val="26"/>
              </w:rPr>
            </w:pP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517"/>
        </w:trPr>
        <w:tc>
          <w:tcPr>
            <w:tcW w:w="1484" w:type="pct"/>
            <w:gridSpan w:val="3"/>
            <w:vAlign w:val="center"/>
          </w:tcPr>
          <w:p w:rsidR="00AB3D5D" w:rsidRDefault="00AB3D5D"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câu</w:t>
            </w:r>
          </w:p>
        </w:tc>
        <w:tc>
          <w:tcPr>
            <w:tcW w:w="249"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8</w:t>
            </w:r>
          </w:p>
        </w:tc>
        <w:tc>
          <w:tcPr>
            <w:tcW w:w="280"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223" w:type="pct"/>
          </w:tcPr>
          <w:p w:rsidR="00AB3D5D" w:rsidRDefault="00AB3D5D" w:rsidP="005F6CEF">
            <w:pPr>
              <w:spacing w:line="312" w:lineRule="auto"/>
              <w:jc w:val="center"/>
              <w:rPr>
                <w:rFonts w:eastAsia="Calibri" w:cs="Times New Roman"/>
                <w:spacing w:val="-8"/>
                <w:sz w:val="26"/>
                <w:szCs w:val="26"/>
              </w:rPr>
            </w:pPr>
          </w:p>
        </w:tc>
        <w:tc>
          <w:tcPr>
            <w:tcW w:w="275"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4 (a)</w:t>
            </w:r>
          </w:p>
        </w:tc>
        <w:tc>
          <w:tcPr>
            <w:tcW w:w="315"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4(b)</w:t>
            </w:r>
          </w:p>
        </w:tc>
        <w:tc>
          <w:tcPr>
            <w:tcW w:w="306"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8(c,d)</w:t>
            </w: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4"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6" w:type="pct"/>
          </w:tcPr>
          <w:p w:rsidR="00AB3D5D" w:rsidRDefault="00AB3D5D" w:rsidP="005F6CEF">
            <w:pPr>
              <w:spacing w:line="312" w:lineRule="auto"/>
              <w:jc w:val="center"/>
              <w:rPr>
                <w:rFonts w:eastAsia="Calibri" w:cs="Times New Roman"/>
                <w:spacing w:val="-8"/>
                <w:sz w:val="26"/>
                <w:szCs w:val="26"/>
              </w:rPr>
            </w:pPr>
          </w:p>
        </w:tc>
        <w:tc>
          <w:tcPr>
            <w:tcW w:w="280" w:type="pct"/>
          </w:tcPr>
          <w:p w:rsidR="00AB3D5D" w:rsidRDefault="00AB3D5D" w:rsidP="005F6CEF">
            <w:pPr>
              <w:spacing w:line="312" w:lineRule="auto"/>
              <w:jc w:val="center"/>
              <w:rPr>
                <w:rFonts w:eastAsia="Calibri" w:cs="Times New Roman"/>
                <w:spacing w:val="-8"/>
                <w:sz w:val="26"/>
                <w:szCs w:val="26"/>
              </w:rPr>
            </w:pPr>
          </w:p>
        </w:tc>
        <w:tc>
          <w:tcPr>
            <w:tcW w:w="223" w:type="pct"/>
          </w:tcPr>
          <w:p w:rsidR="00AB3D5D" w:rsidRDefault="00AB3D5D" w:rsidP="005F6CEF">
            <w:pPr>
              <w:spacing w:line="312" w:lineRule="auto"/>
              <w:jc w:val="center"/>
              <w:rPr>
                <w:rFonts w:eastAsia="Calibri" w:cs="Times New Roman"/>
                <w:spacing w:val="-8"/>
                <w:sz w:val="26"/>
                <w:szCs w:val="26"/>
              </w:rPr>
            </w:pPr>
          </w:p>
        </w:tc>
        <w:tc>
          <w:tcPr>
            <w:tcW w:w="370" w:type="pct"/>
          </w:tcPr>
          <w:p w:rsidR="00AB3D5D" w:rsidRDefault="00AB3D5D" w:rsidP="005F6CEF">
            <w:pPr>
              <w:spacing w:line="312" w:lineRule="auto"/>
              <w:jc w:val="center"/>
              <w:rPr>
                <w:rFonts w:eastAsia="Calibri" w:cs="Times New Roman"/>
                <w:spacing w:val="-8"/>
                <w:sz w:val="26"/>
                <w:szCs w:val="26"/>
                <w:lang w:val="vi-VN"/>
              </w:rPr>
            </w:pPr>
          </w:p>
        </w:tc>
      </w:tr>
      <w:tr w:rsidR="00AB3D5D" w:rsidTr="005F6CEF">
        <w:trPr>
          <w:trHeight w:val="278"/>
        </w:trPr>
        <w:tc>
          <w:tcPr>
            <w:tcW w:w="1484" w:type="pct"/>
            <w:gridSpan w:val="3"/>
            <w:vAlign w:val="center"/>
          </w:tcPr>
          <w:p w:rsidR="00AB3D5D" w:rsidRDefault="00AB3D5D"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điểm</w:t>
            </w:r>
          </w:p>
        </w:tc>
        <w:tc>
          <w:tcPr>
            <w:tcW w:w="249"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80"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23" w:type="pct"/>
          </w:tcPr>
          <w:p w:rsidR="00AB3D5D" w:rsidRDefault="00AB3D5D" w:rsidP="005F6CEF">
            <w:pPr>
              <w:spacing w:line="312" w:lineRule="auto"/>
              <w:jc w:val="center"/>
              <w:rPr>
                <w:rFonts w:eastAsia="Calibri" w:cs="Times New Roman"/>
                <w:b/>
                <w:spacing w:val="-8"/>
                <w:sz w:val="26"/>
                <w:szCs w:val="26"/>
              </w:rPr>
            </w:pPr>
          </w:p>
        </w:tc>
        <w:tc>
          <w:tcPr>
            <w:tcW w:w="275"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15"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6"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46" w:type="pct"/>
          </w:tcPr>
          <w:p w:rsidR="00AB3D5D" w:rsidRDefault="00AB3D5D" w:rsidP="005F6CEF">
            <w:pPr>
              <w:spacing w:line="312" w:lineRule="auto"/>
              <w:jc w:val="center"/>
              <w:rPr>
                <w:rFonts w:eastAsia="Calibri" w:cs="Times New Roman"/>
                <w:spacing w:val="-8"/>
                <w:sz w:val="26"/>
                <w:szCs w:val="26"/>
                <w:lang w:val="vi-VN"/>
              </w:rPr>
            </w:pPr>
          </w:p>
        </w:tc>
        <w:tc>
          <w:tcPr>
            <w:tcW w:w="280" w:type="pct"/>
          </w:tcPr>
          <w:p w:rsidR="00AB3D5D" w:rsidRDefault="00AB3D5D" w:rsidP="005F6CEF">
            <w:pPr>
              <w:spacing w:line="312" w:lineRule="auto"/>
              <w:jc w:val="center"/>
              <w:rPr>
                <w:rFonts w:eastAsia="Calibri" w:cs="Times New Roman"/>
                <w:spacing w:val="-8"/>
                <w:sz w:val="26"/>
                <w:szCs w:val="26"/>
              </w:rPr>
            </w:pPr>
            <w:r>
              <w:rPr>
                <w:rFonts w:eastAsia="Calibri" w:cs="Times New Roman"/>
                <w:spacing w:val="-8"/>
                <w:sz w:val="26"/>
                <w:szCs w:val="26"/>
              </w:rPr>
              <w:t>2,0</w:t>
            </w:r>
          </w:p>
        </w:tc>
        <w:tc>
          <w:tcPr>
            <w:tcW w:w="224"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46"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80" w:type="pct"/>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rPr>
              <w:t>4,0</w:t>
            </w:r>
          </w:p>
        </w:tc>
        <w:tc>
          <w:tcPr>
            <w:tcW w:w="223" w:type="pct"/>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rPr>
              <w:t>3,0</w:t>
            </w:r>
          </w:p>
        </w:tc>
        <w:tc>
          <w:tcPr>
            <w:tcW w:w="370"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r>
      <w:tr w:rsidR="00AB3D5D" w:rsidTr="005F6CEF">
        <w:trPr>
          <w:trHeight w:val="227"/>
        </w:trPr>
        <w:tc>
          <w:tcPr>
            <w:tcW w:w="1484" w:type="pct"/>
            <w:gridSpan w:val="3"/>
            <w:vAlign w:val="center"/>
          </w:tcPr>
          <w:p w:rsidR="00AB3D5D" w:rsidRDefault="00AB3D5D" w:rsidP="005F6CEF">
            <w:pPr>
              <w:spacing w:line="312" w:lineRule="auto"/>
              <w:jc w:val="right"/>
              <w:rPr>
                <w:rFonts w:eastAsia="Calibri" w:cs="Times New Roman"/>
                <w:b/>
                <w:spacing w:val="-8"/>
                <w:sz w:val="26"/>
                <w:szCs w:val="26"/>
              </w:rPr>
            </w:pPr>
            <w:r>
              <w:rPr>
                <w:rFonts w:eastAsia="Calibri" w:cs="Times New Roman"/>
                <w:b/>
                <w:spacing w:val="-8"/>
                <w:sz w:val="26"/>
                <w:szCs w:val="26"/>
              </w:rPr>
              <w:t>Tỉ lệ %</w:t>
            </w:r>
          </w:p>
        </w:tc>
        <w:tc>
          <w:tcPr>
            <w:tcW w:w="1648" w:type="pct"/>
            <w:gridSpan w:val="6"/>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 xml:space="preserve">70 </w:t>
            </w:r>
          </w:p>
        </w:tc>
        <w:tc>
          <w:tcPr>
            <w:tcW w:w="750" w:type="pct"/>
            <w:gridSpan w:val="3"/>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46"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80"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223"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370" w:type="pct"/>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100</w:t>
            </w:r>
          </w:p>
        </w:tc>
      </w:tr>
    </w:tbl>
    <w:p w:rsidR="00A96B1E" w:rsidRDefault="00A96B1E"/>
    <w:p w:rsidR="00AB3D5D" w:rsidRDefault="00AB3D5D">
      <w:pPr>
        <w:rPr>
          <w:rFonts w:ascii="Times New Roman" w:hAnsi="Times New Roman" w:cs="Times New Roman"/>
          <w:b/>
          <w:sz w:val="24"/>
          <w:szCs w:val="24"/>
        </w:rPr>
      </w:pPr>
      <w:r w:rsidRPr="00AB3D5D">
        <w:rPr>
          <w:rFonts w:ascii="Times New Roman" w:hAnsi="Times New Roman" w:cs="Times New Roman"/>
          <w:b/>
          <w:sz w:val="24"/>
          <w:szCs w:val="24"/>
        </w:rPr>
        <w:t>II. BẢN ĐẶC TẢ</w:t>
      </w:r>
    </w:p>
    <w:tbl>
      <w:tblPr>
        <w:tblStyle w:val="BngTK8"/>
        <w:tblW w:w="13326" w:type="dxa"/>
        <w:tblLook w:val="04A0" w:firstRow="1" w:lastRow="0" w:firstColumn="1" w:lastColumn="0" w:noHBand="0" w:noVBand="1"/>
      </w:tblPr>
      <w:tblGrid>
        <w:gridCol w:w="794"/>
        <w:gridCol w:w="1776"/>
        <w:gridCol w:w="1521"/>
        <w:gridCol w:w="5854"/>
        <w:gridCol w:w="1246"/>
        <w:gridCol w:w="1329"/>
        <w:gridCol w:w="806"/>
      </w:tblGrid>
      <w:tr w:rsidR="00AB3D5D" w:rsidTr="005F6CEF">
        <w:tc>
          <w:tcPr>
            <w:tcW w:w="794" w:type="dxa"/>
            <w:vMerge w:val="restart"/>
            <w:vAlign w:val="center"/>
          </w:tcPr>
          <w:p w:rsidR="00AB3D5D" w:rsidRDefault="00AB3D5D" w:rsidP="005F6CEF">
            <w:pPr>
              <w:spacing w:line="312" w:lineRule="auto"/>
              <w:jc w:val="center"/>
              <w:rPr>
                <w:rFonts w:eastAsia="Calibri" w:cs="Times New Roman"/>
                <w:sz w:val="26"/>
                <w:szCs w:val="26"/>
              </w:rPr>
            </w:pPr>
            <w:r>
              <w:rPr>
                <w:rFonts w:eastAsia="Calibri" w:cs="Times New Roman"/>
                <w:b/>
                <w:spacing w:val="-8"/>
                <w:sz w:val="26"/>
                <w:szCs w:val="26"/>
                <w:lang w:val="vi-VN"/>
              </w:rPr>
              <w:t>TT</w:t>
            </w:r>
          </w:p>
        </w:tc>
        <w:tc>
          <w:tcPr>
            <w:tcW w:w="1776" w:type="dxa"/>
            <w:vMerge w:val="restart"/>
            <w:vAlign w:val="center"/>
          </w:tcPr>
          <w:p w:rsidR="00AB3D5D" w:rsidRDefault="00AB3D5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AB3D5D" w:rsidRDefault="00AB3D5D" w:rsidP="005F6CEF">
            <w:pPr>
              <w:spacing w:line="312" w:lineRule="auto"/>
              <w:jc w:val="center"/>
              <w:rPr>
                <w:rFonts w:eastAsia="Calibri" w:cs="Times New Roman"/>
                <w:sz w:val="26"/>
                <w:szCs w:val="26"/>
              </w:rPr>
            </w:pPr>
            <w:r>
              <w:rPr>
                <w:rFonts w:eastAsia="Calibri" w:cs="Times New Roman"/>
                <w:b/>
                <w:spacing w:val="-8"/>
                <w:sz w:val="26"/>
                <w:szCs w:val="26"/>
                <w:lang w:val="vi-VN"/>
              </w:rPr>
              <w:t>chủ đề</w:t>
            </w:r>
          </w:p>
        </w:tc>
        <w:tc>
          <w:tcPr>
            <w:tcW w:w="1521" w:type="dxa"/>
            <w:vMerge w:val="restart"/>
            <w:vAlign w:val="center"/>
          </w:tcPr>
          <w:p w:rsidR="00AB3D5D" w:rsidRDefault="00AB3D5D" w:rsidP="005F6CEF">
            <w:pPr>
              <w:spacing w:line="312" w:lineRule="auto"/>
              <w:jc w:val="center"/>
              <w:rPr>
                <w:rFonts w:eastAsia="Calibri" w:cs="Times New Roman"/>
                <w:sz w:val="26"/>
                <w:szCs w:val="26"/>
              </w:rPr>
            </w:pPr>
            <w:r>
              <w:rPr>
                <w:rFonts w:eastAsia="Calibri" w:cs="Times New Roman"/>
                <w:b/>
                <w:spacing w:val="-8"/>
                <w:sz w:val="26"/>
                <w:szCs w:val="26"/>
                <w:lang w:val="vi-VN"/>
              </w:rPr>
              <w:t>Nội dung/đơn vị kiến thức</w:t>
            </w:r>
          </w:p>
        </w:tc>
        <w:tc>
          <w:tcPr>
            <w:tcW w:w="5854" w:type="dxa"/>
            <w:vMerge w:val="restart"/>
            <w:vAlign w:val="center"/>
          </w:tcPr>
          <w:p w:rsidR="00AB3D5D" w:rsidRDefault="00AB3D5D" w:rsidP="005F6CEF">
            <w:pPr>
              <w:spacing w:line="312" w:lineRule="auto"/>
              <w:ind w:hanging="11"/>
              <w:jc w:val="center"/>
              <w:rPr>
                <w:rFonts w:eastAsia="Calibri" w:cs="Times New Roman"/>
                <w:b/>
                <w:spacing w:val="-8"/>
                <w:sz w:val="26"/>
                <w:szCs w:val="26"/>
              </w:rPr>
            </w:pPr>
            <w:r>
              <w:rPr>
                <w:rFonts w:eastAsia="Calibri" w:cs="Times New Roman"/>
                <w:b/>
                <w:spacing w:val="-8"/>
                <w:sz w:val="26"/>
                <w:szCs w:val="26"/>
              </w:rPr>
              <w:t>Yêu cầu cần đạt</w:t>
            </w:r>
          </w:p>
          <w:p w:rsidR="00AB3D5D" w:rsidRDefault="00AB3D5D" w:rsidP="005F6CEF">
            <w:pPr>
              <w:spacing w:line="312" w:lineRule="auto"/>
              <w:ind w:hanging="11"/>
              <w:jc w:val="center"/>
              <w:rPr>
                <w:rFonts w:eastAsia="Calibri" w:cs="Times New Roman"/>
                <w:sz w:val="26"/>
                <w:szCs w:val="26"/>
              </w:rPr>
            </w:pPr>
            <w:r>
              <w:rPr>
                <w:rFonts w:eastAsia="Calibri" w:cs="Times New Roman"/>
                <w:spacing w:val="-8"/>
                <w:sz w:val="26"/>
                <w:szCs w:val="26"/>
              </w:rPr>
              <w:t>(Đã được tách ra theo các mức độ)</w:t>
            </w:r>
          </w:p>
        </w:tc>
        <w:tc>
          <w:tcPr>
            <w:tcW w:w="3381" w:type="dxa"/>
            <w:gridSpan w:val="3"/>
          </w:tcPr>
          <w:p w:rsidR="00AB3D5D" w:rsidRDefault="00AB3D5D" w:rsidP="005F6CEF">
            <w:pPr>
              <w:spacing w:line="312" w:lineRule="auto"/>
              <w:jc w:val="center"/>
              <w:rPr>
                <w:rFonts w:eastAsia="Calibri" w:cs="Times New Roman"/>
                <w:b/>
                <w:spacing w:val="-8"/>
                <w:sz w:val="26"/>
                <w:szCs w:val="26"/>
              </w:rPr>
            </w:pPr>
            <w:r>
              <w:rPr>
                <w:rFonts w:eastAsia="Calibri" w:cs="Times New Roman"/>
                <w:b/>
                <w:spacing w:val="-8"/>
                <w:sz w:val="26"/>
                <w:szCs w:val="26"/>
              </w:rPr>
              <w:t>Số lượng câu hỏi ở các mức độ</w:t>
            </w: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z w:val="26"/>
                <w:szCs w:val="26"/>
              </w:rPr>
            </w:pPr>
          </w:p>
        </w:tc>
        <w:tc>
          <w:tcPr>
            <w:tcW w:w="5854" w:type="dxa"/>
            <w:vMerge/>
          </w:tcPr>
          <w:p w:rsidR="00AB3D5D" w:rsidRDefault="00AB3D5D" w:rsidP="005F6CEF">
            <w:pPr>
              <w:spacing w:line="312" w:lineRule="auto"/>
              <w:ind w:hanging="11"/>
              <w:jc w:val="both"/>
              <w:rPr>
                <w:rFonts w:eastAsia="Calibri" w:cs="Times New Roman"/>
                <w:sz w:val="26"/>
                <w:szCs w:val="26"/>
              </w:rPr>
            </w:pPr>
          </w:p>
        </w:tc>
        <w:tc>
          <w:tcPr>
            <w:tcW w:w="2575" w:type="dxa"/>
            <w:gridSpan w:val="2"/>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Trắc nghiệm</w:t>
            </w:r>
          </w:p>
        </w:tc>
        <w:tc>
          <w:tcPr>
            <w:tcW w:w="806" w:type="dxa"/>
            <w:vMerge w:val="restart"/>
          </w:tcPr>
          <w:p w:rsidR="00AB3D5D" w:rsidRDefault="00AB3D5D" w:rsidP="005F6CEF">
            <w:pPr>
              <w:spacing w:line="312" w:lineRule="auto"/>
              <w:jc w:val="both"/>
              <w:rPr>
                <w:rFonts w:eastAsia="Calibri" w:cs="Times New Roman"/>
                <w:b/>
                <w:spacing w:val="-8"/>
                <w:sz w:val="26"/>
                <w:szCs w:val="26"/>
              </w:rPr>
            </w:pPr>
            <w:r>
              <w:rPr>
                <w:rFonts w:eastAsia="Calibri" w:cs="Times New Roman"/>
                <w:b/>
                <w:spacing w:val="-8"/>
                <w:sz w:val="26"/>
                <w:szCs w:val="26"/>
              </w:rPr>
              <w:t>Tự luận</w:t>
            </w: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z w:val="26"/>
                <w:szCs w:val="26"/>
              </w:rPr>
            </w:pPr>
          </w:p>
        </w:tc>
        <w:tc>
          <w:tcPr>
            <w:tcW w:w="5854" w:type="dxa"/>
            <w:vMerge/>
          </w:tcPr>
          <w:p w:rsidR="00AB3D5D" w:rsidRDefault="00AB3D5D" w:rsidP="005F6CEF">
            <w:pPr>
              <w:spacing w:line="312" w:lineRule="auto"/>
              <w:ind w:hanging="11"/>
              <w:jc w:val="both"/>
              <w:rPr>
                <w:rFonts w:eastAsia="Calibri" w:cs="Times New Roman"/>
                <w:sz w:val="26"/>
                <w:szCs w:val="26"/>
              </w:rPr>
            </w:pPr>
          </w:p>
        </w:tc>
        <w:tc>
          <w:tcPr>
            <w:tcW w:w="124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Nhiều lựa chọn</w:t>
            </w:r>
          </w:p>
        </w:tc>
        <w:tc>
          <w:tcPr>
            <w:tcW w:w="1329"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Đúng-Sai</w:t>
            </w:r>
          </w:p>
        </w:tc>
        <w:tc>
          <w:tcPr>
            <w:tcW w:w="806" w:type="dxa"/>
            <w:vMerge/>
          </w:tcPr>
          <w:p w:rsidR="00AB3D5D" w:rsidRDefault="00AB3D5D" w:rsidP="005F6CEF">
            <w:pPr>
              <w:spacing w:line="312" w:lineRule="auto"/>
              <w:jc w:val="both"/>
              <w:rPr>
                <w:rFonts w:eastAsia="Calibri" w:cs="Times New Roman"/>
                <w:b/>
                <w:sz w:val="26"/>
                <w:szCs w:val="26"/>
              </w:rPr>
            </w:pPr>
          </w:p>
        </w:tc>
      </w:tr>
      <w:tr w:rsidR="00AB3D5D" w:rsidTr="005F6CEF">
        <w:tc>
          <w:tcPr>
            <w:tcW w:w="794" w:type="dxa"/>
            <w:vMerge w:val="restart"/>
          </w:tcPr>
          <w:p w:rsidR="00AB3D5D" w:rsidRDefault="00AB3D5D" w:rsidP="005F6CEF">
            <w:pPr>
              <w:spacing w:line="312" w:lineRule="auto"/>
              <w:jc w:val="center"/>
              <w:rPr>
                <w:rFonts w:eastAsia="Calibri" w:cs="Times New Roman"/>
                <w:sz w:val="26"/>
                <w:szCs w:val="26"/>
              </w:rPr>
            </w:pPr>
            <w:r>
              <w:rPr>
                <w:rFonts w:eastAsia="Calibri" w:cs="Times New Roman"/>
                <w:sz w:val="26"/>
                <w:szCs w:val="26"/>
              </w:rPr>
              <w:t>1</w:t>
            </w:r>
          </w:p>
        </w:tc>
        <w:tc>
          <w:tcPr>
            <w:tcW w:w="1776" w:type="dxa"/>
            <w:vMerge w:val="restart"/>
          </w:tcPr>
          <w:p w:rsidR="00AB3D5D" w:rsidRDefault="00AB3D5D" w:rsidP="005F6CEF">
            <w:pPr>
              <w:spacing w:line="312" w:lineRule="auto"/>
              <w:jc w:val="center"/>
              <w:rPr>
                <w:rFonts w:eastAsia="Calibri" w:cs="Times New Roman"/>
                <w:b/>
                <w:sz w:val="26"/>
                <w:szCs w:val="26"/>
              </w:rPr>
            </w:pPr>
            <w:r>
              <w:rPr>
                <w:rFonts w:cs="Times New Roman"/>
                <w:b/>
                <w:color w:val="000000" w:themeColor="text1"/>
                <w:spacing w:val="-8"/>
                <w:sz w:val="26"/>
                <w:szCs w:val="26"/>
              </w:rPr>
              <w:t xml:space="preserve">Chủ đề 3. </w:t>
            </w:r>
            <w:r>
              <w:rPr>
                <w:rFonts w:cs="Times New Roman"/>
                <w:b/>
                <w:bCs/>
                <w:sz w:val="26"/>
                <w:szCs w:val="26"/>
              </w:rPr>
              <w:t xml:space="preserve">QUÁ TRÌNH GIÀNH ĐỘC LẬP DÂN TỘC CỦA </w:t>
            </w:r>
            <w:r>
              <w:rPr>
                <w:rFonts w:cs="Times New Roman"/>
                <w:b/>
                <w:bCs/>
                <w:sz w:val="26"/>
                <w:szCs w:val="26"/>
              </w:rPr>
              <w:lastRenderedPageBreak/>
              <w:t>CÁC QUỐC GIA ĐÔNG NAM Á</w:t>
            </w:r>
          </w:p>
        </w:tc>
        <w:tc>
          <w:tcPr>
            <w:tcW w:w="1521" w:type="dxa"/>
            <w:vMerge w:val="restart"/>
          </w:tcPr>
          <w:p w:rsidR="00AB3D5D" w:rsidRDefault="00AB3D5D" w:rsidP="005F6CEF">
            <w:pPr>
              <w:spacing w:line="312" w:lineRule="auto"/>
              <w:jc w:val="both"/>
              <w:rPr>
                <w:rFonts w:eastAsia="Calibri" w:cs="Times New Roman"/>
                <w:b/>
                <w:sz w:val="26"/>
                <w:szCs w:val="26"/>
              </w:rPr>
            </w:pPr>
            <w:r>
              <w:rPr>
                <w:rFonts w:eastAsia="Times New Roman" w:cs="Times New Roman"/>
                <w:b/>
                <w:i/>
                <w:iCs/>
                <w:sz w:val="26"/>
                <w:szCs w:val="26"/>
              </w:rPr>
              <w:lastRenderedPageBreak/>
              <w:t xml:space="preserve">1. </w:t>
            </w:r>
            <w:r>
              <w:rPr>
                <w:rFonts w:cs="Times New Roman"/>
                <w:b/>
                <w:i/>
                <w:iCs/>
                <w:sz w:val="26"/>
                <w:szCs w:val="26"/>
              </w:rPr>
              <w:t xml:space="preserve">Quá trình </w:t>
            </w:r>
            <w:r>
              <w:rPr>
                <w:rFonts w:cs="Times New Roman"/>
                <w:b/>
                <w:i/>
                <w:iCs/>
                <w:spacing w:val="-2"/>
                <w:sz w:val="26"/>
                <w:szCs w:val="26"/>
              </w:rPr>
              <w:t xml:space="preserve">xâm </w:t>
            </w:r>
            <w:r>
              <w:rPr>
                <w:rFonts w:cs="Times New Roman"/>
                <w:b/>
                <w:i/>
                <w:iCs/>
                <w:sz w:val="26"/>
                <w:szCs w:val="26"/>
              </w:rPr>
              <w:t xml:space="preserve">lược và cai trị của chủ nghĩa thực dân ở </w:t>
            </w:r>
            <w:r>
              <w:rPr>
                <w:rFonts w:cs="Times New Roman"/>
                <w:b/>
                <w:i/>
                <w:iCs/>
                <w:sz w:val="26"/>
                <w:szCs w:val="26"/>
              </w:rPr>
              <w:lastRenderedPageBreak/>
              <w:t>Đông Nam</w:t>
            </w:r>
            <w:r>
              <w:rPr>
                <w:rFonts w:cs="Times New Roman"/>
                <w:b/>
                <w:i/>
                <w:iCs/>
                <w:spacing w:val="-1"/>
                <w:sz w:val="26"/>
                <w:szCs w:val="26"/>
              </w:rPr>
              <w:t xml:space="preserve"> </w:t>
            </w:r>
            <w:r>
              <w:rPr>
                <w:rFonts w:cs="Times New Roman"/>
                <w:b/>
                <w:i/>
                <w:iCs/>
                <w:sz w:val="26"/>
                <w:szCs w:val="26"/>
              </w:rPr>
              <w:t>Á</w:t>
            </w:r>
          </w:p>
        </w:tc>
        <w:tc>
          <w:tcPr>
            <w:tcW w:w="5854" w:type="dxa"/>
          </w:tcPr>
          <w:p w:rsidR="00AB3D5D" w:rsidRDefault="00AB3D5D"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lastRenderedPageBreak/>
              <w:t>Nhận biết</w:t>
            </w:r>
          </w:p>
          <w:p w:rsidR="00AB3D5D" w:rsidRDefault="00AB3D5D" w:rsidP="005F6CEF">
            <w:pPr>
              <w:widowControl w:val="0"/>
              <w:suppressAutoHyphens/>
              <w:spacing w:line="312" w:lineRule="auto"/>
              <w:jc w:val="both"/>
              <w:rPr>
                <w:rFonts w:cs="Times New Roman"/>
                <w:bCs/>
                <w:sz w:val="26"/>
                <w:szCs w:val="26"/>
                <w:lang w:eastAsia="vi-VN"/>
              </w:rPr>
            </w:pPr>
            <w:r>
              <w:rPr>
                <w:rFonts w:cs="Times New Roman"/>
                <w:bCs/>
                <w:sz w:val="26"/>
                <w:szCs w:val="26"/>
                <w:lang w:val="vi-VN" w:eastAsia="vi-VN"/>
              </w:rPr>
              <w:t>– Trình bày được quá trình các nước thực dân phương Tây xâm lược và thiết lập nền thống trị ở Đông Nam Á (Đông Nam Á hải đảo và Đông Nam Á lục địa).</w:t>
            </w:r>
          </w:p>
          <w:p w:rsidR="00AB3D5D" w:rsidRDefault="00AB3D5D" w:rsidP="005F6CEF">
            <w:pPr>
              <w:spacing w:line="312" w:lineRule="auto"/>
              <w:ind w:hanging="11"/>
              <w:jc w:val="both"/>
              <w:rPr>
                <w:rFonts w:eastAsia="Calibri" w:cs="Times New Roman"/>
                <w:b/>
                <w:sz w:val="26"/>
                <w:szCs w:val="26"/>
              </w:rPr>
            </w:pPr>
            <w:r>
              <w:rPr>
                <w:rFonts w:cs="Times New Roman"/>
                <w:bCs/>
                <w:sz w:val="26"/>
                <w:szCs w:val="26"/>
                <w:lang w:val="vi-VN" w:eastAsia="vi-VN"/>
              </w:rPr>
              <w:t xml:space="preserve">– Trình bày được </w:t>
            </w:r>
            <w:r>
              <w:rPr>
                <w:rFonts w:cs="Times New Roman"/>
                <w:iCs/>
                <w:sz w:val="26"/>
                <w:szCs w:val="26"/>
                <w:lang w:val="vi-VN" w:eastAsia="vi-VN"/>
              </w:rPr>
              <w:t>công cuộc cải cách ở Xiêm.</w:t>
            </w:r>
            <w:r>
              <w:rPr>
                <w:rFonts w:cs="Times New Roman"/>
                <w:iCs/>
                <w:sz w:val="26"/>
                <w:szCs w:val="26"/>
                <w:lang w:eastAsia="vi-VN"/>
              </w:rPr>
              <w:t xml:space="preserve"> </w:t>
            </w:r>
            <w:r>
              <w:rPr>
                <w:rFonts w:cs="Times New Roman"/>
                <w:b/>
                <w:color w:val="000000" w:themeColor="text1"/>
                <w:spacing w:val="-8"/>
                <w:sz w:val="26"/>
                <w:szCs w:val="26"/>
              </w:rPr>
              <w:t>(NLTH)</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2</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 xml:space="preserve">1(a) </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rPr>
          <w:trHeight w:val="1042"/>
        </w:trPr>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z w:val="26"/>
                <w:szCs w:val="26"/>
              </w:rPr>
            </w:pPr>
          </w:p>
        </w:tc>
        <w:tc>
          <w:tcPr>
            <w:tcW w:w="5854" w:type="dxa"/>
          </w:tcPr>
          <w:p w:rsidR="00AB3D5D" w:rsidRDefault="00AB3D5D" w:rsidP="005F6CEF">
            <w:pPr>
              <w:widowControl w:val="0"/>
              <w:suppressAutoHyphens/>
              <w:spacing w:line="312" w:lineRule="auto"/>
              <w:jc w:val="both"/>
              <w:rPr>
                <w:rFonts w:eastAsia="Times New Roman" w:cs="Times New Roman"/>
                <w:b/>
                <w:bCs/>
                <w:sz w:val="26"/>
                <w:szCs w:val="26"/>
              </w:rPr>
            </w:pPr>
            <w:r>
              <w:rPr>
                <w:rFonts w:eastAsia="Times New Roman" w:cs="Times New Roman"/>
                <w:b/>
                <w:bCs/>
                <w:sz w:val="26"/>
                <w:szCs w:val="26"/>
              </w:rPr>
              <w:t>Thông hiểu</w:t>
            </w:r>
          </w:p>
          <w:p w:rsidR="00AB3D5D" w:rsidRDefault="00AB3D5D" w:rsidP="005F6CEF">
            <w:pPr>
              <w:spacing w:line="312" w:lineRule="auto"/>
              <w:ind w:hanging="11"/>
              <w:jc w:val="both"/>
              <w:rPr>
                <w:rFonts w:eastAsia="Calibri" w:cs="Times New Roman"/>
                <w:sz w:val="26"/>
                <w:szCs w:val="26"/>
              </w:rPr>
            </w:pPr>
            <w:r>
              <w:rPr>
                <w:rFonts w:cs="Times New Roman"/>
                <w:bCs/>
                <w:sz w:val="26"/>
                <w:szCs w:val="26"/>
                <w:lang w:val="vi-VN" w:eastAsia="vi-VN"/>
              </w:rPr>
              <w:t>– Giải thích được vì sao Xiêm là nước duy nhất ở Đông Nam Á không trở thành thuộc địa của thực dân phương Tây.</w:t>
            </w:r>
            <w:r>
              <w:rPr>
                <w:rFonts w:cs="Times New Roman"/>
                <w:bCs/>
                <w:sz w:val="26"/>
                <w:szCs w:val="26"/>
                <w:lang w:eastAsia="vi-VN"/>
              </w:rPr>
              <w:t xml:space="preserve"> </w:t>
            </w:r>
            <w:r>
              <w:rPr>
                <w:rFonts w:cs="Times New Roman"/>
                <w:b/>
                <w:sz w:val="26"/>
                <w:szCs w:val="26"/>
                <w:lang w:eastAsia="vi-VN"/>
              </w:rPr>
              <w:t>(NLTD)</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rPr>
          <w:trHeight w:val="1042"/>
        </w:trPr>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z w:val="26"/>
                <w:szCs w:val="26"/>
              </w:rPr>
            </w:pPr>
          </w:p>
        </w:tc>
        <w:tc>
          <w:tcPr>
            <w:tcW w:w="5854" w:type="dxa"/>
          </w:tcPr>
          <w:p w:rsidR="00AB3D5D" w:rsidRDefault="00AB3D5D" w:rsidP="005F6CEF">
            <w:pPr>
              <w:widowControl w:val="0"/>
              <w:suppressAutoHyphens/>
              <w:spacing w:line="312" w:lineRule="auto"/>
              <w:jc w:val="both"/>
              <w:rPr>
                <w:rFonts w:eastAsia="Times New Roman" w:cs="Times New Roman"/>
                <w:b/>
                <w:bCs/>
                <w:sz w:val="26"/>
                <w:szCs w:val="26"/>
              </w:rPr>
            </w:pPr>
            <w:r>
              <w:rPr>
                <w:rFonts w:eastAsia="Times New Roman" w:cs="Times New Roman"/>
                <w:b/>
                <w:bCs/>
                <w:sz w:val="26"/>
                <w:szCs w:val="26"/>
              </w:rPr>
              <w:t>Vận dụng</w:t>
            </w:r>
          </w:p>
          <w:p w:rsidR="00AB3D5D" w:rsidRDefault="00AB3D5D" w:rsidP="005F6CEF">
            <w:pPr>
              <w:widowControl w:val="0"/>
              <w:suppressAutoHyphens/>
              <w:spacing w:line="312" w:lineRule="auto"/>
              <w:jc w:val="both"/>
              <w:rPr>
                <w:rFonts w:eastAsia="Times New Roman" w:cs="Times New Roman"/>
                <w:sz w:val="26"/>
                <w:szCs w:val="26"/>
              </w:rPr>
            </w:pPr>
            <w:r>
              <w:rPr>
                <w:rFonts w:eastAsia="Times New Roman" w:cs="Times New Roman"/>
                <w:sz w:val="26"/>
                <w:szCs w:val="26"/>
              </w:rPr>
              <w:t>- Đánh giá Xiêm là nước duy nhất ở ĐNA không trở thành thuộc địa, bài học cho Việt Nam</w:t>
            </w: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val="restart"/>
          </w:tcPr>
          <w:p w:rsidR="00AB3D5D" w:rsidRDefault="00AB3D5D" w:rsidP="005F6CEF">
            <w:pPr>
              <w:pStyle w:val="TableParagraph"/>
              <w:spacing w:line="312" w:lineRule="auto"/>
              <w:ind w:left="0"/>
              <w:jc w:val="both"/>
              <w:rPr>
                <w:b/>
                <w:i/>
                <w:iCs/>
                <w:sz w:val="26"/>
                <w:szCs w:val="26"/>
                <w:lang w:val="vi-VN"/>
              </w:rPr>
            </w:pPr>
            <w:r>
              <w:rPr>
                <w:b/>
                <w:i/>
                <w:iCs/>
                <w:sz w:val="26"/>
                <w:szCs w:val="26"/>
              </w:rPr>
              <w:t xml:space="preserve">2. </w:t>
            </w:r>
            <w:r>
              <w:rPr>
                <w:b/>
                <w:i/>
                <w:iCs/>
                <w:sz w:val="26"/>
                <w:szCs w:val="26"/>
                <w:lang w:val="vi-VN"/>
              </w:rPr>
              <w:t>Hành trình đi đến độc lập dân tộc ở Đông Nam Á</w:t>
            </w:r>
          </w:p>
          <w:p w:rsidR="00AB3D5D" w:rsidRDefault="00AB3D5D" w:rsidP="005F6CEF">
            <w:pPr>
              <w:spacing w:line="312" w:lineRule="auto"/>
              <w:jc w:val="both"/>
              <w:rPr>
                <w:rFonts w:eastAsia="Calibri" w:cs="Times New Roman"/>
                <w:sz w:val="26"/>
                <w:szCs w:val="26"/>
              </w:rPr>
            </w:pPr>
          </w:p>
        </w:tc>
        <w:tc>
          <w:tcPr>
            <w:tcW w:w="5854" w:type="dxa"/>
          </w:tcPr>
          <w:p w:rsidR="00AB3D5D" w:rsidRDefault="00AB3D5D"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Nhận biết</w:t>
            </w:r>
          </w:p>
          <w:p w:rsidR="00AB3D5D" w:rsidRDefault="00AB3D5D" w:rsidP="005F6CEF">
            <w:pPr>
              <w:widowControl w:val="0"/>
              <w:suppressAutoHyphens/>
              <w:spacing w:line="312" w:lineRule="auto"/>
              <w:jc w:val="both"/>
              <w:rPr>
                <w:rFonts w:cs="Times New Roman"/>
                <w:bCs/>
                <w:sz w:val="26"/>
                <w:szCs w:val="26"/>
                <w:lang w:eastAsia="vi-VN"/>
              </w:rPr>
            </w:pPr>
            <w:r>
              <w:rPr>
                <w:rFonts w:cs="Times New Roman"/>
                <w:bCs/>
                <w:sz w:val="26"/>
                <w:szCs w:val="26"/>
                <w:lang w:val="vi-VN" w:eastAsia="vi-VN"/>
              </w:rPr>
              <w:t>– Nêu được các giai đoạn phát triển của cuộc đấu tranh giành độc lập dân tộc ở Đông Nam Á.</w:t>
            </w:r>
          </w:p>
          <w:p w:rsidR="00AB3D5D" w:rsidRDefault="00AB3D5D" w:rsidP="005F6CEF">
            <w:pPr>
              <w:suppressAutoHyphens/>
              <w:spacing w:line="312" w:lineRule="auto"/>
              <w:jc w:val="both"/>
              <w:rPr>
                <w:rFonts w:cs="Times New Roman"/>
                <w:sz w:val="26"/>
                <w:szCs w:val="26"/>
                <w:lang w:eastAsia="vi-VN"/>
              </w:rPr>
            </w:pPr>
            <w:r>
              <w:rPr>
                <w:rFonts w:cs="Times New Roman"/>
                <w:bCs/>
                <w:sz w:val="26"/>
                <w:szCs w:val="26"/>
                <w:lang w:val="vi-VN" w:eastAsia="vi-VN"/>
              </w:rPr>
              <w:t xml:space="preserve">– </w:t>
            </w:r>
            <w:r>
              <w:rPr>
                <w:rFonts w:cs="Times New Roman"/>
                <w:sz w:val="26"/>
                <w:szCs w:val="26"/>
                <w:lang w:val="vi-VN" w:eastAsia="vi-VN"/>
              </w:rPr>
              <w:t>Tóm tắt được nét chính về quá trình tái thiết và phát triển ở Đông Nam Á.</w:t>
            </w:r>
          </w:p>
          <w:p w:rsidR="00AB3D5D" w:rsidRDefault="00AB3D5D"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t xml:space="preserve">– Tóm tắt được nét chính về cuộc đấu tranh chống thực dân xâm lược ở một số nước Đông Nam Á hải đảo </w:t>
            </w:r>
            <w:r>
              <w:rPr>
                <w:rFonts w:cs="Times New Roman"/>
                <w:bCs/>
                <w:sz w:val="26"/>
                <w:szCs w:val="26"/>
                <w:lang w:eastAsia="vi-VN"/>
              </w:rPr>
              <w:t>(</w:t>
            </w:r>
            <w:r>
              <w:rPr>
                <w:rFonts w:cs="Times New Roman"/>
                <w:bCs/>
                <w:sz w:val="26"/>
                <w:szCs w:val="26"/>
                <w:lang w:val="vi-VN" w:eastAsia="vi-VN"/>
              </w:rPr>
              <w:t>Indonesia, Philippines</w:t>
            </w:r>
            <w:r>
              <w:rPr>
                <w:rFonts w:cs="Times New Roman"/>
                <w:bCs/>
                <w:sz w:val="26"/>
                <w:szCs w:val="26"/>
                <w:lang w:eastAsia="vi-VN"/>
              </w:rPr>
              <w:t xml:space="preserve">) </w:t>
            </w:r>
            <w:r>
              <w:rPr>
                <w:rFonts w:cs="Times New Roman"/>
                <w:bCs/>
                <w:sz w:val="26"/>
                <w:szCs w:val="26"/>
                <w:lang w:val="vi-VN" w:eastAsia="vi-VN"/>
              </w:rPr>
              <w:t xml:space="preserve">và Đông Nam Á lục địa </w:t>
            </w:r>
            <w:r>
              <w:rPr>
                <w:rFonts w:cs="Times New Roman"/>
                <w:bCs/>
                <w:sz w:val="26"/>
                <w:szCs w:val="26"/>
                <w:lang w:eastAsia="vi-VN"/>
              </w:rPr>
              <w:t xml:space="preserve">(Myanmar, </w:t>
            </w:r>
            <w:r>
              <w:rPr>
                <w:rFonts w:cs="Times New Roman"/>
                <w:bCs/>
                <w:sz w:val="26"/>
                <w:szCs w:val="26"/>
                <w:lang w:val="vi-VN" w:eastAsia="vi-VN"/>
              </w:rPr>
              <w:t>ba nước Đông Dương).</w:t>
            </w:r>
          </w:p>
          <w:p w:rsidR="00AB3D5D" w:rsidRDefault="00AB3D5D" w:rsidP="005F6CEF">
            <w:pPr>
              <w:spacing w:line="312" w:lineRule="auto"/>
              <w:ind w:hanging="11"/>
              <w:jc w:val="both"/>
              <w:rPr>
                <w:rFonts w:eastAsia="Calibri" w:cs="Times New Roman"/>
                <w:sz w:val="26"/>
                <w:szCs w:val="26"/>
              </w:rPr>
            </w:pPr>
            <w:r>
              <w:rPr>
                <w:rFonts w:cs="Times New Roman"/>
                <w:b/>
                <w:color w:val="000000" w:themeColor="text1"/>
                <w:spacing w:val="-8"/>
                <w:sz w:val="26"/>
                <w:szCs w:val="26"/>
              </w:rPr>
              <w:t>NLTH)</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2</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 xml:space="preserve">1(a) </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widowControl w:val="0"/>
              <w:spacing w:line="312" w:lineRule="auto"/>
              <w:jc w:val="both"/>
              <w:rPr>
                <w:rFonts w:eastAsia="Times New Roman" w:cs="Times New Roman"/>
                <w:b/>
                <w:i/>
                <w:iCs/>
                <w:sz w:val="26"/>
                <w:szCs w:val="26"/>
              </w:rPr>
            </w:pPr>
          </w:p>
        </w:tc>
        <w:tc>
          <w:tcPr>
            <w:tcW w:w="5854" w:type="dxa"/>
          </w:tcPr>
          <w:p w:rsidR="00AB3D5D" w:rsidRDefault="00AB3D5D"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AB3D5D" w:rsidRDefault="00AB3D5D" w:rsidP="005F6CEF">
            <w:pPr>
              <w:spacing w:line="312" w:lineRule="auto"/>
              <w:jc w:val="both"/>
              <w:rPr>
                <w:rFonts w:eastAsia="Times New Roman" w:cs="Times New Roman"/>
                <w:b/>
                <w:sz w:val="26"/>
                <w:szCs w:val="26"/>
              </w:rPr>
            </w:pPr>
            <w:r>
              <w:rPr>
                <w:rFonts w:eastAsia="Calibri" w:cs="Times New Roman"/>
                <w:bCs/>
                <w:sz w:val="26"/>
                <w:szCs w:val="26"/>
                <w:highlight w:val="green"/>
                <w:lang w:val="vi-VN" w:eastAsia="vi-VN"/>
              </w:rPr>
              <w:t xml:space="preserve">– </w:t>
            </w:r>
            <w:r>
              <w:rPr>
                <w:rFonts w:eastAsia="Calibri" w:cs="Times New Roman"/>
                <w:sz w:val="26"/>
                <w:szCs w:val="26"/>
                <w:lang w:eastAsia="vi-VN"/>
              </w:rPr>
              <w:t>Những chính sách của chế độ thực dân tác động đến Đông Nam Á</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widowControl w:val="0"/>
              <w:spacing w:line="312" w:lineRule="auto"/>
              <w:jc w:val="both"/>
              <w:rPr>
                <w:rFonts w:eastAsia="Times New Roman" w:cs="Times New Roman"/>
                <w:b/>
                <w:i/>
                <w:iCs/>
                <w:sz w:val="26"/>
                <w:szCs w:val="26"/>
              </w:rPr>
            </w:pPr>
          </w:p>
        </w:tc>
        <w:tc>
          <w:tcPr>
            <w:tcW w:w="5854" w:type="dxa"/>
          </w:tcPr>
          <w:p w:rsidR="00AB3D5D" w:rsidRDefault="00AB3D5D" w:rsidP="005F6CEF">
            <w:pPr>
              <w:spacing w:line="312" w:lineRule="auto"/>
              <w:jc w:val="both"/>
              <w:rPr>
                <w:rFonts w:eastAsia="Times New Roman" w:cs="Times New Roman"/>
                <w:b/>
                <w:sz w:val="26"/>
                <w:szCs w:val="26"/>
              </w:rPr>
            </w:pPr>
            <w:r>
              <w:rPr>
                <w:rFonts w:eastAsia="Times New Roman" w:cs="Times New Roman"/>
                <w:b/>
                <w:sz w:val="26"/>
                <w:szCs w:val="26"/>
              </w:rPr>
              <w:t>Vận dụng</w:t>
            </w:r>
          </w:p>
          <w:p w:rsidR="00AB3D5D" w:rsidRDefault="00AB3D5D"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lastRenderedPageBreak/>
              <w:t>– Có ý thức trân trọng những thành quả đấu tranh giành độc lập và phát triển của các dân tộc ở Đông Nam Á hiện nay.</w:t>
            </w:r>
          </w:p>
          <w:p w:rsidR="00AB3D5D" w:rsidRDefault="00AB3D5D"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t>– Nêu được những ảnh hưởng của chế độ thực dân đối với các thuộc địa. Liên hệ với thực tế ở Việt Nam.</w:t>
            </w:r>
          </w:p>
          <w:p w:rsidR="00AB3D5D" w:rsidRDefault="00AB3D5D" w:rsidP="005F6CEF">
            <w:pPr>
              <w:spacing w:line="312" w:lineRule="auto"/>
              <w:jc w:val="both"/>
              <w:rPr>
                <w:rFonts w:eastAsia="Times New Roman" w:cs="Times New Roman"/>
                <w:bCs/>
                <w:sz w:val="26"/>
                <w:szCs w:val="26"/>
              </w:rPr>
            </w:pPr>
            <w:r>
              <w:rPr>
                <w:rFonts w:cs="Times New Roman"/>
                <w:b/>
                <w:sz w:val="26"/>
                <w:szCs w:val="26"/>
                <w:lang w:eastAsia="vi-VN"/>
              </w:rPr>
              <w:t>(NLVD)</w:t>
            </w: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val="restart"/>
          </w:tcPr>
          <w:p w:rsidR="00AB3D5D" w:rsidRDefault="00AB3D5D" w:rsidP="005F6CEF">
            <w:pPr>
              <w:spacing w:line="312" w:lineRule="auto"/>
              <w:jc w:val="center"/>
              <w:rPr>
                <w:rFonts w:eastAsia="Calibri" w:cs="Times New Roman"/>
                <w:sz w:val="26"/>
                <w:szCs w:val="26"/>
              </w:rPr>
            </w:pPr>
            <w:r>
              <w:rPr>
                <w:rFonts w:eastAsia="Calibri" w:cs="Times New Roman"/>
                <w:sz w:val="26"/>
                <w:szCs w:val="26"/>
              </w:rPr>
              <w:lastRenderedPageBreak/>
              <w:t>2</w:t>
            </w:r>
          </w:p>
        </w:tc>
        <w:tc>
          <w:tcPr>
            <w:tcW w:w="1776" w:type="dxa"/>
            <w:vMerge w:val="restart"/>
          </w:tcPr>
          <w:p w:rsidR="00AB3D5D" w:rsidRDefault="00AB3D5D" w:rsidP="005F6CEF">
            <w:pPr>
              <w:spacing w:line="312" w:lineRule="auto"/>
              <w:jc w:val="center"/>
              <w:rPr>
                <w:rFonts w:eastAsia="Calibri" w:cs="Times New Roman"/>
                <w:sz w:val="26"/>
                <w:szCs w:val="26"/>
              </w:rPr>
            </w:pPr>
            <w:r>
              <w:rPr>
                <w:rFonts w:cs="Times New Roman"/>
                <w:b/>
                <w:color w:val="000000" w:themeColor="text1"/>
                <w:spacing w:val="-8"/>
                <w:sz w:val="26"/>
                <w:szCs w:val="26"/>
              </w:rPr>
              <w:t xml:space="preserve">Chủ đề 4. </w:t>
            </w:r>
            <w:r>
              <w:rPr>
                <w:rFonts w:cs="Times New Roman"/>
                <w:b/>
                <w:bCs/>
                <w:sz w:val="26"/>
                <w:szCs w:val="26"/>
              </w:rPr>
              <w:t xml:space="preserve">CHIẾN TRANH BẢO VỆ TỔ QUỐC VÀ CHIẾN TRANH GIẢI PHÓNG DÂN TỘC TRONG LỊCH SỬ VIỆT NAM (TRƯỚC CÁCH MẠNG </w:t>
            </w:r>
            <w:r>
              <w:rPr>
                <w:rFonts w:cs="Times New Roman"/>
                <w:b/>
                <w:bCs/>
                <w:sz w:val="26"/>
                <w:szCs w:val="26"/>
              </w:rPr>
              <w:lastRenderedPageBreak/>
              <w:t>THÁNG TÁM NĂM 1945)</w:t>
            </w:r>
          </w:p>
        </w:tc>
        <w:tc>
          <w:tcPr>
            <w:tcW w:w="1521" w:type="dxa"/>
            <w:vMerge w:val="restart"/>
          </w:tcPr>
          <w:p w:rsidR="00AB3D5D" w:rsidRDefault="00AB3D5D" w:rsidP="005F6CEF">
            <w:pPr>
              <w:pStyle w:val="TableParagraph"/>
              <w:spacing w:line="312" w:lineRule="auto"/>
              <w:ind w:left="0"/>
              <w:jc w:val="both"/>
              <w:rPr>
                <w:b/>
                <w:i/>
                <w:iCs/>
                <w:sz w:val="26"/>
                <w:szCs w:val="26"/>
                <w:lang w:val="vi-VN"/>
              </w:rPr>
            </w:pPr>
            <w:r>
              <w:rPr>
                <w:b/>
                <w:i/>
                <w:iCs/>
                <w:spacing w:val="-6"/>
                <w:sz w:val="26"/>
                <w:szCs w:val="26"/>
              </w:rPr>
              <w:lastRenderedPageBreak/>
              <w:t xml:space="preserve">3. </w:t>
            </w:r>
            <w:r>
              <w:rPr>
                <w:b/>
                <w:i/>
                <w:iCs/>
                <w:spacing w:val="-6"/>
                <w:sz w:val="26"/>
                <w:szCs w:val="26"/>
                <w:lang w:val="vi-VN"/>
              </w:rPr>
              <w:t xml:space="preserve">Khái </w:t>
            </w:r>
            <w:r>
              <w:rPr>
                <w:b/>
                <w:i/>
                <w:iCs/>
                <w:spacing w:val="-5"/>
                <w:sz w:val="26"/>
                <w:szCs w:val="26"/>
                <w:lang w:val="vi-VN"/>
              </w:rPr>
              <w:t xml:space="preserve">quát </w:t>
            </w:r>
            <w:r>
              <w:rPr>
                <w:b/>
                <w:i/>
                <w:iCs/>
                <w:spacing w:val="-4"/>
                <w:sz w:val="26"/>
                <w:szCs w:val="26"/>
                <w:lang w:val="vi-VN"/>
              </w:rPr>
              <w:t xml:space="preserve">về </w:t>
            </w:r>
            <w:r>
              <w:rPr>
                <w:b/>
                <w:i/>
                <w:iCs/>
                <w:spacing w:val="-6"/>
                <w:sz w:val="26"/>
                <w:szCs w:val="26"/>
                <w:lang w:val="vi-VN"/>
              </w:rPr>
              <w:t xml:space="preserve">chiến tranh </w:t>
            </w:r>
            <w:r>
              <w:rPr>
                <w:b/>
                <w:i/>
                <w:iCs/>
                <w:spacing w:val="-4"/>
                <w:sz w:val="26"/>
                <w:szCs w:val="26"/>
                <w:lang w:val="vi-VN"/>
              </w:rPr>
              <w:t xml:space="preserve">bảo vệ </w:t>
            </w:r>
            <w:r>
              <w:rPr>
                <w:b/>
                <w:i/>
                <w:iCs/>
                <w:spacing w:val="-5"/>
                <w:sz w:val="26"/>
                <w:szCs w:val="26"/>
                <w:lang w:val="vi-VN"/>
              </w:rPr>
              <w:t xml:space="preserve">Tổ quốc </w:t>
            </w:r>
            <w:r>
              <w:rPr>
                <w:b/>
                <w:i/>
                <w:iCs/>
                <w:spacing w:val="-6"/>
                <w:sz w:val="26"/>
                <w:szCs w:val="26"/>
                <w:lang w:val="vi-VN"/>
              </w:rPr>
              <w:t xml:space="preserve">trong lịch </w:t>
            </w:r>
            <w:r>
              <w:rPr>
                <w:b/>
                <w:i/>
                <w:iCs/>
                <w:spacing w:val="-4"/>
                <w:sz w:val="26"/>
                <w:szCs w:val="26"/>
                <w:lang w:val="vi-VN"/>
              </w:rPr>
              <w:t xml:space="preserve">sử </w:t>
            </w:r>
            <w:r>
              <w:rPr>
                <w:b/>
                <w:i/>
                <w:iCs/>
                <w:spacing w:val="-6"/>
                <w:sz w:val="26"/>
                <w:szCs w:val="26"/>
                <w:lang w:val="vi-VN"/>
              </w:rPr>
              <w:t>Việt Nam</w:t>
            </w:r>
          </w:p>
          <w:p w:rsidR="00AB3D5D" w:rsidRDefault="00AB3D5D" w:rsidP="005F6CEF">
            <w:pPr>
              <w:spacing w:line="312" w:lineRule="auto"/>
              <w:jc w:val="both"/>
              <w:rPr>
                <w:rFonts w:eastAsia="Calibri" w:cs="Times New Roman"/>
                <w:b/>
                <w:bCs/>
                <w:i/>
                <w:iCs/>
                <w:sz w:val="26"/>
                <w:szCs w:val="26"/>
              </w:rPr>
            </w:pPr>
          </w:p>
        </w:tc>
        <w:tc>
          <w:tcPr>
            <w:tcW w:w="5854" w:type="dxa"/>
          </w:tcPr>
          <w:p w:rsidR="00AB3D5D" w:rsidRDefault="00AB3D5D"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Nhận biết</w:t>
            </w:r>
          </w:p>
          <w:p w:rsidR="00AB3D5D" w:rsidRDefault="00AB3D5D" w:rsidP="005F6CEF">
            <w:pPr>
              <w:suppressAutoHyphens/>
              <w:spacing w:line="312" w:lineRule="auto"/>
              <w:jc w:val="both"/>
              <w:rPr>
                <w:rFonts w:cs="Times New Roman"/>
                <w:sz w:val="26"/>
                <w:szCs w:val="26"/>
                <w:lang w:eastAsia="vi-VN"/>
              </w:rPr>
            </w:pPr>
            <w:r>
              <w:rPr>
                <w:rFonts w:cs="Times New Roman"/>
                <w:sz w:val="26"/>
                <w:szCs w:val="26"/>
                <w:lang w:val="vi-VN" w:eastAsia="vi-VN"/>
              </w:rPr>
              <w:t>– Nêu được vị trí địa chiến lược của Việt Nam.</w:t>
            </w:r>
          </w:p>
          <w:p w:rsidR="00AB3D5D" w:rsidRDefault="00AB3D5D" w:rsidP="005F6CEF">
            <w:pPr>
              <w:suppressAutoHyphens/>
              <w:spacing w:line="312" w:lineRule="auto"/>
              <w:jc w:val="both"/>
              <w:rPr>
                <w:rFonts w:cs="Times New Roman"/>
                <w:sz w:val="26"/>
                <w:szCs w:val="26"/>
                <w:lang w:val="vi-VN" w:eastAsia="vi-VN"/>
              </w:rPr>
            </w:pPr>
            <w:r>
              <w:rPr>
                <w:rFonts w:cs="Times New Roman"/>
                <w:sz w:val="26"/>
                <w:szCs w:val="26"/>
                <w:lang w:val="vi-VN" w:eastAsia="vi-VN"/>
              </w:rPr>
              <w:t>– Biết cách sưu tầm và sử dụng tư liệu lịch sử để tìm hiểu về các cuộc kháng chiến thắng lợi tiêu biểu của dân tộc Việt Nam.</w:t>
            </w:r>
          </w:p>
          <w:p w:rsidR="00AB3D5D" w:rsidRDefault="00AB3D5D" w:rsidP="005F6CEF">
            <w:pPr>
              <w:suppressAutoHyphens/>
              <w:spacing w:line="312" w:lineRule="auto"/>
              <w:jc w:val="both"/>
              <w:rPr>
                <w:rFonts w:cs="Times New Roman"/>
                <w:sz w:val="26"/>
                <w:szCs w:val="26"/>
                <w:lang w:val="vi-VN" w:eastAsia="vi-VN"/>
              </w:rPr>
            </w:pPr>
            <w:r>
              <w:rPr>
                <w:rFonts w:cs="Times New Roman"/>
                <w:sz w:val="26"/>
                <w:szCs w:val="26"/>
                <w:lang w:val="vi-VN" w:eastAsia="vi-VN"/>
              </w:rPr>
              <w:t>– Trình bày được nội dung chính của các cuộc kháng chiến thắng lợi tiêu biểu của dân tộc Việt Nam về thời gian, địa điểm, đối tượng xâm lược, những trận đánh lớn, kết quả.</w:t>
            </w:r>
          </w:p>
          <w:p w:rsidR="00AB3D5D" w:rsidRDefault="00AB3D5D" w:rsidP="005F6CEF">
            <w:pPr>
              <w:suppressAutoHyphens/>
              <w:spacing w:line="312" w:lineRule="auto"/>
              <w:jc w:val="both"/>
              <w:rPr>
                <w:rFonts w:cs="Times New Roman"/>
                <w:spacing w:val="-10"/>
                <w:sz w:val="26"/>
                <w:szCs w:val="26"/>
                <w:lang w:val="vi-VN" w:eastAsia="vi-VN"/>
              </w:rPr>
            </w:pPr>
            <w:r>
              <w:rPr>
                <w:rFonts w:cs="Times New Roman"/>
                <w:spacing w:val="-10"/>
                <w:sz w:val="26"/>
                <w:szCs w:val="26"/>
                <w:lang w:val="vi-VN" w:eastAsia="vi-VN"/>
              </w:rPr>
              <w:t>– Trình bày được nội dung chính của các cuộc kháng chiến không thành công về thời gian, địa điểm, đối tượng xâm lược, những trận đánh lớn, kết quả.</w:t>
            </w:r>
          </w:p>
          <w:p w:rsidR="00AB3D5D" w:rsidRDefault="00AB3D5D" w:rsidP="005F6CEF">
            <w:pPr>
              <w:spacing w:line="312" w:lineRule="auto"/>
              <w:ind w:hanging="11"/>
              <w:jc w:val="both"/>
              <w:rPr>
                <w:rFonts w:eastAsia="Calibri" w:cs="Times New Roman"/>
                <w:sz w:val="26"/>
                <w:szCs w:val="26"/>
              </w:rPr>
            </w:pPr>
            <w:r>
              <w:rPr>
                <w:rFonts w:cs="Times New Roman"/>
                <w:b/>
                <w:color w:val="000000" w:themeColor="text1"/>
                <w:spacing w:val="-8"/>
                <w:sz w:val="26"/>
                <w:szCs w:val="26"/>
              </w:rPr>
              <w:t>NLTH)</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4</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1(a)</w:t>
            </w: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b/>
                <w:spacing w:val="-8"/>
                <w:sz w:val="26"/>
                <w:szCs w:val="26"/>
                <w:lang w:val="vi-VN"/>
              </w:rPr>
            </w:pPr>
          </w:p>
        </w:tc>
        <w:tc>
          <w:tcPr>
            <w:tcW w:w="1521" w:type="dxa"/>
            <w:vMerge/>
          </w:tcPr>
          <w:p w:rsidR="00AB3D5D" w:rsidRDefault="00AB3D5D" w:rsidP="005F6CEF">
            <w:pPr>
              <w:spacing w:line="312" w:lineRule="auto"/>
              <w:jc w:val="both"/>
              <w:rPr>
                <w:rFonts w:eastAsia="Calibri" w:cs="Times New Roman"/>
                <w:b/>
                <w:bCs/>
                <w:spacing w:val="-8"/>
                <w:sz w:val="26"/>
                <w:szCs w:val="26"/>
                <w:lang w:val="vi-VN"/>
              </w:rPr>
            </w:pPr>
          </w:p>
        </w:tc>
        <w:tc>
          <w:tcPr>
            <w:tcW w:w="5854" w:type="dxa"/>
          </w:tcPr>
          <w:p w:rsidR="00AB3D5D" w:rsidRDefault="00AB3D5D"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Thông hiểu</w:t>
            </w:r>
          </w:p>
          <w:p w:rsidR="00AB3D5D" w:rsidRDefault="00AB3D5D" w:rsidP="005F6CEF">
            <w:pPr>
              <w:suppressAutoHyphens/>
              <w:spacing w:line="312" w:lineRule="auto"/>
              <w:jc w:val="both"/>
              <w:rPr>
                <w:rFonts w:cs="Times New Roman"/>
                <w:sz w:val="26"/>
                <w:szCs w:val="26"/>
                <w:lang w:eastAsia="vi-VN"/>
              </w:rPr>
            </w:pPr>
            <w:r>
              <w:rPr>
                <w:rFonts w:cs="Times New Roman"/>
                <w:sz w:val="26"/>
                <w:szCs w:val="26"/>
                <w:lang w:val="vi-VN" w:eastAsia="vi-VN"/>
              </w:rPr>
              <w:t>– Phân tích được vai trò, ý nghĩa của chiến tranh bảo vệ Tổ quốc trong lịch sử Việt Nam.</w:t>
            </w:r>
          </w:p>
          <w:p w:rsidR="00AB3D5D" w:rsidRDefault="00AB3D5D" w:rsidP="005F6CEF">
            <w:pPr>
              <w:suppressAutoHyphens/>
              <w:spacing w:line="312" w:lineRule="auto"/>
              <w:jc w:val="both"/>
              <w:rPr>
                <w:rFonts w:cs="Times New Roman"/>
                <w:sz w:val="26"/>
                <w:szCs w:val="26"/>
                <w:lang w:eastAsia="vi-VN"/>
              </w:rPr>
            </w:pPr>
            <w:r>
              <w:rPr>
                <w:rFonts w:cs="Times New Roman"/>
                <w:sz w:val="26"/>
                <w:szCs w:val="26"/>
                <w:lang w:val="vi-VN" w:eastAsia="vi-VN"/>
              </w:rPr>
              <w:lastRenderedPageBreak/>
              <w:t>– Giải thích được nguyên nhân chính dẫn đến thắng lợi của các cuộc kháng chiến chống xâm lược.</w:t>
            </w:r>
          </w:p>
          <w:p w:rsidR="00AB3D5D" w:rsidRDefault="00AB3D5D" w:rsidP="005F6CEF">
            <w:pPr>
              <w:spacing w:line="312" w:lineRule="auto"/>
              <w:ind w:hanging="11"/>
              <w:jc w:val="both"/>
              <w:rPr>
                <w:rFonts w:eastAsia="Calibri" w:cs="Times New Roman"/>
                <w:sz w:val="26"/>
                <w:szCs w:val="26"/>
              </w:rPr>
            </w:pPr>
            <w:r>
              <w:rPr>
                <w:rFonts w:cs="Times New Roman"/>
                <w:sz w:val="26"/>
                <w:szCs w:val="26"/>
                <w:lang w:val="vi-VN" w:eastAsia="vi-VN"/>
              </w:rPr>
              <w:t>– Giải thích được nguyên nhân không thành công của một số cuộc kháng chiến trong lịch sử.</w:t>
            </w:r>
            <w:r>
              <w:rPr>
                <w:rFonts w:cs="Times New Roman"/>
                <w:sz w:val="26"/>
                <w:szCs w:val="26"/>
                <w:lang w:eastAsia="vi-VN"/>
              </w:rPr>
              <w:t xml:space="preserve"> </w:t>
            </w:r>
            <w:r>
              <w:rPr>
                <w:rFonts w:cs="Times New Roman"/>
                <w:b/>
                <w:sz w:val="26"/>
                <w:szCs w:val="26"/>
                <w:lang w:eastAsia="vi-VN"/>
              </w:rPr>
              <w:t>(NLTD)</w:t>
            </w:r>
          </w:p>
        </w:tc>
        <w:tc>
          <w:tcPr>
            <w:tcW w:w="124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lastRenderedPageBreak/>
              <w:t>2</w:t>
            </w: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w:t>
            </w: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b/>
                <w:spacing w:val="-8"/>
                <w:sz w:val="26"/>
                <w:szCs w:val="26"/>
                <w:lang w:val="vi-VN"/>
              </w:rPr>
            </w:pPr>
          </w:p>
        </w:tc>
        <w:tc>
          <w:tcPr>
            <w:tcW w:w="1521" w:type="dxa"/>
            <w:vMerge/>
          </w:tcPr>
          <w:p w:rsidR="00AB3D5D" w:rsidRDefault="00AB3D5D" w:rsidP="005F6CEF">
            <w:pPr>
              <w:spacing w:line="312" w:lineRule="auto"/>
              <w:jc w:val="both"/>
              <w:rPr>
                <w:rFonts w:eastAsia="Calibri" w:cs="Times New Roman"/>
                <w:b/>
                <w:bCs/>
                <w:spacing w:val="-8"/>
                <w:sz w:val="26"/>
                <w:szCs w:val="26"/>
                <w:lang w:val="vi-VN"/>
              </w:rPr>
            </w:pPr>
          </w:p>
        </w:tc>
        <w:tc>
          <w:tcPr>
            <w:tcW w:w="5854" w:type="dxa"/>
          </w:tcPr>
          <w:p w:rsidR="00AB3D5D" w:rsidRDefault="00AB3D5D"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Vận dụng</w:t>
            </w:r>
          </w:p>
          <w:p w:rsidR="00AB3D5D" w:rsidRDefault="00AB3D5D" w:rsidP="005F6CEF">
            <w:pPr>
              <w:spacing w:line="312" w:lineRule="auto"/>
              <w:jc w:val="both"/>
              <w:rPr>
                <w:rFonts w:cs="Times New Roman"/>
                <w:sz w:val="26"/>
                <w:szCs w:val="26"/>
                <w:lang w:eastAsia="vi-VN"/>
              </w:rPr>
            </w:pPr>
            <w:r>
              <w:rPr>
                <w:rFonts w:cs="Times New Roman"/>
                <w:sz w:val="26"/>
                <w:szCs w:val="26"/>
                <w:lang w:val="vi-VN" w:eastAsia="vi-VN"/>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r>
              <w:rPr>
                <w:rFonts w:cs="Times New Roman"/>
                <w:sz w:val="26"/>
                <w:szCs w:val="26"/>
                <w:lang w:eastAsia="vi-VN"/>
              </w:rPr>
              <w:t xml:space="preserve"> </w:t>
            </w:r>
          </w:p>
          <w:p w:rsidR="00AB3D5D" w:rsidRDefault="00AB3D5D" w:rsidP="005F6CEF">
            <w:pPr>
              <w:widowControl w:val="0"/>
              <w:suppressAutoHyphens/>
              <w:spacing w:line="312" w:lineRule="auto"/>
              <w:jc w:val="both"/>
              <w:rPr>
                <w:rFonts w:cs="Times New Roman"/>
                <w:sz w:val="26"/>
                <w:szCs w:val="26"/>
                <w:lang w:eastAsia="vi-VN"/>
              </w:rPr>
            </w:pPr>
            <w:r>
              <w:rPr>
                <w:rFonts w:cs="Times New Roman"/>
                <w:sz w:val="26"/>
                <w:szCs w:val="26"/>
                <w:lang w:val="vi-VN" w:eastAsia="vi-VN"/>
              </w:rPr>
              <w:t>– Biết trân trọng truyền thống đấu tranh bảo vệ Tổ quốc của các thế hệ Việt Nam trong lịch sử, tham gia vào công tác đền ơn đáp nghĩa ở địa phương.</w:t>
            </w:r>
          </w:p>
          <w:p w:rsidR="00AB3D5D" w:rsidRDefault="00AB3D5D" w:rsidP="005F6CEF">
            <w:pPr>
              <w:suppressAutoHyphens/>
              <w:spacing w:line="312" w:lineRule="auto"/>
              <w:jc w:val="both"/>
              <w:rPr>
                <w:rFonts w:cs="Times New Roman"/>
                <w:sz w:val="26"/>
                <w:szCs w:val="26"/>
                <w:lang w:val="vi-VN" w:eastAsia="vi-VN"/>
              </w:rPr>
            </w:pPr>
            <w:r>
              <w:rPr>
                <w:rFonts w:cs="Times New Roman"/>
                <w:sz w:val="26"/>
                <w:szCs w:val="26"/>
                <w:lang w:val="vi-VN" w:eastAsia="vi-VN"/>
              </w:rPr>
              <w:t>– Có ý thức trân trọng, tự hào về truyền thống đấu tranh bảo vệ, xây dựng đất nước của dân tộc Việt Nam và sẵn sàng tham gia đóng góp xây dựng, bảo vệ Tổ quốc.</w:t>
            </w:r>
          </w:p>
          <w:p w:rsidR="00AB3D5D" w:rsidRDefault="00AB3D5D" w:rsidP="005F6CEF">
            <w:pPr>
              <w:spacing w:line="312" w:lineRule="auto"/>
              <w:jc w:val="both"/>
              <w:rPr>
                <w:rFonts w:eastAsia="Times New Roman" w:cs="Times New Roman"/>
                <w:b/>
                <w:spacing w:val="-8"/>
                <w:sz w:val="26"/>
                <w:szCs w:val="26"/>
              </w:rPr>
            </w:pPr>
            <w:r>
              <w:rPr>
                <w:rFonts w:cs="Times New Roman"/>
                <w:b/>
                <w:sz w:val="26"/>
                <w:szCs w:val="26"/>
                <w:lang w:eastAsia="vi-VN"/>
              </w:rPr>
              <w:t>(NLVD)</w:t>
            </w: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AB3D5D" w:rsidRDefault="00AB3D5D" w:rsidP="005F6CEF">
            <w:pPr>
              <w:spacing w:line="312" w:lineRule="auto"/>
              <w:jc w:val="both"/>
              <w:rPr>
                <w:rFonts w:eastAsia="Calibri" w:cs="Times New Roman"/>
                <w:sz w:val="26"/>
                <w:szCs w:val="26"/>
              </w:rPr>
            </w:pPr>
            <w:r>
              <w:rPr>
                <w:rFonts w:eastAsia="Calibri" w:cs="Times New Roman"/>
                <w:sz w:val="26"/>
                <w:szCs w:val="26"/>
              </w:rPr>
              <w:t>1</w:t>
            </w: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val="restart"/>
          </w:tcPr>
          <w:p w:rsidR="00AB3D5D" w:rsidRPr="00CD549E" w:rsidRDefault="00AB3D5D" w:rsidP="005F6CEF">
            <w:pPr>
              <w:spacing w:line="312" w:lineRule="auto"/>
              <w:jc w:val="both"/>
              <w:rPr>
                <w:rFonts w:eastAsia="Calibri" w:cs="Times New Roman"/>
                <w:b/>
                <w:bCs/>
                <w:i/>
                <w:iCs/>
                <w:color w:val="FF0000"/>
                <w:sz w:val="26"/>
                <w:szCs w:val="26"/>
              </w:rPr>
            </w:pPr>
          </w:p>
        </w:tc>
        <w:tc>
          <w:tcPr>
            <w:tcW w:w="5854" w:type="dxa"/>
          </w:tcPr>
          <w:p w:rsidR="00AB3D5D" w:rsidRDefault="00AB3D5D" w:rsidP="005F6CEF">
            <w:pPr>
              <w:spacing w:line="312" w:lineRule="auto"/>
              <w:ind w:hanging="11"/>
              <w:jc w:val="both"/>
              <w:rPr>
                <w:rFonts w:eastAsia="Calibri" w:cs="Times New Roman"/>
                <w:sz w:val="26"/>
                <w:szCs w:val="26"/>
              </w:rPr>
            </w:pP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pacing w:val="-8"/>
                <w:sz w:val="26"/>
                <w:szCs w:val="26"/>
                <w:lang w:val="vi-VN"/>
              </w:rPr>
            </w:pPr>
          </w:p>
        </w:tc>
        <w:tc>
          <w:tcPr>
            <w:tcW w:w="5854" w:type="dxa"/>
          </w:tcPr>
          <w:p w:rsidR="00AB3D5D" w:rsidRDefault="00AB3D5D" w:rsidP="005F6CEF">
            <w:pPr>
              <w:pStyle w:val="TableParagraph"/>
              <w:tabs>
                <w:tab w:val="left" w:pos="336"/>
              </w:tabs>
              <w:spacing w:line="312" w:lineRule="auto"/>
              <w:ind w:left="0"/>
              <w:jc w:val="both"/>
              <w:rPr>
                <w:bCs/>
                <w:sz w:val="26"/>
                <w:szCs w:val="26"/>
              </w:rPr>
            </w:pP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c>
          <w:tcPr>
            <w:tcW w:w="794" w:type="dxa"/>
            <w:vMerge/>
          </w:tcPr>
          <w:p w:rsidR="00AB3D5D" w:rsidRDefault="00AB3D5D" w:rsidP="005F6CEF">
            <w:pPr>
              <w:spacing w:line="312" w:lineRule="auto"/>
              <w:jc w:val="center"/>
              <w:rPr>
                <w:rFonts w:eastAsia="Calibri" w:cs="Times New Roman"/>
                <w:sz w:val="26"/>
                <w:szCs w:val="26"/>
              </w:rPr>
            </w:pPr>
          </w:p>
        </w:tc>
        <w:tc>
          <w:tcPr>
            <w:tcW w:w="1776" w:type="dxa"/>
            <w:vMerge/>
          </w:tcPr>
          <w:p w:rsidR="00AB3D5D" w:rsidRDefault="00AB3D5D" w:rsidP="005F6CEF">
            <w:pPr>
              <w:spacing w:line="312" w:lineRule="auto"/>
              <w:jc w:val="center"/>
              <w:rPr>
                <w:rFonts w:eastAsia="Calibri" w:cs="Times New Roman"/>
                <w:sz w:val="26"/>
                <w:szCs w:val="26"/>
              </w:rPr>
            </w:pPr>
          </w:p>
        </w:tc>
        <w:tc>
          <w:tcPr>
            <w:tcW w:w="1521" w:type="dxa"/>
            <w:vMerge/>
          </w:tcPr>
          <w:p w:rsidR="00AB3D5D" w:rsidRDefault="00AB3D5D" w:rsidP="005F6CEF">
            <w:pPr>
              <w:spacing w:line="312" w:lineRule="auto"/>
              <w:jc w:val="both"/>
              <w:rPr>
                <w:rFonts w:eastAsia="Calibri" w:cs="Times New Roman"/>
                <w:spacing w:val="-8"/>
                <w:sz w:val="26"/>
                <w:szCs w:val="26"/>
                <w:lang w:val="vi-VN"/>
              </w:rPr>
            </w:pPr>
          </w:p>
        </w:tc>
        <w:tc>
          <w:tcPr>
            <w:tcW w:w="5854" w:type="dxa"/>
          </w:tcPr>
          <w:p w:rsidR="00AB3D5D" w:rsidRDefault="00AB3D5D" w:rsidP="005F6CEF">
            <w:pPr>
              <w:spacing w:line="264" w:lineRule="auto"/>
              <w:ind w:hanging="11"/>
              <w:jc w:val="both"/>
              <w:rPr>
                <w:rFonts w:eastAsia="Calibri" w:cs="Times New Roman"/>
                <w:sz w:val="26"/>
                <w:szCs w:val="26"/>
              </w:rPr>
            </w:pPr>
          </w:p>
        </w:tc>
        <w:tc>
          <w:tcPr>
            <w:tcW w:w="1246" w:type="dxa"/>
          </w:tcPr>
          <w:p w:rsidR="00AB3D5D" w:rsidRDefault="00AB3D5D" w:rsidP="005F6CEF">
            <w:pPr>
              <w:spacing w:line="312" w:lineRule="auto"/>
              <w:jc w:val="both"/>
              <w:rPr>
                <w:rFonts w:eastAsia="Calibri" w:cs="Times New Roman"/>
                <w:sz w:val="26"/>
                <w:szCs w:val="26"/>
              </w:rPr>
            </w:pPr>
          </w:p>
        </w:tc>
        <w:tc>
          <w:tcPr>
            <w:tcW w:w="1329" w:type="dxa"/>
          </w:tcPr>
          <w:p w:rsidR="00AB3D5D" w:rsidRDefault="00AB3D5D" w:rsidP="005F6CEF">
            <w:pPr>
              <w:spacing w:line="312" w:lineRule="auto"/>
              <w:jc w:val="both"/>
              <w:rPr>
                <w:rFonts w:eastAsia="Calibri" w:cs="Times New Roman"/>
                <w:sz w:val="26"/>
                <w:szCs w:val="26"/>
              </w:rPr>
            </w:pPr>
          </w:p>
        </w:tc>
        <w:tc>
          <w:tcPr>
            <w:tcW w:w="806" w:type="dxa"/>
          </w:tcPr>
          <w:p w:rsidR="00AB3D5D" w:rsidRDefault="00AB3D5D" w:rsidP="005F6CEF">
            <w:pPr>
              <w:spacing w:line="312" w:lineRule="auto"/>
              <w:jc w:val="both"/>
              <w:rPr>
                <w:rFonts w:eastAsia="Calibri" w:cs="Times New Roman"/>
                <w:sz w:val="26"/>
                <w:szCs w:val="26"/>
              </w:rPr>
            </w:pPr>
          </w:p>
        </w:tc>
      </w:tr>
      <w:tr w:rsidR="00AB3D5D" w:rsidTr="005F6CEF">
        <w:trPr>
          <w:trHeight w:val="490"/>
        </w:trPr>
        <w:tc>
          <w:tcPr>
            <w:tcW w:w="9945" w:type="dxa"/>
            <w:gridSpan w:val="4"/>
          </w:tcPr>
          <w:p w:rsidR="00AB3D5D" w:rsidRDefault="00AB3D5D" w:rsidP="005F6CEF">
            <w:pPr>
              <w:spacing w:line="312" w:lineRule="auto"/>
              <w:jc w:val="center"/>
              <w:rPr>
                <w:rFonts w:eastAsia="Times New Roman" w:cs="Times New Roman"/>
                <w:b/>
                <w:bCs/>
                <w:sz w:val="26"/>
                <w:szCs w:val="26"/>
              </w:rPr>
            </w:pPr>
            <w:r>
              <w:rPr>
                <w:rFonts w:eastAsia="Times New Roman" w:cs="Times New Roman"/>
                <w:b/>
                <w:bCs/>
                <w:sz w:val="26"/>
                <w:szCs w:val="26"/>
              </w:rPr>
              <w:t>Số câu</w:t>
            </w:r>
          </w:p>
        </w:tc>
        <w:tc>
          <w:tcPr>
            <w:tcW w:w="124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12</w:t>
            </w:r>
          </w:p>
        </w:tc>
        <w:tc>
          <w:tcPr>
            <w:tcW w:w="1329"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4(a,b,c,d)</w:t>
            </w:r>
          </w:p>
        </w:tc>
        <w:tc>
          <w:tcPr>
            <w:tcW w:w="80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2</w:t>
            </w:r>
          </w:p>
        </w:tc>
      </w:tr>
      <w:tr w:rsidR="00AB3D5D" w:rsidTr="005F6CEF">
        <w:trPr>
          <w:trHeight w:val="490"/>
        </w:trPr>
        <w:tc>
          <w:tcPr>
            <w:tcW w:w="9945" w:type="dxa"/>
            <w:gridSpan w:val="4"/>
          </w:tcPr>
          <w:p w:rsidR="00AB3D5D" w:rsidRDefault="00AB3D5D" w:rsidP="005F6CEF">
            <w:pPr>
              <w:spacing w:line="312" w:lineRule="auto"/>
              <w:jc w:val="center"/>
              <w:rPr>
                <w:rFonts w:eastAsia="Times New Roman" w:cs="Times New Roman"/>
                <w:b/>
                <w:bCs/>
                <w:sz w:val="26"/>
                <w:szCs w:val="26"/>
              </w:rPr>
            </w:pPr>
            <w:r>
              <w:rPr>
                <w:rFonts w:eastAsia="Times New Roman" w:cs="Times New Roman"/>
                <w:b/>
                <w:bCs/>
                <w:sz w:val="26"/>
                <w:szCs w:val="26"/>
              </w:rPr>
              <w:t>Tỉ lệ%</w:t>
            </w:r>
          </w:p>
        </w:tc>
        <w:tc>
          <w:tcPr>
            <w:tcW w:w="124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30</w:t>
            </w:r>
          </w:p>
        </w:tc>
        <w:tc>
          <w:tcPr>
            <w:tcW w:w="1329"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40</w:t>
            </w:r>
          </w:p>
        </w:tc>
        <w:tc>
          <w:tcPr>
            <w:tcW w:w="80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30</w:t>
            </w:r>
          </w:p>
        </w:tc>
      </w:tr>
      <w:tr w:rsidR="00AB3D5D" w:rsidTr="005F6CEF">
        <w:trPr>
          <w:trHeight w:val="490"/>
        </w:trPr>
        <w:tc>
          <w:tcPr>
            <w:tcW w:w="9945" w:type="dxa"/>
            <w:gridSpan w:val="4"/>
          </w:tcPr>
          <w:p w:rsidR="00AB3D5D" w:rsidRDefault="00AB3D5D" w:rsidP="005F6CEF">
            <w:pPr>
              <w:spacing w:line="312" w:lineRule="auto"/>
              <w:jc w:val="center"/>
              <w:rPr>
                <w:rFonts w:eastAsia="Times New Roman" w:cs="Times New Roman"/>
                <w:b/>
                <w:bCs/>
                <w:sz w:val="26"/>
                <w:szCs w:val="26"/>
              </w:rPr>
            </w:pPr>
            <w:r>
              <w:rPr>
                <w:rFonts w:eastAsia="Times New Roman" w:cs="Times New Roman"/>
                <w:b/>
                <w:bCs/>
                <w:sz w:val="26"/>
                <w:szCs w:val="26"/>
              </w:rPr>
              <w:t>Số điểm</w:t>
            </w:r>
            <w:bookmarkStart w:id="0" w:name="_GoBack"/>
            <w:bookmarkEnd w:id="0"/>
          </w:p>
        </w:tc>
        <w:tc>
          <w:tcPr>
            <w:tcW w:w="124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3,0</w:t>
            </w:r>
          </w:p>
        </w:tc>
        <w:tc>
          <w:tcPr>
            <w:tcW w:w="1329"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4,0</w:t>
            </w:r>
          </w:p>
        </w:tc>
        <w:tc>
          <w:tcPr>
            <w:tcW w:w="806" w:type="dxa"/>
          </w:tcPr>
          <w:p w:rsidR="00AB3D5D" w:rsidRDefault="00AB3D5D" w:rsidP="005F6CEF">
            <w:pPr>
              <w:spacing w:line="312" w:lineRule="auto"/>
              <w:jc w:val="center"/>
              <w:rPr>
                <w:rFonts w:eastAsia="Calibri" w:cs="Times New Roman"/>
                <w:b/>
                <w:sz w:val="26"/>
                <w:szCs w:val="26"/>
              </w:rPr>
            </w:pPr>
            <w:r>
              <w:rPr>
                <w:rFonts w:eastAsia="Calibri" w:cs="Times New Roman"/>
                <w:b/>
                <w:sz w:val="26"/>
                <w:szCs w:val="26"/>
              </w:rPr>
              <w:t>3,0</w:t>
            </w:r>
          </w:p>
        </w:tc>
      </w:tr>
    </w:tbl>
    <w:p w:rsidR="00AB3D5D" w:rsidRPr="00AB3D5D" w:rsidRDefault="00AB3D5D">
      <w:pPr>
        <w:rPr>
          <w:rFonts w:ascii="Times New Roman" w:hAnsi="Times New Roman" w:cs="Times New Roman"/>
          <w:b/>
          <w:sz w:val="24"/>
          <w:szCs w:val="24"/>
        </w:rPr>
      </w:pPr>
    </w:p>
    <w:sectPr w:rsidR="00AB3D5D" w:rsidRPr="00AB3D5D" w:rsidSect="00AB3D5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5D"/>
    <w:rsid w:val="00A96B1E"/>
    <w:rsid w:val="00AB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D57C2-26AA-4BB1-A305-F0911526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B3D5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uiPriority w:val="39"/>
    <w:qFormat/>
    <w:rsid w:val="00AB3D5D"/>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uiPriority w:val="39"/>
    <w:qFormat/>
    <w:rsid w:val="00AB3D5D"/>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B3D5D"/>
    <w:pPr>
      <w:widowControl w:val="0"/>
      <w:spacing w:after="0" w:line="240" w:lineRule="auto"/>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2025-10-17T08:59:00Z</dcterms:created>
  <dcterms:modified xsi:type="dcterms:W3CDTF">2025-10-17T09:01:00Z</dcterms:modified>
</cp:coreProperties>
</file>