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D1C3" w14:textId="77777777" w:rsidR="00CF7230" w:rsidRDefault="00CF7230" w:rsidP="00CF72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30">
        <w:rPr>
          <w:rFonts w:ascii="Times New Roman" w:hAnsi="Times New Roman" w:cs="Times New Roman"/>
          <w:b/>
          <w:bCs/>
          <w:sz w:val="28"/>
          <w:szCs w:val="28"/>
        </w:rPr>
        <w:t xml:space="preserve">SÁNG TẠO KHÔNG GIỚI HẠN </w:t>
      </w:r>
    </w:p>
    <w:p w14:paraId="64EFB1AF" w14:textId="65D80DC3" w:rsidR="00CF7230" w:rsidRPr="00CF7230" w:rsidRDefault="00CF7230" w:rsidP="00CF72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230">
        <w:rPr>
          <w:rFonts w:ascii="Times New Roman" w:hAnsi="Times New Roman" w:cs="Times New Roman"/>
          <w:b/>
          <w:bCs/>
          <w:sz w:val="28"/>
          <w:szCs w:val="28"/>
        </w:rPr>
        <w:t>HẢI PHÒNG VƯƠN MÌNH RA BIỂN RỘNG</w:t>
      </w:r>
    </w:p>
    <w:p w14:paraId="09F6F492" w14:textId="3E98B0AD" w:rsidR="00CF7230" w:rsidRP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CF7230">
        <w:rPr>
          <w:rFonts w:ascii="Times New Roman" w:hAnsi="Times New Roman" w:cs="Times New Roman"/>
          <w:sz w:val="28"/>
          <w:szCs w:val="28"/>
        </w:rPr>
        <w:t xml:space="preserve">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Hoa Phượng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khát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Duyên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“Sáng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”, con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>.</w:t>
      </w:r>
    </w:p>
    <w:p w14:paraId="4B7AFD10" w14:textId="02BEA04A" w:rsidR="00CF7230" w:rsidRP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vóc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Lạch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Huyện,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Hoàng Văn Thụ,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3,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ven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tuệ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Cảng.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lai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>.</w:t>
      </w:r>
    </w:p>
    <w:p w14:paraId="05DC466C" w14:textId="6617D647" w:rsidR="00CF7230" w:rsidRP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CF7230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bứt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>.</w:t>
      </w:r>
    </w:p>
    <w:p w14:paraId="3209C555" w14:textId="088A5CB7" w:rsidR="00CF7230" w:rsidRP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ngõ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logistics,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dám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“Sáng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– 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>”.</w:t>
      </w:r>
    </w:p>
    <w:p w14:paraId="6B1312DE" w14:textId="3BE425C5" w:rsid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Hải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xứng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Cảng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230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CF7230">
        <w:rPr>
          <w:rFonts w:ascii="Times New Roman" w:hAnsi="Times New Roman" w:cs="Times New Roman"/>
          <w:sz w:val="28"/>
          <w:szCs w:val="28"/>
        </w:rPr>
        <w:t>!</w:t>
      </w:r>
    </w:p>
    <w:p w14:paraId="5B8EB769" w14:textId="77777777" w:rsid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p w14:paraId="00B52D5B" w14:textId="77777777" w:rsid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</w:p>
    <w:p w14:paraId="3D88C81E" w14:textId="382BEF5C" w:rsidR="00CF7230" w:rsidRPr="00CF7230" w:rsidRDefault="00CF7230" w:rsidP="00CF7230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Phương Mai</w:t>
      </w:r>
    </w:p>
    <w:sectPr w:rsidR="00CF7230" w:rsidRPr="00CF7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0"/>
    <w:rsid w:val="00CF7230"/>
    <w:rsid w:val="00D5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2044"/>
  <w15:chartTrackingRefBased/>
  <w15:docId w15:val="{FCF51FCE-9EF1-4A24-BC1F-634FDEEE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2025-10-06T13:58:00Z</dcterms:created>
  <dcterms:modified xsi:type="dcterms:W3CDTF">2025-10-06T14:03:00Z</dcterms:modified>
</cp:coreProperties>
</file>