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626D" w:rsidRPr="0002626D" w:rsidRDefault="0002626D" w:rsidP="0002626D">
      <w:pPr>
        <w:jc w:val="center"/>
        <w:rPr>
          <w:rFonts w:ascii="Times New Roman" w:hAnsi="Times New Roman" w:cs="Times New Roman"/>
          <w:b/>
          <w:sz w:val="28"/>
          <w:szCs w:val="28"/>
        </w:rPr>
      </w:pPr>
      <w:r w:rsidRPr="0002626D">
        <w:rPr>
          <w:rFonts w:ascii="Times New Roman" w:hAnsi="Times New Roman" w:cs="Times New Roman"/>
          <w:b/>
          <w:sz w:val="28"/>
          <w:szCs w:val="28"/>
        </w:rPr>
        <w:t xml:space="preserve">LIÊN ĐỘI TRƯỜNG </w:t>
      </w:r>
      <w:r>
        <w:rPr>
          <w:rFonts w:ascii="Times New Roman" w:hAnsi="Times New Roman" w:cs="Times New Roman"/>
          <w:b/>
          <w:sz w:val="28"/>
          <w:szCs w:val="28"/>
        </w:rPr>
        <w:t>TH</w:t>
      </w:r>
      <w:r w:rsidRPr="0002626D">
        <w:rPr>
          <w:rFonts w:ascii="Times New Roman" w:hAnsi="Times New Roman" w:cs="Times New Roman"/>
          <w:b/>
          <w:sz w:val="28"/>
          <w:szCs w:val="28"/>
        </w:rPr>
        <w:t xml:space="preserve"> TOÀN THẮNG – TIÊN THẮNG</w:t>
      </w:r>
      <w:r w:rsidRPr="0002626D">
        <w:rPr>
          <w:rFonts w:ascii="Times New Roman" w:hAnsi="Times New Roman" w:cs="Times New Roman"/>
          <w:b/>
          <w:sz w:val="28"/>
          <w:szCs w:val="28"/>
        </w:rPr>
        <w:t xml:space="preserve"> THỰC HIỆN LỄ CHÀO CỜ THÁNG 11 – THÁNG CỦA LÒNG BIẾT ƠN</w:t>
      </w:r>
    </w:p>
    <w:p w:rsidR="0002626D" w:rsidRPr="0002626D" w:rsidRDefault="0002626D" w:rsidP="0002626D">
      <w:pPr>
        <w:ind w:firstLine="426"/>
        <w:rPr>
          <w:rFonts w:ascii="Times New Roman" w:hAnsi="Times New Roman" w:cs="Times New Roman"/>
          <w:sz w:val="28"/>
          <w:szCs w:val="28"/>
        </w:rPr>
      </w:pPr>
      <w:r w:rsidRPr="0002626D">
        <w:rPr>
          <w:rFonts w:ascii="Times New Roman" w:hAnsi="Times New Roman" w:cs="Times New Roman"/>
          <w:sz w:val="28"/>
          <w:szCs w:val="28"/>
        </w:rPr>
        <w:t xml:space="preserve">Sáng ngày 03/11, trong không khí hân hoan của cả nước chào mừng 43 năm ngày nhà giáo Việt Nam 20/11/2025, trường </w:t>
      </w:r>
      <w:r>
        <w:rPr>
          <w:rFonts w:ascii="Times New Roman" w:hAnsi="Times New Roman" w:cs="Times New Roman"/>
          <w:sz w:val="28"/>
          <w:szCs w:val="28"/>
        </w:rPr>
        <w:t>TH Toàn Thắng – Tiên Thắng</w:t>
      </w:r>
      <w:r w:rsidRPr="0002626D">
        <w:rPr>
          <w:rFonts w:ascii="Times New Roman" w:hAnsi="Times New Roman" w:cs="Times New Roman"/>
          <w:sz w:val="28"/>
          <w:szCs w:val="28"/>
        </w:rPr>
        <w:t xml:space="preserve"> tổ chức Lễ Chào cờ tháng 11 với chủ đề “TÔN SƯ TRỌNG ĐẠO”.</w:t>
      </w:r>
    </w:p>
    <w:p w:rsidR="0002626D" w:rsidRPr="0002626D" w:rsidRDefault="0002626D" w:rsidP="0002626D">
      <w:pPr>
        <w:ind w:firstLine="426"/>
        <w:rPr>
          <w:rFonts w:ascii="Times New Roman" w:hAnsi="Times New Roman" w:cs="Times New Roman"/>
          <w:sz w:val="28"/>
          <w:szCs w:val="28"/>
        </w:rPr>
      </w:pPr>
      <w:r w:rsidRPr="0002626D">
        <w:rPr>
          <w:rFonts w:ascii="Times New Roman" w:hAnsi="Times New Roman" w:cs="Times New Roman"/>
          <w:sz w:val="28"/>
          <w:szCs w:val="28"/>
        </w:rPr>
        <w:t xml:space="preserve"> Phần nghi lễ chào cờ được thực hiện nghiêm túc theo nghi thức Đội TNTP Hồ Chí Minh. Liên đội được nghe </w:t>
      </w:r>
      <w:r>
        <w:rPr>
          <w:rFonts w:ascii="Times New Roman" w:hAnsi="Times New Roman" w:cs="Times New Roman"/>
          <w:sz w:val="28"/>
          <w:szCs w:val="28"/>
        </w:rPr>
        <w:t>cô giáo Vũ Thị Hằng -</w:t>
      </w:r>
      <w:r w:rsidRPr="0002626D">
        <w:rPr>
          <w:rFonts w:ascii="Times New Roman" w:hAnsi="Times New Roman" w:cs="Times New Roman"/>
          <w:sz w:val="28"/>
          <w:szCs w:val="28"/>
        </w:rPr>
        <w:t xml:space="preserve"> Tổng phụ trách báo cáo sơ kết các hoạt động đã thực hiện trong tháng 10 như tổ chức thành công Đại hội Liên đội; Tổ chức Tết trung thu tại các chi đội ý nghĩa, lành mạnh, tiết kiệm; Phát thanh măng non với nhiều chuyên mục tuyên truyền ý nghĩa, thiết thực…. và triển khai các hoạt động trong tháng 11/ 2025. Liên đội đã tuyên dương các cá nhân, tập thể tiêu biểu, có thành tích nổi bật trong học tập và các phong trào Đoàn Đội, tuyên dương các lớp có xếp hạng thi đua cao trong tháng. Về công tác tháng 11/2025 </w:t>
      </w:r>
      <w:r>
        <w:rPr>
          <w:rFonts w:ascii="Times New Roman" w:hAnsi="Times New Roman" w:cs="Times New Roman"/>
          <w:sz w:val="28"/>
          <w:szCs w:val="28"/>
        </w:rPr>
        <w:t>cô</w:t>
      </w:r>
      <w:r w:rsidRPr="0002626D">
        <w:rPr>
          <w:rFonts w:ascii="Times New Roman" w:hAnsi="Times New Roman" w:cs="Times New Roman"/>
          <w:sz w:val="28"/>
          <w:szCs w:val="28"/>
        </w:rPr>
        <w:t xml:space="preserve"> giáo đã nhấn mạnh các nội dung: Thi đua "Dạy tốt - Học tốt" chào mừng kỷ niệm Ngày Nhà giáo Việt Nam 20/11, quán triệt HS về việc chấp hành Luật giao thông và một số nội dung khác… </w:t>
      </w:r>
    </w:p>
    <w:p w:rsidR="0002626D" w:rsidRPr="0002626D" w:rsidRDefault="0002626D" w:rsidP="0002626D">
      <w:pPr>
        <w:ind w:firstLine="426"/>
        <w:rPr>
          <w:rFonts w:ascii="Times New Roman" w:hAnsi="Times New Roman" w:cs="Times New Roman"/>
          <w:sz w:val="28"/>
          <w:szCs w:val="28"/>
        </w:rPr>
      </w:pPr>
      <w:r w:rsidRPr="0002626D">
        <w:rPr>
          <w:rFonts w:ascii="Times New Roman" w:hAnsi="Times New Roman" w:cs="Times New Roman"/>
          <w:sz w:val="28"/>
          <w:szCs w:val="28"/>
        </w:rPr>
        <w:t xml:space="preserve">Do có sự chuẩn bị chu đáo của BCH Liên Đội, </w:t>
      </w:r>
      <w:r>
        <w:rPr>
          <w:rFonts w:ascii="Times New Roman" w:hAnsi="Times New Roman" w:cs="Times New Roman"/>
          <w:sz w:val="28"/>
          <w:szCs w:val="28"/>
        </w:rPr>
        <w:t>cô</w:t>
      </w:r>
      <w:r w:rsidRPr="0002626D">
        <w:rPr>
          <w:rFonts w:ascii="Times New Roman" w:hAnsi="Times New Roman" w:cs="Times New Roman"/>
          <w:sz w:val="28"/>
          <w:szCs w:val="28"/>
        </w:rPr>
        <w:t xml:space="preserve"> TPT và các bộ phận liên quan nên buổi lễ đã được diễn ra nghiêm túc và thành công tốt đẹ</w:t>
      </w:r>
      <w:r>
        <w:rPr>
          <w:rFonts w:ascii="Times New Roman" w:hAnsi="Times New Roman" w:cs="Times New Roman"/>
          <w:sz w:val="28"/>
          <w:szCs w:val="28"/>
        </w:rPr>
        <w:t>p. Trong buổi lễ, học sinh toàn trường được nghe những nhận xét của thầy Phó hiệu trưởng Ngô Văn Tưởng và</w:t>
      </w:r>
      <w:r w:rsidRPr="0002626D">
        <w:rPr>
          <w:rFonts w:ascii="Times New Roman" w:hAnsi="Times New Roman" w:cs="Times New Roman"/>
          <w:sz w:val="28"/>
          <w:szCs w:val="28"/>
        </w:rPr>
        <w:t xml:space="preserve"> những lời dặn dò ân cần, gần gũi của </w:t>
      </w:r>
      <w:r>
        <w:rPr>
          <w:rFonts w:ascii="Times New Roman" w:hAnsi="Times New Roman" w:cs="Times New Roman"/>
          <w:sz w:val="28"/>
          <w:szCs w:val="28"/>
        </w:rPr>
        <w:t>cô Nguyễn Phượng Vĩ - Bí thư chi bộ, hiệu trưởng nhà trường</w:t>
      </w:r>
      <w:r w:rsidRPr="0002626D">
        <w:rPr>
          <w:rFonts w:ascii="Times New Roman" w:hAnsi="Times New Roman" w:cs="Times New Roman"/>
          <w:sz w:val="28"/>
          <w:szCs w:val="28"/>
        </w:rPr>
        <w:t>.</w:t>
      </w:r>
    </w:p>
    <w:p w:rsidR="0002626D" w:rsidRPr="0002626D" w:rsidRDefault="0002626D" w:rsidP="0002626D">
      <w:pPr>
        <w:ind w:firstLine="426"/>
        <w:rPr>
          <w:rFonts w:ascii="Times New Roman" w:hAnsi="Times New Roman" w:cs="Times New Roman"/>
          <w:sz w:val="28"/>
          <w:szCs w:val="28"/>
        </w:rPr>
      </w:pPr>
      <w:r w:rsidRPr="0002626D">
        <w:rPr>
          <w:rFonts w:ascii="Times New Roman" w:hAnsi="Times New Roman" w:cs="Times New Roman"/>
          <w:sz w:val="28"/>
          <w:szCs w:val="28"/>
        </w:rPr>
        <w:t>Tháng 11 này, tháng của những sắc hoa, những bông hoa điểm 9, điểm 10 để tri ân các thầy cô giáo, các bạn đội viên hãy tiếp tục cố gắng phấn đấu đạt được nhiều thành tích cao hơn nữa trong học tập và rèn luyện xứng đáng là đội viên Đội thiếu niên tiền phong Hồ Chí Minh.</w:t>
      </w:r>
    </w:p>
    <w:p w:rsidR="00144C49" w:rsidRDefault="0002626D" w:rsidP="0002626D">
      <w:pPr>
        <w:rPr>
          <w:rFonts w:ascii="Times New Roman" w:hAnsi="Times New Roman" w:cs="Times New Roman"/>
          <w:sz w:val="28"/>
          <w:szCs w:val="28"/>
        </w:rPr>
      </w:pPr>
      <w:r>
        <w:rPr>
          <w:rFonts w:ascii="Times New Roman" w:hAnsi="Times New Roman" w:cs="Times New Roman"/>
          <w:sz w:val="28"/>
          <w:szCs w:val="28"/>
        </w:rPr>
        <w:t xml:space="preserve">     </w:t>
      </w:r>
      <w:r w:rsidRPr="0002626D">
        <w:rPr>
          <w:rFonts w:ascii="Times New Roman" w:hAnsi="Times New Roman" w:cs="Times New Roman"/>
          <w:sz w:val="28"/>
          <w:szCs w:val="28"/>
        </w:rPr>
        <w:t>Dưới đây là một số hình ảnh của Lễ chào cờ:</w:t>
      </w:r>
    </w:p>
    <w:p w:rsidR="0002626D" w:rsidRDefault="0002626D" w:rsidP="0002626D">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31510" cy="23241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7183318135349_cf9261e4bb5b91edeab60ca1a4375646.jpg"/>
                    <pic:cNvPicPr/>
                  </pic:nvPicPr>
                  <pic:blipFill>
                    <a:blip r:embed="rId4">
                      <a:extLst>
                        <a:ext uri="{28A0092B-C50C-407E-A947-70E740481C1C}">
                          <a14:useLocalDpi xmlns:a14="http://schemas.microsoft.com/office/drawing/2010/main" val="0"/>
                        </a:ext>
                      </a:extLst>
                    </a:blip>
                    <a:stretch>
                      <a:fillRect/>
                    </a:stretch>
                  </pic:blipFill>
                  <pic:spPr>
                    <a:xfrm>
                      <a:off x="0" y="0"/>
                      <a:ext cx="5731510" cy="2324100"/>
                    </a:xfrm>
                    <a:prstGeom prst="rect">
                      <a:avLst/>
                    </a:prstGeom>
                  </pic:spPr>
                </pic:pic>
              </a:graphicData>
            </a:graphic>
          </wp:inline>
        </w:drawing>
      </w:r>
    </w:p>
    <w:p w:rsidR="0002626D" w:rsidRDefault="0002626D" w:rsidP="0002626D">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31510" cy="371856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7183318139989_ad830eb60eba9e8f6419d6e40c3e827e.jpg"/>
                    <pic:cNvPicPr/>
                  </pic:nvPicPr>
                  <pic:blipFill>
                    <a:blip r:embed="rId5">
                      <a:extLst>
                        <a:ext uri="{28A0092B-C50C-407E-A947-70E740481C1C}">
                          <a14:useLocalDpi xmlns:a14="http://schemas.microsoft.com/office/drawing/2010/main" val="0"/>
                        </a:ext>
                      </a:extLst>
                    </a:blip>
                    <a:stretch>
                      <a:fillRect/>
                    </a:stretch>
                  </pic:blipFill>
                  <pic:spPr>
                    <a:xfrm>
                      <a:off x="0" y="0"/>
                      <a:ext cx="5731510" cy="3718560"/>
                    </a:xfrm>
                    <a:prstGeom prst="rect">
                      <a:avLst/>
                    </a:prstGeom>
                  </pic:spPr>
                </pic:pic>
              </a:graphicData>
            </a:graphic>
          </wp:inline>
        </w:drawing>
      </w:r>
    </w:p>
    <w:p w:rsidR="0002626D" w:rsidRDefault="0002626D" w:rsidP="0002626D">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31510" cy="42989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7183318146067_6c75086bda0b377351ef7d52ed481ab2.jpg"/>
                    <pic:cNvPicPr/>
                  </pic:nvPicPr>
                  <pic:blipFill>
                    <a:blip r:embed="rId6">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02626D" w:rsidRDefault="0002626D" w:rsidP="0002626D">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31510" cy="42989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7183318148289_ada29a969ad51efc41ed060c4e59e605.jpg"/>
                    <pic:cNvPicPr/>
                  </pic:nvPicPr>
                  <pic:blipFill>
                    <a:blip r:embed="rId7">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02626D" w:rsidRPr="0002626D" w:rsidRDefault="0002626D" w:rsidP="0002626D">
      <w:pPr>
        <w:rPr>
          <w:rFonts w:ascii="Times New Roman" w:hAnsi="Times New Roman" w:cs="Times New Roman"/>
          <w:sz w:val="28"/>
          <w:szCs w:val="28"/>
        </w:rPr>
      </w:pPr>
      <w:bookmarkStart w:id="0" w:name="_GoBack"/>
      <w:r>
        <w:rPr>
          <w:rFonts w:ascii="Times New Roman" w:hAnsi="Times New Roman" w:cs="Times New Roman"/>
          <w:noProof/>
          <w:sz w:val="28"/>
          <w:szCs w:val="28"/>
        </w:rPr>
        <w:drawing>
          <wp:inline distT="0" distB="0" distL="0" distR="0">
            <wp:extent cx="5731510" cy="42989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7183318152302_b6aa13d289726841741ff150a283d5e8.jpg"/>
                    <pic:cNvPicPr/>
                  </pic:nvPicPr>
                  <pic:blipFill>
                    <a:blip r:embed="rId8">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bookmarkEnd w:id="0"/>
    </w:p>
    <w:sectPr w:rsidR="0002626D" w:rsidRPr="0002626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26D"/>
    <w:rsid w:val="0002626D"/>
    <w:rsid w:val="00144C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83E761"/>
  <w15:chartTrackingRefBased/>
  <w15:docId w15:val="{F62680F4-72BB-467E-9D8E-8222D2580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266</Words>
  <Characters>1522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2025-11-03T04:53:00Z</dcterms:created>
  <dcterms:modified xsi:type="dcterms:W3CDTF">2025-11-03T05:01:00Z</dcterms:modified>
</cp:coreProperties>
</file>