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1B09" w:rsidRPr="00701B09" w:rsidRDefault="00701B09" w:rsidP="00701B09">
      <w:pPr>
        <w:shd w:val="clear" w:color="auto" w:fill="FFFFFF"/>
        <w:spacing w:after="0" w:line="240" w:lineRule="auto"/>
        <w:ind w:firstLine="1134"/>
        <w:jc w:val="center"/>
        <w:rPr>
          <w:rFonts w:ascii="Times New Roman" w:eastAsia="Times New Roman" w:hAnsi="Times New Roman" w:cs="Times New Roman"/>
          <w:b/>
          <w:color w:val="050505"/>
          <w:sz w:val="28"/>
          <w:szCs w:val="28"/>
        </w:rPr>
      </w:pPr>
      <w:r w:rsidRPr="00701B09">
        <w:rPr>
          <w:rFonts w:ascii="Times New Roman" w:eastAsia="Times New Roman" w:hAnsi="Times New Roman" w:cs="Times New Roman"/>
          <w:b/>
          <w:color w:val="050505"/>
          <w:sz w:val="28"/>
          <w:szCs w:val="28"/>
        </w:rPr>
        <w:t>HỘI NGHỊ KIỂM ĐIỂM, ĐÁNH GIÁ, XẾP LOẠI TẬP THỂ, CÁ NHÂN LÃNH ĐẠO QUẢN LÝ NĂM 2025.</w:t>
      </w:r>
    </w:p>
    <w:p w:rsidR="00701B09" w:rsidRDefault="00701B09" w:rsidP="00701B09">
      <w:pPr>
        <w:shd w:val="clear" w:color="auto" w:fill="FFFFFF"/>
        <w:spacing w:after="0" w:line="240" w:lineRule="auto"/>
        <w:jc w:val="both"/>
        <w:rPr>
          <w:rFonts w:ascii="Times New Roman" w:eastAsia="Times New Roman" w:hAnsi="Times New Roman" w:cs="Times New Roman"/>
          <w:color w:val="050505"/>
          <w:sz w:val="28"/>
          <w:szCs w:val="28"/>
        </w:rPr>
      </w:pPr>
    </w:p>
    <w:p w:rsidR="00701B09" w:rsidRPr="00701B09" w:rsidRDefault="00701B09" w:rsidP="00701B09">
      <w:pPr>
        <w:shd w:val="clear" w:color="auto" w:fill="FFFFFF"/>
        <w:spacing w:after="0" w:line="240" w:lineRule="auto"/>
        <w:ind w:firstLine="1134"/>
        <w:jc w:val="both"/>
        <w:rPr>
          <w:rFonts w:ascii="Times New Roman" w:eastAsia="Times New Roman" w:hAnsi="Times New Roman" w:cs="Times New Roman"/>
          <w:color w:val="050505"/>
          <w:sz w:val="28"/>
          <w:szCs w:val="28"/>
        </w:rPr>
      </w:pPr>
      <w:r>
        <w:rPr>
          <w:rFonts w:ascii="Times New Roman" w:eastAsia="Times New Roman" w:hAnsi="Times New Roman" w:cs="Times New Roman"/>
          <w:color w:val="050505"/>
          <w:sz w:val="28"/>
          <w:szCs w:val="28"/>
        </w:rPr>
        <w:t>Hôm nay, ngày 5</w:t>
      </w:r>
      <w:r w:rsidRPr="00701B09">
        <w:rPr>
          <w:rFonts w:ascii="Times New Roman" w:eastAsia="Times New Roman" w:hAnsi="Times New Roman" w:cs="Times New Roman"/>
          <w:color w:val="050505"/>
          <w:sz w:val="28"/>
          <w:szCs w:val="28"/>
        </w:rPr>
        <w:t xml:space="preserve">/12/2025 Trường Tiểu học </w:t>
      </w:r>
      <w:r>
        <w:rPr>
          <w:rFonts w:ascii="Times New Roman" w:eastAsia="Times New Roman" w:hAnsi="Times New Roman" w:cs="Times New Roman"/>
          <w:color w:val="050505"/>
          <w:sz w:val="28"/>
          <w:szCs w:val="28"/>
        </w:rPr>
        <w:t>T</w:t>
      </w:r>
      <w:r>
        <w:rPr>
          <w:rFonts w:ascii="Times New Roman" w:eastAsia="Times New Roman" w:hAnsi="Times New Roman" w:cs="Times New Roman"/>
          <w:color w:val="050505"/>
          <w:sz w:val="28"/>
          <w:szCs w:val="28"/>
          <w:lang w:val="vi-VN"/>
        </w:rPr>
        <w:t>oàn Thắng – Tiên Thắng</w:t>
      </w:r>
      <w:r w:rsidRPr="00701B09">
        <w:rPr>
          <w:rFonts w:ascii="Times New Roman" w:eastAsia="Times New Roman" w:hAnsi="Times New Roman" w:cs="Times New Roman"/>
          <w:color w:val="050505"/>
          <w:sz w:val="28"/>
          <w:szCs w:val="28"/>
        </w:rPr>
        <w:t xml:space="preserve"> long trọng tổ chức hội nghị kiểm điểm, đánh giá, xếp loại tập thể, cá nhân lãnh đạo quản lý năm 2025.</w:t>
      </w:r>
    </w:p>
    <w:p w:rsidR="00701B09" w:rsidRPr="00701B09" w:rsidRDefault="00701B09" w:rsidP="00701B09">
      <w:pPr>
        <w:shd w:val="clear" w:color="auto" w:fill="FFFFFF"/>
        <w:spacing w:after="0" w:line="240" w:lineRule="auto"/>
        <w:ind w:firstLine="1134"/>
        <w:jc w:val="both"/>
        <w:rPr>
          <w:rFonts w:ascii="Times New Roman" w:eastAsia="Times New Roman" w:hAnsi="Times New Roman" w:cs="Times New Roman"/>
          <w:color w:val="050505"/>
          <w:sz w:val="28"/>
          <w:szCs w:val="28"/>
        </w:rPr>
      </w:pPr>
      <w:r w:rsidRPr="00701B09">
        <w:rPr>
          <w:rFonts w:ascii="Times New Roman" w:eastAsia="Times New Roman" w:hAnsi="Times New Roman" w:cs="Times New Roman"/>
          <w:color w:val="050505"/>
          <w:sz w:val="28"/>
          <w:szCs w:val="28"/>
        </w:rPr>
        <w:t>Hội nghị vinh dự đón tiếp đại biểu xã</w:t>
      </w:r>
    </w:p>
    <w:p w:rsidR="00701B09" w:rsidRPr="00701B09" w:rsidRDefault="00701B09" w:rsidP="00701B09">
      <w:pPr>
        <w:shd w:val="clear" w:color="auto" w:fill="FFFFFF"/>
        <w:spacing w:after="0" w:line="240" w:lineRule="auto"/>
        <w:ind w:firstLine="1134"/>
        <w:jc w:val="both"/>
        <w:rPr>
          <w:rFonts w:ascii="Times New Roman" w:eastAsia="Times New Roman" w:hAnsi="Times New Roman" w:cs="Times New Roman"/>
          <w:color w:val="050505"/>
          <w:sz w:val="28"/>
          <w:szCs w:val="28"/>
          <w:lang w:val="vi-VN"/>
        </w:rPr>
      </w:pPr>
      <w:r w:rsidRPr="00701B09">
        <w:rPr>
          <w:rFonts w:ascii="Times New Roman" w:eastAsia="Times New Roman" w:hAnsi="Times New Roman" w:cs="Times New Roman"/>
          <w:color w:val="050505"/>
          <w:sz w:val="28"/>
          <w:szCs w:val="28"/>
        </w:rPr>
        <w:t xml:space="preserve">1. Ông </w:t>
      </w:r>
      <w:r>
        <w:rPr>
          <w:rFonts w:ascii="Times New Roman" w:eastAsia="Times New Roman" w:hAnsi="Times New Roman" w:cs="Times New Roman"/>
          <w:color w:val="050505"/>
          <w:sz w:val="28"/>
          <w:szCs w:val="28"/>
          <w:lang w:val="vi-VN"/>
        </w:rPr>
        <w:t>Vũ Văn Vụ</w:t>
      </w:r>
      <w:r w:rsidRPr="00701B09">
        <w:rPr>
          <w:rFonts w:ascii="Times New Roman" w:eastAsia="Times New Roman" w:hAnsi="Times New Roman" w:cs="Times New Roman"/>
          <w:color w:val="050505"/>
          <w:sz w:val="28"/>
          <w:szCs w:val="28"/>
        </w:rPr>
        <w:t xml:space="preserve"> – Ủy viên Ban Thườ</w:t>
      </w:r>
      <w:r>
        <w:rPr>
          <w:rFonts w:ascii="Times New Roman" w:eastAsia="Times New Roman" w:hAnsi="Times New Roman" w:cs="Times New Roman"/>
          <w:color w:val="050505"/>
          <w:sz w:val="28"/>
          <w:szCs w:val="28"/>
        </w:rPr>
        <w:t>ng vụ Đảng</w:t>
      </w:r>
      <w:r w:rsidR="008757E3">
        <w:rPr>
          <w:rFonts w:ascii="Times New Roman" w:eastAsia="Times New Roman" w:hAnsi="Times New Roman" w:cs="Times New Roman"/>
          <w:color w:val="050505"/>
          <w:sz w:val="28"/>
          <w:szCs w:val="28"/>
          <w:lang w:val="vi-VN"/>
        </w:rPr>
        <w:t xml:space="preserve"> ủy</w:t>
      </w:r>
      <w:r>
        <w:rPr>
          <w:rFonts w:ascii="Times New Roman" w:eastAsia="Times New Roman" w:hAnsi="Times New Roman" w:cs="Times New Roman"/>
          <w:color w:val="050505"/>
          <w:sz w:val="28"/>
          <w:szCs w:val="28"/>
          <w:lang w:val="vi-VN"/>
        </w:rPr>
        <w:t xml:space="preserve">, </w:t>
      </w:r>
      <w:r w:rsidRPr="00701B09">
        <w:rPr>
          <w:rFonts w:ascii="Times New Roman" w:eastAsia="Times New Roman" w:hAnsi="Times New Roman" w:cs="Times New Roman"/>
          <w:color w:val="050505"/>
          <w:sz w:val="28"/>
          <w:szCs w:val="28"/>
        </w:rPr>
        <w:t xml:space="preserve">Chủ tịch </w:t>
      </w:r>
      <w:r w:rsidR="008757E3">
        <w:rPr>
          <w:rFonts w:ascii="Times New Roman" w:eastAsia="Times New Roman" w:hAnsi="Times New Roman" w:cs="Times New Roman"/>
          <w:color w:val="050505"/>
          <w:sz w:val="28"/>
          <w:szCs w:val="28"/>
          <w:lang w:val="vi-VN"/>
        </w:rPr>
        <w:t>UBMT TQ Việt Nam</w:t>
      </w:r>
      <w:r w:rsidR="008757E3">
        <w:rPr>
          <w:rFonts w:ascii="Times New Roman" w:eastAsia="Times New Roman" w:hAnsi="Times New Roman" w:cs="Times New Roman"/>
          <w:color w:val="050505"/>
          <w:sz w:val="28"/>
          <w:szCs w:val="28"/>
        </w:rPr>
        <w:t xml:space="preserve"> xã T</w:t>
      </w:r>
      <w:r w:rsidR="008757E3">
        <w:rPr>
          <w:rFonts w:ascii="Times New Roman" w:eastAsia="Times New Roman" w:hAnsi="Times New Roman" w:cs="Times New Roman"/>
          <w:color w:val="050505"/>
          <w:sz w:val="28"/>
          <w:szCs w:val="28"/>
          <w:lang w:val="vi-VN"/>
        </w:rPr>
        <w:t>iên</w:t>
      </w:r>
      <w:r w:rsidRPr="00701B09">
        <w:rPr>
          <w:rFonts w:ascii="Times New Roman" w:eastAsia="Times New Roman" w:hAnsi="Times New Roman" w:cs="Times New Roman"/>
          <w:color w:val="050505"/>
          <w:sz w:val="28"/>
          <w:szCs w:val="28"/>
        </w:rPr>
        <w:t xml:space="preserve"> Minh</w:t>
      </w:r>
    </w:p>
    <w:p w:rsidR="00701B09" w:rsidRPr="00701B09" w:rsidRDefault="00701B09" w:rsidP="00701B09">
      <w:pPr>
        <w:shd w:val="clear" w:color="auto" w:fill="FFFFFF"/>
        <w:spacing w:after="0" w:line="240" w:lineRule="auto"/>
        <w:ind w:firstLine="1134"/>
        <w:jc w:val="both"/>
        <w:rPr>
          <w:rFonts w:ascii="Times New Roman" w:eastAsia="Times New Roman" w:hAnsi="Times New Roman" w:cs="Times New Roman"/>
          <w:color w:val="050505"/>
          <w:sz w:val="28"/>
          <w:szCs w:val="28"/>
        </w:rPr>
      </w:pPr>
      <w:r w:rsidRPr="00701B09">
        <w:rPr>
          <w:rFonts w:ascii="Times New Roman" w:eastAsia="Times New Roman" w:hAnsi="Times New Roman" w:cs="Times New Roman"/>
          <w:color w:val="050505"/>
          <w:sz w:val="28"/>
          <w:szCs w:val="28"/>
        </w:rPr>
        <w:t>Thông qua hội nghị nhằm kiểm điểm, đánh giá và xếp loại chất lượng tập thể, cá nhân cán bộ lãnh đạo, quản lý năm 2025. Hội nghị diễn ra nghiêm túc, khách quan và trách nhiệm.</w:t>
      </w:r>
    </w:p>
    <w:p w:rsidR="00701B09" w:rsidRPr="00701B09" w:rsidRDefault="00701B09" w:rsidP="00701B09">
      <w:pPr>
        <w:shd w:val="clear" w:color="auto" w:fill="FFFFFF"/>
        <w:spacing w:after="0" w:line="240" w:lineRule="auto"/>
        <w:ind w:firstLine="1134"/>
        <w:jc w:val="both"/>
        <w:rPr>
          <w:rFonts w:ascii="Times New Roman" w:eastAsia="Times New Roman" w:hAnsi="Times New Roman" w:cs="Times New Roman"/>
          <w:color w:val="050505"/>
          <w:sz w:val="28"/>
          <w:szCs w:val="28"/>
        </w:rPr>
      </w:pPr>
      <w:r w:rsidRPr="00701B09">
        <w:rPr>
          <w:rFonts w:ascii="Times New Roman" w:eastAsia="Times New Roman" w:hAnsi="Times New Roman" w:cs="Times New Roman"/>
          <w:color w:val="050505"/>
          <w:sz w:val="28"/>
          <w:szCs w:val="28"/>
        </w:rPr>
        <w:t xml:space="preserve">Tại Hội nghị, Đ/c </w:t>
      </w:r>
      <w:r w:rsidR="008757E3">
        <w:rPr>
          <w:rFonts w:ascii="Times New Roman" w:eastAsia="Times New Roman" w:hAnsi="Times New Roman" w:cs="Times New Roman"/>
          <w:color w:val="050505"/>
          <w:sz w:val="28"/>
          <w:szCs w:val="28"/>
          <w:lang w:val="vi-VN"/>
        </w:rPr>
        <w:t xml:space="preserve">Nguyễn Phượng Vĩ </w:t>
      </w:r>
      <w:r w:rsidR="008757E3">
        <w:rPr>
          <w:rFonts w:ascii="Times New Roman" w:eastAsia="Times New Roman" w:hAnsi="Times New Roman" w:cs="Times New Roman"/>
          <w:color w:val="050505"/>
          <w:sz w:val="28"/>
          <w:szCs w:val="28"/>
        </w:rPr>
        <w:t>–</w:t>
      </w:r>
      <w:r w:rsidRPr="00701B09">
        <w:rPr>
          <w:rFonts w:ascii="Times New Roman" w:eastAsia="Times New Roman" w:hAnsi="Times New Roman" w:cs="Times New Roman"/>
          <w:color w:val="050505"/>
          <w:sz w:val="28"/>
          <w:szCs w:val="28"/>
        </w:rPr>
        <w:t xml:space="preserve"> </w:t>
      </w:r>
      <w:r w:rsidR="008757E3">
        <w:rPr>
          <w:rFonts w:ascii="Times New Roman" w:eastAsia="Times New Roman" w:hAnsi="Times New Roman" w:cs="Times New Roman"/>
          <w:color w:val="050505"/>
          <w:sz w:val="28"/>
          <w:szCs w:val="28"/>
          <w:lang w:val="vi-VN"/>
        </w:rPr>
        <w:t xml:space="preserve">Bí thư Chi bộ - </w:t>
      </w:r>
      <w:r w:rsidRPr="00701B09">
        <w:rPr>
          <w:rFonts w:ascii="Times New Roman" w:eastAsia="Times New Roman" w:hAnsi="Times New Roman" w:cs="Times New Roman"/>
          <w:color w:val="050505"/>
          <w:sz w:val="28"/>
          <w:szCs w:val="28"/>
        </w:rPr>
        <w:t>Hiệu trưởng nhà trường thông qua báo cáo kiểm điểm tập thể CBQL và kiểm điểm cá nhân đồng chí Hiệu trưởng, Phó Hiệu trưởng.</w:t>
      </w:r>
    </w:p>
    <w:p w:rsidR="00701B09" w:rsidRPr="00701B09" w:rsidRDefault="008757E3" w:rsidP="00701B09">
      <w:pPr>
        <w:shd w:val="clear" w:color="auto" w:fill="FFFFFF"/>
        <w:spacing w:after="0" w:line="240" w:lineRule="auto"/>
        <w:ind w:firstLine="1134"/>
        <w:jc w:val="both"/>
        <w:rPr>
          <w:rFonts w:ascii="Times New Roman" w:eastAsia="Times New Roman" w:hAnsi="Times New Roman" w:cs="Times New Roman"/>
          <w:color w:val="050505"/>
          <w:sz w:val="28"/>
          <w:szCs w:val="28"/>
        </w:rPr>
      </w:pPr>
      <w:r>
        <w:rPr>
          <w:rFonts w:ascii="Times New Roman" w:eastAsia="Times New Roman" w:hAnsi="Times New Roman" w:cs="Times New Roman"/>
          <w:color w:val="050505"/>
          <w:sz w:val="28"/>
          <w:szCs w:val="28"/>
        </w:rPr>
        <w:t xml:space="preserve">Hội nghị đã đón nghe </w:t>
      </w:r>
      <w:r>
        <w:rPr>
          <w:rFonts w:ascii="Times New Roman" w:eastAsia="Times New Roman" w:hAnsi="Times New Roman" w:cs="Times New Roman"/>
          <w:color w:val="050505"/>
          <w:sz w:val="28"/>
          <w:szCs w:val="28"/>
          <w:lang w:val="vi-VN"/>
        </w:rPr>
        <w:t>6</w:t>
      </w:r>
      <w:r w:rsidR="00701B09" w:rsidRPr="00701B09">
        <w:rPr>
          <w:rFonts w:ascii="Times New Roman" w:eastAsia="Times New Roman" w:hAnsi="Times New Roman" w:cs="Times New Roman"/>
          <w:color w:val="050505"/>
          <w:sz w:val="28"/>
          <w:szCs w:val="28"/>
        </w:rPr>
        <w:t xml:space="preserve"> ý kiến phát biểu của các thành viên tham dự hội nghị (Tổ trưởng các tổ, </w:t>
      </w:r>
      <w:r>
        <w:rPr>
          <w:rFonts w:ascii="Times New Roman" w:eastAsia="Times New Roman" w:hAnsi="Times New Roman" w:cs="Times New Roman"/>
          <w:color w:val="050505"/>
          <w:sz w:val="28"/>
          <w:szCs w:val="28"/>
          <w:lang w:val="vi-VN"/>
        </w:rPr>
        <w:t>Bí thư Chi Đoàn trường</w:t>
      </w:r>
      <w:r w:rsidR="00701B09" w:rsidRPr="00701B09">
        <w:rPr>
          <w:rFonts w:ascii="Times New Roman" w:eastAsia="Times New Roman" w:hAnsi="Times New Roman" w:cs="Times New Roman"/>
          <w:color w:val="050505"/>
          <w:sz w:val="28"/>
          <w:szCs w:val="28"/>
        </w:rPr>
        <w:t>, trưởng ban TTND) về những ưu điểm và những hạn chế của tập thể CBQL và cá nhân Hiệu trưởng, Phó Hiệu trưởng.</w:t>
      </w:r>
    </w:p>
    <w:p w:rsidR="00701B09" w:rsidRPr="00701B09" w:rsidRDefault="00701B09" w:rsidP="00701B09">
      <w:pPr>
        <w:shd w:val="clear" w:color="auto" w:fill="FFFFFF"/>
        <w:spacing w:after="0" w:line="240" w:lineRule="auto"/>
        <w:ind w:firstLine="1134"/>
        <w:jc w:val="both"/>
        <w:rPr>
          <w:rFonts w:ascii="Times New Roman" w:eastAsia="Times New Roman" w:hAnsi="Times New Roman" w:cs="Times New Roman"/>
          <w:color w:val="050505"/>
          <w:sz w:val="28"/>
          <w:szCs w:val="28"/>
        </w:rPr>
      </w:pPr>
      <w:r w:rsidRPr="00701B09">
        <w:rPr>
          <w:rFonts w:ascii="Times New Roman" w:eastAsia="Times New Roman" w:hAnsi="Times New Roman" w:cs="Times New Roman"/>
          <w:color w:val="050505"/>
          <w:sz w:val="28"/>
          <w:szCs w:val="28"/>
        </w:rPr>
        <w:t>Cũng tại Hội nghị, đã thực hiện bỏ phiếu đánh giá xếp loại tập thể và cá nhân lãnh đạo quản lý.</w:t>
      </w:r>
    </w:p>
    <w:p w:rsidR="00701B09" w:rsidRPr="00701B09" w:rsidRDefault="00701B09" w:rsidP="00701B09">
      <w:pPr>
        <w:shd w:val="clear" w:color="auto" w:fill="FFFFFF"/>
        <w:spacing w:after="0" w:line="240" w:lineRule="auto"/>
        <w:ind w:firstLine="1134"/>
        <w:jc w:val="both"/>
        <w:rPr>
          <w:rFonts w:ascii="Times New Roman" w:eastAsia="Times New Roman" w:hAnsi="Times New Roman" w:cs="Times New Roman"/>
          <w:color w:val="050505"/>
          <w:sz w:val="28"/>
          <w:szCs w:val="28"/>
        </w:rPr>
      </w:pPr>
      <w:r w:rsidRPr="00701B09">
        <w:rPr>
          <w:rFonts w:ascii="Times New Roman" w:eastAsia="Times New Roman" w:hAnsi="Times New Roman" w:cs="Times New Roman"/>
          <w:color w:val="050505"/>
          <w:sz w:val="28"/>
          <w:szCs w:val="28"/>
        </w:rPr>
        <w:t xml:space="preserve">Hội nghị còn vinh dự được đón nghe ý kiến phát biểu chỉ đạo của đ/c </w:t>
      </w:r>
      <w:r w:rsidR="008757E3">
        <w:rPr>
          <w:rFonts w:ascii="Times New Roman" w:eastAsia="Times New Roman" w:hAnsi="Times New Roman" w:cs="Times New Roman"/>
          <w:color w:val="050505"/>
          <w:sz w:val="28"/>
          <w:szCs w:val="28"/>
          <w:lang w:val="vi-VN"/>
        </w:rPr>
        <w:t>Vũ Văn Vụ</w:t>
      </w:r>
      <w:r w:rsidR="008757E3" w:rsidRPr="00701B09">
        <w:rPr>
          <w:rFonts w:ascii="Times New Roman" w:eastAsia="Times New Roman" w:hAnsi="Times New Roman" w:cs="Times New Roman"/>
          <w:color w:val="050505"/>
          <w:sz w:val="28"/>
          <w:szCs w:val="28"/>
        </w:rPr>
        <w:t xml:space="preserve"> – Ủy viên Ban Thườ</w:t>
      </w:r>
      <w:r w:rsidR="008757E3">
        <w:rPr>
          <w:rFonts w:ascii="Times New Roman" w:eastAsia="Times New Roman" w:hAnsi="Times New Roman" w:cs="Times New Roman"/>
          <w:color w:val="050505"/>
          <w:sz w:val="28"/>
          <w:szCs w:val="28"/>
        </w:rPr>
        <w:t>ng vụ Đảng</w:t>
      </w:r>
      <w:r w:rsidR="008757E3">
        <w:rPr>
          <w:rFonts w:ascii="Times New Roman" w:eastAsia="Times New Roman" w:hAnsi="Times New Roman" w:cs="Times New Roman"/>
          <w:color w:val="050505"/>
          <w:sz w:val="28"/>
          <w:szCs w:val="28"/>
          <w:lang w:val="vi-VN"/>
        </w:rPr>
        <w:t xml:space="preserve"> ủy, </w:t>
      </w:r>
      <w:r w:rsidR="008757E3" w:rsidRPr="00701B09">
        <w:rPr>
          <w:rFonts w:ascii="Times New Roman" w:eastAsia="Times New Roman" w:hAnsi="Times New Roman" w:cs="Times New Roman"/>
          <w:color w:val="050505"/>
          <w:sz w:val="28"/>
          <w:szCs w:val="28"/>
        </w:rPr>
        <w:t xml:space="preserve">Chủ tịch </w:t>
      </w:r>
      <w:r w:rsidR="008757E3">
        <w:rPr>
          <w:rFonts w:ascii="Times New Roman" w:eastAsia="Times New Roman" w:hAnsi="Times New Roman" w:cs="Times New Roman"/>
          <w:color w:val="050505"/>
          <w:sz w:val="28"/>
          <w:szCs w:val="28"/>
          <w:lang w:val="vi-VN"/>
        </w:rPr>
        <w:t>UBMT TQ Việt Nam</w:t>
      </w:r>
      <w:r w:rsidR="008757E3">
        <w:rPr>
          <w:rFonts w:ascii="Times New Roman" w:eastAsia="Times New Roman" w:hAnsi="Times New Roman" w:cs="Times New Roman"/>
          <w:color w:val="050505"/>
          <w:sz w:val="28"/>
          <w:szCs w:val="28"/>
        </w:rPr>
        <w:t xml:space="preserve"> xã T</w:t>
      </w:r>
      <w:r w:rsidR="008757E3">
        <w:rPr>
          <w:rFonts w:ascii="Times New Roman" w:eastAsia="Times New Roman" w:hAnsi="Times New Roman" w:cs="Times New Roman"/>
          <w:color w:val="050505"/>
          <w:sz w:val="28"/>
          <w:szCs w:val="28"/>
          <w:lang w:val="vi-VN"/>
        </w:rPr>
        <w:t>iên</w:t>
      </w:r>
      <w:r w:rsidR="008757E3" w:rsidRPr="00701B09">
        <w:rPr>
          <w:rFonts w:ascii="Times New Roman" w:eastAsia="Times New Roman" w:hAnsi="Times New Roman" w:cs="Times New Roman"/>
          <w:color w:val="050505"/>
          <w:sz w:val="28"/>
          <w:szCs w:val="28"/>
        </w:rPr>
        <w:t xml:space="preserve"> Minh</w:t>
      </w:r>
      <w:r w:rsidRPr="00701B09">
        <w:rPr>
          <w:rFonts w:ascii="Times New Roman" w:eastAsia="Times New Roman" w:hAnsi="Times New Roman" w:cs="Times New Roman"/>
          <w:color w:val="050505"/>
          <w:sz w:val="28"/>
          <w:szCs w:val="28"/>
        </w:rPr>
        <w:t>. Đồng chí đã nhấn mạnh những ưu điểm cần phát huy và đồng thời cũng làm rõ những hạn chế cần khắc phục trong thời gian tới.</w:t>
      </w:r>
    </w:p>
    <w:p w:rsidR="00701B09" w:rsidRPr="00701B09" w:rsidRDefault="00701B09" w:rsidP="00701B09">
      <w:pPr>
        <w:shd w:val="clear" w:color="auto" w:fill="FFFFFF"/>
        <w:spacing w:after="0" w:line="240" w:lineRule="auto"/>
        <w:ind w:firstLine="1134"/>
        <w:jc w:val="both"/>
        <w:rPr>
          <w:rFonts w:ascii="Times New Roman" w:eastAsia="Times New Roman" w:hAnsi="Times New Roman" w:cs="Times New Roman"/>
          <w:color w:val="050505"/>
          <w:sz w:val="28"/>
          <w:szCs w:val="28"/>
        </w:rPr>
      </w:pPr>
      <w:r w:rsidRPr="00701B09">
        <w:rPr>
          <w:rFonts w:ascii="Times New Roman" w:eastAsia="Times New Roman" w:hAnsi="Times New Roman" w:cs="Times New Roman"/>
          <w:color w:val="050505"/>
          <w:sz w:val="28"/>
          <w:szCs w:val="28"/>
        </w:rPr>
        <w:t xml:space="preserve">Đ/c </w:t>
      </w:r>
      <w:r w:rsidR="008757E3">
        <w:rPr>
          <w:rFonts w:ascii="Times New Roman" w:eastAsia="Times New Roman" w:hAnsi="Times New Roman" w:cs="Times New Roman"/>
          <w:color w:val="050505"/>
          <w:sz w:val="28"/>
          <w:szCs w:val="28"/>
          <w:lang w:val="vi-VN"/>
        </w:rPr>
        <w:t xml:space="preserve">Nguyễn Phượng Vĩ </w:t>
      </w:r>
      <w:r w:rsidR="008757E3">
        <w:rPr>
          <w:rFonts w:ascii="Times New Roman" w:eastAsia="Times New Roman" w:hAnsi="Times New Roman" w:cs="Times New Roman"/>
          <w:color w:val="050505"/>
          <w:sz w:val="28"/>
          <w:szCs w:val="28"/>
        </w:rPr>
        <w:t>–</w:t>
      </w:r>
      <w:r w:rsidR="008757E3">
        <w:rPr>
          <w:rFonts w:ascii="Times New Roman" w:eastAsia="Times New Roman" w:hAnsi="Times New Roman" w:cs="Times New Roman"/>
          <w:color w:val="050505"/>
          <w:sz w:val="28"/>
          <w:szCs w:val="28"/>
          <w:lang w:val="vi-VN"/>
        </w:rPr>
        <w:t xml:space="preserve"> Bí thư Chi bộ -</w:t>
      </w:r>
      <w:r w:rsidRPr="00701B09">
        <w:rPr>
          <w:rFonts w:ascii="Times New Roman" w:eastAsia="Times New Roman" w:hAnsi="Times New Roman" w:cs="Times New Roman"/>
          <w:color w:val="050505"/>
          <w:sz w:val="28"/>
          <w:szCs w:val="28"/>
        </w:rPr>
        <w:t xml:space="preserve"> Hiệu trưởng nhà trường cảm ơn sự quan tâm, chỉ đạo sát sao của các đồng chí lãnh đạo và những nhận xét, góp ý thẳng thắn của các đồng chí tham dự hội nghị. Tập thể BGH và cá nhân các đồng chí lãnh đạo quản lý nghiêm túc tiếp thu những ý kiến chỉ đạo và nhận xét tại hội nghị.</w:t>
      </w:r>
    </w:p>
    <w:p w:rsidR="00701B09" w:rsidRPr="00701B09" w:rsidRDefault="00701B09" w:rsidP="00701B09">
      <w:pPr>
        <w:shd w:val="clear" w:color="auto" w:fill="FFFFFF"/>
        <w:spacing w:after="0" w:line="240" w:lineRule="auto"/>
        <w:ind w:firstLine="1134"/>
        <w:jc w:val="both"/>
        <w:rPr>
          <w:rFonts w:ascii="Times New Roman" w:eastAsia="Times New Roman" w:hAnsi="Times New Roman" w:cs="Times New Roman"/>
          <w:color w:val="050505"/>
          <w:sz w:val="28"/>
          <w:szCs w:val="28"/>
        </w:rPr>
      </w:pPr>
      <w:r w:rsidRPr="00701B09">
        <w:rPr>
          <w:rFonts w:ascii="Times New Roman" w:eastAsia="Times New Roman" w:hAnsi="Times New Roman" w:cs="Times New Roman"/>
          <w:color w:val="050505"/>
          <w:sz w:val="28"/>
          <w:szCs w:val="28"/>
        </w:rPr>
        <w:t xml:space="preserve">Sau thời gian làm việc nghiêm túc và hiệu quả, hội nghị đã thành công tốt đẹp. </w:t>
      </w:r>
    </w:p>
    <w:p w:rsidR="008757E3" w:rsidRPr="00701B09" w:rsidRDefault="008757E3" w:rsidP="008757E3">
      <w:pPr>
        <w:shd w:val="clear" w:color="auto" w:fill="FFFFFF"/>
        <w:spacing w:after="0" w:line="240" w:lineRule="auto"/>
        <w:ind w:firstLine="1134"/>
        <w:jc w:val="both"/>
        <w:rPr>
          <w:rFonts w:ascii="Times New Roman" w:eastAsia="Times New Roman" w:hAnsi="Times New Roman" w:cs="Times New Roman"/>
          <w:color w:val="050505"/>
          <w:sz w:val="28"/>
          <w:szCs w:val="28"/>
        </w:rPr>
      </w:pPr>
      <w:r>
        <w:rPr>
          <w:rFonts w:ascii="Times New Roman" w:eastAsia="Times New Roman" w:hAnsi="Times New Roman" w:cs="Times New Roman"/>
          <w:color w:val="050505"/>
          <w:sz w:val="28"/>
          <w:szCs w:val="28"/>
          <w:lang w:val="vi-VN"/>
        </w:rPr>
        <w:t xml:space="preserve">Dưới đây là một số hình ảnh của </w:t>
      </w:r>
      <w:r w:rsidRPr="00701B09">
        <w:rPr>
          <w:rFonts w:ascii="Times New Roman" w:eastAsia="Times New Roman" w:hAnsi="Times New Roman" w:cs="Times New Roman"/>
          <w:color w:val="050505"/>
          <w:sz w:val="28"/>
          <w:szCs w:val="28"/>
        </w:rPr>
        <w:t>hội nghị kiểm điểm, đánh giá, xếp loại tập thể, cá nhân lãnh đạo quản lý năm 2025.</w:t>
      </w:r>
    </w:p>
    <w:p w:rsidR="00701B09" w:rsidRDefault="008757E3" w:rsidP="008757E3">
      <w:pPr>
        <w:shd w:val="clear" w:color="auto" w:fill="FFFFFF"/>
        <w:spacing w:after="0" w:line="240" w:lineRule="auto"/>
        <w:jc w:val="both"/>
        <w:rPr>
          <w:rFonts w:ascii="Times New Roman" w:eastAsia="Times New Roman" w:hAnsi="Times New Roman" w:cs="Times New Roman"/>
          <w:color w:val="050505"/>
          <w:sz w:val="28"/>
          <w:szCs w:val="28"/>
          <w:lang w:val="vi-VN"/>
        </w:rPr>
      </w:pPr>
      <w:bookmarkStart w:id="0" w:name="_GoBack"/>
      <w:r>
        <w:rPr>
          <w:rFonts w:ascii="Times New Roman" w:eastAsia="Times New Roman" w:hAnsi="Times New Roman" w:cs="Times New Roman"/>
          <w:noProof/>
          <w:color w:val="050505"/>
          <w:sz w:val="28"/>
          <w:szCs w:val="28"/>
        </w:rPr>
        <w:lastRenderedPageBreak/>
        <w:drawing>
          <wp:inline distT="0" distB="0" distL="0" distR="0">
            <wp:extent cx="5731510" cy="44577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7296995692858_0cfe8f127fde313818c0068e993d723f.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4457700"/>
                    </a:xfrm>
                    <a:prstGeom prst="rect">
                      <a:avLst/>
                    </a:prstGeom>
                  </pic:spPr>
                </pic:pic>
              </a:graphicData>
            </a:graphic>
          </wp:inline>
        </w:drawing>
      </w:r>
      <w:bookmarkEnd w:id="0"/>
    </w:p>
    <w:p w:rsidR="008757E3" w:rsidRDefault="00C15190" w:rsidP="008757E3">
      <w:pPr>
        <w:shd w:val="clear" w:color="auto" w:fill="FFFFFF"/>
        <w:spacing w:after="0" w:line="240" w:lineRule="auto"/>
        <w:jc w:val="both"/>
        <w:rPr>
          <w:rFonts w:ascii="Times New Roman" w:eastAsia="Times New Roman" w:hAnsi="Times New Roman" w:cs="Times New Roman"/>
          <w:color w:val="050505"/>
          <w:sz w:val="28"/>
          <w:szCs w:val="28"/>
          <w:lang w:val="vi-VN"/>
        </w:rPr>
      </w:pPr>
      <w:r>
        <w:rPr>
          <w:rFonts w:ascii="Times New Roman" w:eastAsia="Times New Roman" w:hAnsi="Times New Roman" w:cs="Times New Roman"/>
          <w:noProof/>
          <w:color w:val="050505"/>
          <w:sz w:val="28"/>
          <w:szCs w:val="28"/>
        </w:rPr>
        <w:drawing>
          <wp:inline distT="0" distB="0" distL="0" distR="0">
            <wp:extent cx="5731510" cy="429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ân anh.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C15190" w:rsidRDefault="00C15190" w:rsidP="008757E3">
      <w:pPr>
        <w:shd w:val="clear" w:color="auto" w:fill="FFFFFF"/>
        <w:spacing w:after="0" w:line="240" w:lineRule="auto"/>
        <w:jc w:val="both"/>
        <w:rPr>
          <w:rFonts w:ascii="Times New Roman" w:eastAsia="Times New Roman" w:hAnsi="Times New Roman" w:cs="Times New Roman"/>
          <w:color w:val="050505"/>
          <w:sz w:val="28"/>
          <w:szCs w:val="28"/>
          <w:lang w:val="vi-VN"/>
        </w:rPr>
      </w:pPr>
      <w:r>
        <w:rPr>
          <w:rFonts w:ascii="Times New Roman" w:eastAsia="Times New Roman" w:hAnsi="Times New Roman" w:cs="Times New Roman"/>
          <w:noProof/>
          <w:color w:val="050505"/>
          <w:sz w:val="28"/>
          <w:szCs w:val="28"/>
        </w:rPr>
        <w:lastRenderedPageBreak/>
        <w:drawing>
          <wp:inline distT="0" distB="0" distL="0" distR="0">
            <wp:extent cx="5731510" cy="42989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â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C15190" w:rsidRDefault="00C15190" w:rsidP="008757E3">
      <w:pPr>
        <w:shd w:val="clear" w:color="auto" w:fill="FFFFFF"/>
        <w:spacing w:after="0" w:line="240" w:lineRule="auto"/>
        <w:jc w:val="both"/>
        <w:rPr>
          <w:rFonts w:ascii="Times New Roman" w:eastAsia="Times New Roman" w:hAnsi="Times New Roman" w:cs="Times New Roman"/>
          <w:color w:val="050505"/>
          <w:sz w:val="28"/>
          <w:szCs w:val="28"/>
          <w:lang w:val="vi-VN"/>
        </w:rPr>
      </w:pPr>
      <w:r>
        <w:rPr>
          <w:rFonts w:ascii="Times New Roman" w:eastAsia="Times New Roman" w:hAnsi="Times New Roman" w:cs="Times New Roman"/>
          <w:noProof/>
          <w:color w:val="050505"/>
          <w:sz w:val="28"/>
          <w:szCs w:val="28"/>
        </w:rPr>
        <w:drawing>
          <wp:inline distT="0" distB="0" distL="0" distR="0">
            <wp:extent cx="5731510" cy="42989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uệ.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C15190" w:rsidRPr="00701B09" w:rsidRDefault="00C15190" w:rsidP="008757E3">
      <w:pPr>
        <w:shd w:val="clear" w:color="auto" w:fill="FFFFFF"/>
        <w:spacing w:after="0" w:line="240" w:lineRule="auto"/>
        <w:jc w:val="both"/>
        <w:rPr>
          <w:rFonts w:ascii="Times New Roman" w:eastAsia="Times New Roman" w:hAnsi="Times New Roman" w:cs="Times New Roman"/>
          <w:color w:val="050505"/>
          <w:sz w:val="28"/>
          <w:szCs w:val="28"/>
          <w:lang w:val="vi-VN"/>
        </w:rPr>
      </w:pPr>
      <w:r>
        <w:rPr>
          <w:rFonts w:ascii="Times New Roman" w:eastAsia="Times New Roman" w:hAnsi="Times New Roman" w:cs="Times New Roman"/>
          <w:noProof/>
          <w:color w:val="050505"/>
          <w:sz w:val="28"/>
          <w:szCs w:val="28"/>
        </w:rPr>
        <w:lastRenderedPageBreak/>
        <w:drawing>
          <wp:inline distT="0" distB="0" distL="0" distR="0">
            <wp:extent cx="5731510" cy="429895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ô vĩ.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290066" w:rsidRDefault="00290066"/>
    <w:sectPr w:rsidR="0029006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B09"/>
    <w:rsid w:val="00290066"/>
    <w:rsid w:val="00701B09"/>
    <w:rsid w:val="008757E3"/>
    <w:rsid w:val="00C151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68F9B"/>
  <w15:chartTrackingRefBased/>
  <w15:docId w15:val="{9C361664-C0FA-48F2-8802-50E9A1B4B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9152229">
      <w:bodyDiv w:val="1"/>
      <w:marLeft w:val="0"/>
      <w:marRight w:val="0"/>
      <w:marTop w:val="0"/>
      <w:marBottom w:val="0"/>
      <w:divBdr>
        <w:top w:val="none" w:sz="0" w:space="0" w:color="auto"/>
        <w:left w:val="none" w:sz="0" w:space="0" w:color="auto"/>
        <w:bottom w:val="none" w:sz="0" w:space="0" w:color="auto"/>
        <w:right w:val="none" w:sz="0" w:space="0" w:color="auto"/>
      </w:divBdr>
      <w:divsChild>
        <w:div w:id="2129738079">
          <w:marLeft w:val="0"/>
          <w:marRight w:val="0"/>
          <w:marTop w:val="0"/>
          <w:marBottom w:val="0"/>
          <w:divBdr>
            <w:top w:val="none" w:sz="0" w:space="0" w:color="auto"/>
            <w:left w:val="none" w:sz="0" w:space="0" w:color="auto"/>
            <w:bottom w:val="none" w:sz="0" w:space="0" w:color="auto"/>
            <w:right w:val="none" w:sz="0" w:space="0" w:color="auto"/>
          </w:divBdr>
          <w:divsChild>
            <w:div w:id="514223889">
              <w:marLeft w:val="0"/>
              <w:marRight w:val="0"/>
              <w:marTop w:val="0"/>
              <w:marBottom w:val="0"/>
              <w:divBdr>
                <w:top w:val="none" w:sz="0" w:space="0" w:color="auto"/>
                <w:left w:val="none" w:sz="0" w:space="0" w:color="auto"/>
                <w:bottom w:val="none" w:sz="0" w:space="0" w:color="auto"/>
                <w:right w:val="none" w:sz="0" w:space="0" w:color="auto"/>
              </w:divBdr>
            </w:div>
          </w:divsChild>
        </w:div>
        <w:div w:id="1799881730">
          <w:marLeft w:val="0"/>
          <w:marRight w:val="0"/>
          <w:marTop w:val="120"/>
          <w:marBottom w:val="0"/>
          <w:divBdr>
            <w:top w:val="none" w:sz="0" w:space="0" w:color="auto"/>
            <w:left w:val="none" w:sz="0" w:space="0" w:color="auto"/>
            <w:bottom w:val="none" w:sz="0" w:space="0" w:color="auto"/>
            <w:right w:val="none" w:sz="0" w:space="0" w:color="auto"/>
          </w:divBdr>
          <w:divsChild>
            <w:div w:id="334769362">
              <w:marLeft w:val="0"/>
              <w:marRight w:val="0"/>
              <w:marTop w:val="0"/>
              <w:marBottom w:val="0"/>
              <w:divBdr>
                <w:top w:val="none" w:sz="0" w:space="0" w:color="auto"/>
                <w:left w:val="none" w:sz="0" w:space="0" w:color="auto"/>
                <w:bottom w:val="none" w:sz="0" w:space="0" w:color="auto"/>
                <w:right w:val="none" w:sz="0" w:space="0" w:color="auto"/>
              </w:divBdr>
            </w:div>
            <w:div w:id="1989168491">
              <w:marLeft w:val="0"/>
              <w:marRight w:val="0"/>
              <w:marTop w:val="0"/>
              <w:marBottom w:val="0"/>
              <w:divBdr>
                <w:top w:val="none" w:sz="0" w:space="0" w:color="auto"/>
                <w:left w:val="none" w:sz="0" w:space="0" w:color="auto"/>
                <w:bottom w:val="none" w:sz="0" w:space="0" w:color="auto"/>
                <w:right w:val="none" w:sz="0" w:space="0" w:color="auto"/>
              </w:divBdr>
            </w:div>
            <w:div w:id="465468611">
              <w:marLeft w:val="0"/>
              <w:marRight w:val="0"/>
              <w:marTop w:val="0"/>
              <w:marBottom w:val="0"/>
              <w:divBdr>
                <w:top w:val="none" w:sz="0" w:space="0" w:color="auto"/>
                <w:left w:val="none" w:sz="0" w:space="0" w:color="auto"/>
                <w:bottom w:val="none" w:sz="0" w:space="0" w:color="auto"/>
                <w:right w:val="none" w:sz="0" w:space="0" w:color="auto"/>
              </w:divBdr>
            </w:div>
            <w:div w:id="2064139455">
              <w:marLeft w:val="0"/>
              <w:marRight w:val="0"/>
              <w:marTop w:val="0"/>
              <w:marBottom w:val="0"/>
              <w:divBdr>
                <w:top w:val="none" w:sz="0" w:space="0" w:color="auto"/>
                <w:left w:val="none" w:sz="0" w:space="0" w:color="auto"/>
                <w:bottom w:val="none" w:sz="0" w:space="0" w:color="auto"/>
                <w:right w:val="none" w:sz="0" w:space="0" w:color="auto"/>
              </w:divBdr>
            </w:div>
          </w:divsChild>
        </w:div>
        <w:div w:id="1369139959">
          <w:marLeft w:val="0"/>
          <w:marRight w:val="0"/>
          <w:marTop w:val="120"/>
          <w:marBottom w:val="0"/>
          <w:divBdr>
            <w:top w:val="none" w:sz="0" w:space="0" w:color="auto"/>
            <w:left w:val="none" w:sz="0" w:space="0" w:color="auto"/>
            <w:bottom w:val="none" w:sz="0" w:space="0" w:color="auto"/>
            <w:right w:val="none" w:sz="0" w:space="0" w:color="auto"/>
          </w:divBdr>
          <w:divsChild>
            <w:div w:id="958414047">
              <w:marLeft w:val="0"/>
              <w:marRight w:val="0"/>
              <w:marTop w:val="0"/>
              <w:marBottom w:val="0"/>
              <w:divBdr>
                <w:top w:val="none" w:sz="0" w:space="0" w:color="auto"/>
                <w:left w:val="none" w:sz="0" w:space="0" w:color="auto"/>
                <w:bottom w:val="none" w:sz="0" w:space="0" w:color="auto"/>
                <w:right w:val="none" w:sz="0" w:space="0" w:color="auto"/>
              </w:divBdr>
            </w:div>
            <w:div w:id="1327710459">
              <w:marLeft w:val="0"/>
              <w:marRight w:val="0"/>
              <w:marTop w:val="0"/>
              <w:marBottom w:val="0"/>
              <w:divBdr>
                <w:top w:val="none" w:sz="0" w:space="0" w:color="auto"/>
                <w:left w:val="none" w:sz="0" w:space="0" w:color="auto"/>
                <w:bottom w:val="none" w:sz="0" w:space="0" w:color="auto"/>
                <w:right w:val="none" w:sz="0" w:space="0" w:color="auto"/>
              </w:divBdr>
            </w:div>
            <w:div w:id="52584989">
              <w:marLeft w:val="0"/>
              <w:marRight w:val="0"/>
              <w:marTop w:val="0"/>
              <w:marBottom w:val="0"/>
              <w:divBdr>
                <w:top w:val="none" w:sz="0" w:space="0" w:color="auto"/>
                <w:left w:val="none" w:sz="0" w:space="0" w:color="auto"/>
                <w:bottom w:val="none" w:sz="0" w:space="0" w:color="auto"/>
                <w:right w:val="none" w:sz="0" w:space="0" w:color="auto"/>
              </w:divBdr>
            </w:div>
            <w:div w:id="240257714">
              <w:marLeft w:val="0"/>
              <w:marRight w:val="0"/>
              <w:marTop w:val="0"/>
              <w:marBottom w:val="0"/>
              <w:divBdr>
                <w:top w:val="none" w:sz="0" w:space="0" w:color="auto"/>
                <w:left w:val="none" w:sz="0" w:space="0" w:color="auto"/>
                <w:bottom w:val="none" w:sz="0" w:space="0" w:color="auto"/>
                <w:right w:val="none" w:sz="0" w:space="0" w:color="auto"/>
              </w:divBdr>
            </w:div>
            <w:div w:id="1292398772">
              <w:marLeft w:val="0"/>
              <w:marRight w:val="0"/>
              <w:marTop w:val="0"/>
              <w:marBottom w:val="0"/>
              <w:divBdr>
                <w:top w:val="none" w:sz="0" w:space="0" w:color="auto"/>
                <w:left w:val="none" w:sz="0" w:space="0" w:color="auto"/>
                <w:bottom w:val="none" w:sz="0" w:space="0" w:color="auto"/>
                <w:right w:val="none" w:sz="0" w:space="0" w:color="auto"/>
              </w:divBdr>
            </w:div>
          </w:divsChild>
        </w:div>
        <w:div w:id="1808281913">
          <w:marLeft w:val="0"/>
          <w:marRight w:val="0"/>
          <w:marTop w:val="120"/>
          <w:marBottom w:val="0"/>
          <w:divBdr>
            <w:top w:val="none" w:sz="0" w:space="0" w:color="auto"/>
            <w:left w:val="none" w:sz="0" w:space="0" w:color="auto"/>
            <w:bottom w:val="none" w:sz="0" w:space="0" w:color="auto"/>
            <w:right w:val="none" w:sz="0" w:space="0" w:color="auto"/>
          </w:divBdr>
          <w:divsChild>
            <w:div w:id="908265546">
              <w:marLeft w:val="0"/>
              <w:marRight w:val="0"/>
              <w:marTop w:val="0"/>
              <w:marBottom w:val="0"/>
              <w:divBdr>
                <w:top w:val="none" w:sz="0" w:space="0" w:color="auto"/>
                <w:left w:val="none" w:sz="0" w:space="0" w:color="auto"/>
                <w:bottom w:val="none" w:sz="0" w:space="0" w:color="auto"/>
                <w:right w:val="none" w:sz="0" w:space="0" w:color="auto"/>
              </w:divBdr>
            </w:div>
            <w:div w:id="421339914">
              <w:marLeft w:val="0"/>
              <w:marRight w:val="0"/>
              <w:marTop w:val="0"/>
              <w:marBottom w:val="0"/>
              <w:divBdr>
                <w:top w:val="none" w:sz="0" w:space="0" w:color="auto"/>
                <w:left w:val="none" w:sz="0" w:space="0" w:color="auto"/>
                <w:bottom w:val="none" w:sz="0" w:space="0" w:color="auto"/>
                <w:right w:val="none" w:sz="0" w:space="0" w:color="auto"/>
              </w:divBdr>
            </w:div>
            <w:div w:id="105299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4</Pages>
  <Words>275</Words>
  <Characters>1573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2025-12-05T15:20:00Z</dcterms:created>
  <dcterms:modified xsi:type="dcterms:W3CDTF">2025-12-05T15:47:00Z</dcterms:modified>
</cp:coreProperties>
</file>