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253"/>
      </w:tblGrid>
      <w:tr w:rsidR="005569F0" w:rsidRPr="004D533C" w:rsidTr="005569F0"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69F0" w:rsidRPr="003C556E" w:rsidRDefault="005569F0" w:rsidP="005569F0">
            <w:pPr>
              <w:spacing w:line="324" w:lineRule="auto"/>
              <w:outlineLvl w:val="2"/>
              <w:rPr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3C556E">
              <w:rPr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TRƯỜNG TIỂU HỌC VIỆT TIẾN</w:t>
            </w:r>
          </w:p>
          <w:p w:rsidR="005569F0" w:rsidRDefault="005569F0" w:rsidP="005569F0">
            <w:pPr>
              <w:pStyle w:val="Heading3"/>
              <w:spacing w:before="0" w:beforeAutospacing="0" w:after="0" w:afterAutospacing="0" w:line="324" w:lineRule="auto"/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 xml:space="preserve">Họ </w:t>
            </w:r>
            <w:proofErr w:type="gramStart"/>
            <w:r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tên:…</w:t>
            </w:r>
            <w:proofErr w:type="gramEnd"/>
            <w:r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…………………</w:t>
            </w:r>
          </w:p>
          <w:p w:rsidR="005569F0" w:rsidRDefault="005569F0" w:rsidP="005569F0">
            <w:pPr>
              <w:pStyle w:val="Heading3"/>
              <w:spacing w:before="0" w:beforeAutospacing="0" w:after="0" w:afterAutospacing="0" w:line="324" w:lineRule="auto"/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Lớp: …..</w:t>
            </w:r>
          </w:p>
        </w:tc>
        <w:tc>
          <w:tcPr>
            <w:tcW w:w="42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69F0" w:rsidRPr="009B116B" w:rsidRDefault="005569F0" w:rsidP="005569F0">
            <w:pPr>
              <w:pStyle w:val="Heading3"/>
              <w:shd w:val="clear" w:color="auto" w:fill="FFFFFF"/>
              <w:spacing w:before="0" w:beforeAutospacing="0" w:after="0" w:afterAutospacing="0" w:line="324" w:lineRule="auto"/>
              <w:rPr>
                <w:color w:val="444444"/>
                <w:sz w:val="28"/>
                <w:szCs w:val="28"/>
              </w:rPr>
            </w:pPr>
            <w:r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ĐỀ</w:t>
            </w:r>
            <w:r w:rsidRPr="009B116B"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 xml:space="preserve"> KIỂM TRA CUỐI NĂM HỌC</w:t>
            </w:r>
          </w:p>
          <w:p w:rsidR="005569F0" w:rsidRPr="009B116B" w:rsidRDefault="005569F0" w:rsidP="005569F0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NĂM HỌC: 2024</w:t>
            </w:r>
            <w:r w:rsidRPr="009B116B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– 20</w:t>
            </w: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25</w:t>
            </w:r>
          </w:p>
          <w:p w:rsidR="005569F0" w:rsidRDefault="005569F0" w:rsidP="005569F0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Môn: Tin học</w:t>
            </w:r>
            <w:r w:rsidR="00823102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lớp 5</w:t>
            </w:r>
          </w:p>
          <w:p w:rsidR="005569F0" w:rsidRPr="000E399B" w:rsidRDefault="005569F0" w:rsidP="005569F0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A. PHẦN TRẮC NGHIỆM</w:t>
      </w:r>
      <w:r w:rsidRPr="004D533C">
        <w:rPr>
          <w:rFonts w:ascii="inherit" w:eastAsia="Times New Roman" w:hAnsi="inherit" w:cs="Arial"/>
          <w:b/>
          <w:bCs/>
          <w:i/>
          <w:iCs/>
          <w:szCs w:val="28"/>
          <w:bdr w:val="none" w:sz="0" w:space="0" w:color="auto" w:frame="1"/>
        </w:rPr>
        <w:t>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(7,0 điểm). </w:t>
      </w:r>
      <w:r w:rsidRPr="004D533C">
        <w:rPr>
          <w:rFonts w:ascii="Arial" w:eastAsia="Times New Roman" w:hAnsi="Arial" w:cs="Arial"/>
          <w:szCs w:val="28"/>
        </w:rPr>
        <w:t>Khoanh vào câu trả lời đúng nhất.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1.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(M1). Em có thể tạo chương trình có cấu trúc lặp bằng phần mềm nào?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A. YouTube Kids.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B. Microsoft Word.</w:t>
      </w:r>
      <w:bookmarkStart w:id="0" w:name="_GoBack"/>
      <w:bookmarkEnd w:id="0"/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C. Scratch.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D. Google Meet.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2.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(M2) Phát biểu nào sau đây </w:t>
      </w: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không </w:t>
      </w:r>
      <w:r w:rsidRPr="004D533C">
        <w:rPr>
          <w:rFonts w:ascii="Arial" w:eastAsia="Times New Roman" w:hAnsi="Arial" w:cs="Arial"/>
          <w:szCs w:val="28"/>
        </w:rPr>
        <w:t>đúng?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A. Trong cấu trúc lặp, công việc được thực hiện lặp lại.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B. Trong chương trình có cấu trúc lặp, lệnh hoặc khối lệnh được thực hiện lặp lại.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C. Scratch có bốn lệnh điều khiển cấu trúc lặp.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D. Các lệnh điều khiển cấu trúc lặp của Scratch thuộc nhóm lệnh Điều khiển.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3.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(M3) Để thay đổi động tác của nhân vật, em sử dụng lệnh nào sau đây?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noProof/>
          <w:szCs w:val="28"/>
          <w:bdr w:val="none" w:sz="0" w:space="0" w:color="auto" w:frame="1"/>
        </w:rPr>
        <w:drawing>
          <wp:inline distT="0" distB="0" distL="0" distR="0">
            <wp:extent cx="4834230" cy="3434964"/>
            <wp:effectExtent l="0" t="0" r="5080" b="0"/>
            <wp:docPr id="4" name="Picture 4" descr="Tin học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 học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306" cy="34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4.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(M1)</w:t>
      </w: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 </w:t>
      </w:r>
      <w:r w:rsidRPr="004D533C">
        <w:rPr>
          <w:rFonts w:ascii="Arial" w:eastAsia="Times New Roman" w:hAnsi="Arial" w:cs="Arial"/>
          <w:szCs w:val="28"/>
        </w:rPr>
        <w:t>Hành động rẽ trái hoặc phải của ô tô được mô tả bằng cấu trúc gì?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A. Cấu trúc lặp có điều kiện.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B. Cấu trúc tuần tự.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C. Cấu trúc quay lui.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D. Cấu trúc rẽ nhánh.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lastRenderedPageBreak/>
        <w:t>Câu 5.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(M2) Trong Scratch, thông tin nhập vào từ bàn phím được lưu ở đâu?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A. Trong bộ nhớ máy tính.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B. Trong biến </w:t>
      </w:r>
      <w:r w:rsidRPr="004D533C">
        <w:rPr>
          <w:rFonts w:ascii="inherit" w:eastAsia="Times New Roman" w:hAnsi="inherit" w:cs="Arial"/>
          <w:b/>
          <w:bCs/>
          <w:noProof/>
          <w:szCs w:val="28"/>
          <w:bdr w:val="none" w:sz="0" w:space="0" w:color="auto" w:frame="1"/>
        </w:rPr>
        <w:drawing>
          <wp:inline distT="0" distB="0" distL="0" distR="0">
            <wp:extent cx="1989455" cy="548640"/>
            <wp:effectExtent l="0" t="0" r="0" b="3810"/>
            <wp:docPr id="3" name="Picture 3" descr="Tin học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 học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33C">
        <w:rPr>
          <w:rFonts w:ascii="Arial" w:eastAsia="Times New Roman" w:hAnsi="Arial" w:cs="Arial"/>
          <w:szCs w:val="28"/>
        </w:rPr>
        <w:t> 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C. Trên vùng sân khấu.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D. Trong biến </w:t>
      </w:r>
      <w:r w:rsidRPr="004D533C">
        <w:rPr>
          <w:rFonts w:ascii="inherit" w:eastAsia="Times New Roman" w:hAnsi="inherit" w:cs="Arial"/>
          <w:b/>
          <w:bCs/>
          <w:noProof/>
          <w:szCs w:val="28"/>
          <w:bdr w:val="none" w:sz="0" w:space="0" w:color="auto" w:frame="1"/>
        </w:rPr>
        <w:drawing>
          <wp:inline distT="0" distB="0" distL="0" distR="0">
            <wp:extent cx="885190" cy="541020"/>
            <wp:effectExtent l="0" t="0" r="0" b="0"/>
            <wp:docPr id="2" name="Picture 2" descr="Tin học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 học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33C">
        <w:rPr>
          <w:rFonts w:ascii="Arial" w:eastAsia="Times New Roman" w:hAnsi="Arial" w:cs="Arial"/>
          <w:szCs w:val="28"/>
        </w:rPr>
        <w:t> 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6.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(M1) Với biểu thức có nhiều phép toán, khi chạy chương trình Scratch, các phép toán được thực hiện theo thứ tự như thế nào?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A. Theo thứ tự từ trái qua phải.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B. Theo thứ tự từ ngoài vào trong.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C. Theo thứ tự từ phải qua trái.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D. Theo thứ tự từ trong ra ngoài.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7.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(M1) Kịch bản chương trình </w:t>
      </w: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không</w:t>
      </w:r>
      <w:r w:rsidRPr="004D533C">
        <w:rPr>
          <w:rFonts w:ascii="Arial" w:eastAsia="Times New Roman" w:hAnsi="Arial" w:cs="Arial"/>
          <w:szCs w:val="28"/>
        </w:rPr>
        <w:t> trả lời câu hỏi nào?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A. Hành động của các nhân vật là gì?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B. Chương trình có những lỗi gì?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C. Chương trình diễn ra trong bối cảnh (sân khấu) nào?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Arial" w:eastAsia="Times New Roman" w:hAnsi="Arial" w:cs="Arial"/>
          <w:szCs w:val="28"/>
        </w:rPr>
        <w:t>D. Chương trình có nhân vật nào?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B. PHẦN TỰ LUẬN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(3,0 điểm)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1.</w:t>
      </w:r>
      <w:r w:rsidRPr="004D533C">
        <w:rPr>
          <w:rFonts w:ascii="Arial" w:eastAsia="Times New Roman" w:hAnsi="Arial" w:cs="Arial"/>
          <w:szCs w:val="28"/>
        </w:rPr>
        <w:t>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 </w:t>
      </w:r>
      <w:r w:rsidRPr="004D533C">
        <w:rPr>
          <w:rFonts w:ascii="Arial" w:eastAsia="Times New Roman" w:hAnsi="Arial" w:cs="Arial"/>
          <w:szCs w:val="28"/>
        </w:rPr>
        <w:t>(M3) Em hãy xác định loại lệnh lặp trong hình sau. Cho biết các vị trí (1) và (2) trong hình ứng với thông tin gì.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noProof/>
          <w:szCs w:val="28"/>
          <w:bdr w:val="none" w:sz="0" w:space="0" w:color="auto" w:frame="1"/>
        </w:rPr>
        <w:drawing>
          <wp:inline distT="0" distB="0" distL="0" distR="0">
            <wp:extent cx="4250055" cy="2326233"/>
            <wp:effectExtent l="0" t="0" r="0" b="0"/>
            <wp:docPr id="1" name="Picture 1" descr="Tin học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ọc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428" cy="23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Câu 2.</w:t>
      </w:r>
    </w:p>
    <w:p w:rsidR="004D533C" w:rsidRPr="004D533C" w:rsidRDefault="004D533C" w:rsidP="004D533C">
      <w:pPr>
        <w:shd w:val="clear" w:color="auto" w:fill="FFFFFF"/>
        <w:rPr>
          <w:rFonts w:ascii="Arial" w:eastAsia="Times New Roman" w:hAnsi="Arial" w:cs="Arial"/>
          <w:szCs w:val="28"/>
        </w:rPr>
      </w:pPr>
      <w:r w:rsidRPr="004D533C"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>a.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(1,0 điểm)</w:t>
      </w:r>
      <w:r w:rsidRPr="004D533C">
        <w:rPr>
          <w:rFonts w:ascii="Arial" w:eastAsia="Times New Roman" w:hAnsi="Arial" w:cs="Arial"/>
          <w:szCs w:val="28"/>
        </w:rPr>
        <w:t> (M2) Dữ liệu của biến </w:t>
      </w:r>
      <w:r w:rsidRPr="004D533C">
        <w:rPr>
          <w:rFonts w:ascii="inherit" w:eastAsia="Times New Roman" w:hAnsi="inherit" w:cs="Arial"/>
          <w:i/>
          <w:iCs/>
          <w:szCs w:val="28"/>
          <w:bdr w:val="none" w:sz="0" w:space="0" w:color="auto" w:frame="1"/>
        </w:rPr>
        <w:t>trả lời</w:t>
      </w:r>
      <w:r w:rsidRPr="004D533C">
        <w:rPr>
          <w:rFonts w:ascii="Arial" w:eastAsia="Times New Roman" w:hAnsi="Arial" w:cs="Arial"/>
          <w:szCs w:val="28"/>
        </w:rPr>
        <w:t> được lấy từ đâu? Biến này được đặt trong nhóm lệnh nào của Scratch?</w:t>
      </w:r>
    </w:p>
    <w:p w:rsidR="004D533C" w:rsidRPr="004D533C" w:rsidRDefault="004D533C" w:rsidP="004D533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533C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b.</w:t>
      </w:r>
      <w:r w:rsidRPr="004D533C">
        <w:rPr>
          <w:rFonts w:ascii="Arial" w:hAnsi="Arial" w:cs="Arial"/>
          <w:sz w:val="28"/>
          <w:szCs w:val="28"/>
        </w:rPr>
        <w:t> </w:t>
      </w:r>
      <w:r w:rsidRPr="004D533C">
        <w:rPr>
          <w:rStyle w:val="Emphasis"/>
          <w:rFonts w:ascii="inherit" w:hAnsi="inherit" w:cs="Arial"/>
          <w:sz w:val="28"/>
          <w:szCs w:val="28"/>
          <w:bdr w:val="none" w:sz="0" w:space="0" w:color="auto" w:frame="1"/>
        </w:rPr>
        <w:t>(1,0 điểm)</w:t>
      </w:r>
      <w:r w:rsidRPr="004D533C">
        <w:rPr>
          <w:rFonts w:ascii="Arial" w:hAnsi="Arial" w:cs="Arial"/>
          <w:sz w:val="28"/>
          <w:szCs w:val="28"/>
        </w:rPr>
        <w:t> (M3) Xác định phép toán trong hình sau. Ý nghĩa của phép toán đó là gì?</w:t>
      </w:r>
    </w:p>
    <w:p w:rsidR="004D533C" w:rsidRPr="004D533C" w:rsidRDefault="004D533C" w:rsidP="004D533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533C">
        <w:rPr>
          <w:rFonts w:ascii="inherit" w:hAnsi="inherit" w:cs="Arial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3679825" cy="541020"/>
            <wp:effectExtent l="0" t="0" r="0" b="0"/>
            <wp:docPr id="5" name="Picture 5" descr="Tin học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33C" w:rsidRPr="004D533C" w:rsidSect="004D533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3C"/>
    <w:rsid w:val="00001420"/>
    <w:rsid w:val="000101E5"/>
    <w:rsid w:val="00071232"/>
    <w:rsid w:val="000B1C2A"/>
    <w:rsid w:val="001D5FE1"/>
    <w:rsid w:val="00236A92"/>
    <w:rsid w:val="00295864"/>
    <w:rsid w:val="003809DB"/>
    <w:rsid w:val="003C02D5"/>
    <w:rsid w:val="004234F9"/>
    <w:rsid w:val="0046226A"/>
    <w:rsid w:val="004D533C"/>
    <w:rsid w:val="005428D5"/>
    <w:rsid w:val="005569F0"/>
    <w:rsid w:val="00627B0B"/>
    <w:rsid w:val="006C5004"/>
    <w:rsid w:val="007349F4"/>
    <w:rsid w:val="007B572E"/>
    <w:rsid w:val="00823102"/>
    <w:rsid w:val="008C200D"/>
    <w:rsid w:val="00956258"/>
    <w:rsid w:val="00CD68C7"/>
    <w:rsid w:val="00E35151"/>
    <w:rsid w:val="00EF234A"/>
    <w:rsid w:val="00F15967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5F01"/>
  <w15:chartTrackingRefBased/>
  <w15:docId w15:val="{CC1FF26D-45A0-4FEE-B9AD-1901310B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533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5569F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533C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4D533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D533C"/>
    <w:rPr>
      <w:b/>
      <w:bCs/>
    </w:rPr>
  </w:style>
  <w:style w:type="character" w:styleId="Emphasis">
    <w:name w:val="Emphasis"/>
    <w:basedOn w:val="DefaultParagraphFont"/>
    <w:uiPriority w:val="20"/>
    <w:qFormat/>
    <w:rsid w:val="004D53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3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569F0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4</cp:revision>
  <cp:lastPrinted>2025-04-14T06:27:00Z</cp:lastPrinted>
  <dcterms:created xsi:type="dcterms:W3CDTF">2025-04-14T06:24:00Z</dcterms:created>
  <dcterms:modified xsi:type="dcterms:W3CDTF">2025-04-29T03:10:00Z</dcterms:modified>
</cp:coreProperties>
</file>