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20D" w:rsidRDefault="004A520D" w:rsidP="004A520D">
      <w:pPr>
        <w:jc w:val="center"/>
        <w:rPr>
          <w:b/>
        </w:rPr>
      </w:pPr>
      <w:r>
        <w:rPr>
          <w:b/>
        </w:rPr>
        <w:t>LUYỆN TỪ VÀ CÂU</w:t>
      </w:r>
    </w:p>
    <w:p w:rsidR="004A520D" w:rsidRDefault="004A520D" w:rsidP="004A520D">
      <w:pPr>
        <w:jc w:val="center"/>
        <w:rPr>
          <w:b/>
          <w:color w:val="000000"/>
        </w:rPr>
      </w:pPr>
      <w:r>
        <w:rPr>
          <w:b/>
          <w:bCs/>
          <w:color w:val="000000"/>
        </w:rPr>
        <w:t>ÔN TẬP GIỮA HỌC KÌ I (TIẾT 2)</w:t>
      </w:r>
    </w:p>
    <w:p w:rsidR="004A520D" w:rsidRDefault="004A520D" w:rsidP="004A520D">
      <w:pPr>
        <w:jc w:val="both"/>
        <w:rPr>
          <w:b/>
          <w:color w:val="000000"/>
        </w:rPr>
      </w:pPr>
      <w:r>
        <w:rPr>
          <w:b/>
          <w:color w:val="000000"/>
        </w:rPr>
        <w:t>I. YÊU CẦU CẦN ĐẠT.</w:t>
      </w:r>
    </w:p>
    <w:p w:rsidR="004A520D" w:rsidRDefault="004A520D" w:rsidP="004A520D">
      <w:pPr>
        <w:jc w:val="both"/>
        <w:rPr>
          <w:b/>
          <w:i/>
          <w:color w:val="000000"/>
        </w:rPr>
      </w:pPr>
      <w:r>
        <w:rPr>
          <w:b/>
          <w:noProof/>
        </w:rPr>
        <w:t>1. Yêu cầu cần đạt về kiến thức, kĩ năng</w:t>
      </w:r>
    </w:p>
    <w:p w:rsidR="004A520D" w:rsidRDefault="004A520D" w:rsidP="004A520D">
      <w:pPr>
        <w:autoSpaceDE w:val="0"/>
        <w:autoSpaceDN w:val="0"/>
        <w:adjustRightInd w:val="0"/>
        <w:rPr>
          <w:color w:val="000000"/>
          <w:lang w:val="nl-NL"/>
        </w:rPr>
      </w:pPr>
      <w:r>
        <w:rPr>
          <w:color w:val="000000"/>
          <w:lang w:val="nl-NL"/>
        </w:rPr>
        <w:t xml:space="preserve">- Nghe- Viết đúng chính tả,đúng kích cỡ chữ , trình bày sạch đẹp đoạn viết </w:t>
      </w:r>
    </w:p>
    <w:p w:rsidR="004A520D" w:rsidRDefault="004A520D" w:rsidP="004A520D">
      <w:pPr>
        <w:autoSpaceDE w:val="0"/>
        <w:autoSpaceDN w:val="0"/>
        <w:adjustRightInd w:val="0"/>
        <w:rPr>
          <w:color w:val="000000"/>
        </w:rPr>
      </w:pPr>
      <w:r>
        <w:rPr>
          <w:color w:val="000000"/>
          <w:lang w:val="nl-NL"/>
        </w:rPr>
        <w:t>- N</w:t>
      </w:r>
      <w:r>
        <w:rPr>
          <w:color w:val="000000"/>
        </w:rPr>
        <w:t xml:space="preserve">hận biết được quy tắc viết hoa tên riêng của địa danh nước ta. </w:t>
      </w:r>
    </w:p>
    <w:p w:rsidR="004A520D" w:rsidRDefault="004A520D" w:rsidP="004A520D">
      <w:pPr>
        <w:jc w:val="both"/>
        <w:rPr>
          <w:color w:val="000000"/>
        </w:rPr>
      </w:pPr>
      <w:r>
        <w:rPr>
          <w:color w:val="000000"/>
        </w:rPr>
        <w:t>- Phát triển năng lực ngôn ngữ.</w:t>
      </w:r>
    </w:p>
    <w:p w:rsidR="004A520D" w:rsidRDefault="004A520D" w:rsidP="004A520D">
      <w:pPr>
        <w:autoSpaceDE w:val="0"/>
        <w:autoSpaceDN w:val="0"/>
        <w:adjustRightInd w:val="0"/>
        <w:rPr>
          <w:color w:val="000000"/>
        </w:rPr>
      </w:pPr>
      <w:r>
        <w:rPr>
          <w:color w:val="000000"/>
        </w:rPr>
        <w:t>- Biết vận dụng bài học vào thực tiễn cuộc sống: viết văn , thư… trình bày đúng chính tả, rõ ràng sạch đẹp.</w:t>
      </w:r>
    </w:p>
    <w:p w:rsidR="004A520D" w:rsidRDefault="004A520D" w:rsidP="004A520D">
      <w:pPr>
        <w:jc w:val="both"/>
        <w:rPr>
          <w:b/>
          <w:noProof/>
        </w:rPr>
      </w:pPr>
      <w:r>
        <w:rPr>
          <w:b/>
          <w:noProof/>
        </w:rPr>
        <w:t>2. Yêu cầu cần đạt về năng lực, phẩm chất</w:t>
      </w:r>
    </w:p>
    <w:p w:rsidR="004A520D" w:rsidRDefault="004A520D" w:rsidP="004A520D">
      <w:pPr>
        <w:jc w:val="both"/>
        <w:rPr>
          <w:color w:val="000000"/>
        </w:rPr>
      </w:pPr>
      <w:r>
        <w:rPr>
          <w:color w:val="000000"/>
        </w:rPr>
        <w:t>- Năng lực tự chủ, tự học: Tích cực học tập , cố gắng luyện tập</w:t>
      </w:r>
    </w:p>
    <w:p w:rsidR="004A520D" w:rsidRDefault="004A520D" w:rsidP="004A520D">
      <w:pPr>
        <w:jc w:val="both"/>
        <w:rPr>
          <w:color w:val="000000"/>
        </w:rPr>
      </w:pPr>
      <w:r>
        <w:rPr>
          <w:color w:val="000000"/>
        </w:rPr>
        <w:t>- Năng lực giải quyết vấn đề và sáng tạo: Nâng cao kĩ năng tìm hiểu ý nghĩa nội dung bài đọc và vận dụng vào thực tiễn.</w:t>
      </w:r>
    </w:p>
    <w:p w:rsidR="004A520D" w:rsidRDefault="004A520D" w:rsidP="004A520D">
      <w:pPr>
        <w:jc w:val="both"/>
        <w:rPr>
          <w:color w:val="000000"/>
        </w:rPr>
      </w:pPr>
      <w:r>
        <w:rPr>
          <w:color w:val="000000"/>
        </w:rPr>
        <w:t>- Năng lực giao tiếp và hợp tác: Phát triển năng lực giao tiếp trong trả lời các câu hỏi và hoạt động nhóm.</w:t>
      </w:r>
    </w:p>
    <w:p w:rsidR="004A520D" w:rsidRDefault="004A520D" w:rsidP="004A520D">
      <w:pPr>
        <w:jc w:val="both"/>
        <w:rPr>
          <w:color w:val="000000"/>
        </w:rPr>
      </w:pPr>
      <w:r>
        <w:rPr>
          <w:color w:val="000000"/>
        </w:rPr>
        <w:t>- Phẩm chất nhân ái: Biết yêu cảnh đẹp, quê hương qua bài học.</w:t>
      </w:r>
    </w:p>
    <w:p w:rsidR="004A520D" w:rsidRDefault="004A520D" w:rsidP="004A520D">
      <w:pPr>
        <w:jc w:val="both"/>
        <w:rPr>
          <w:color w:val="000000"/>
        </w:rPr>
      </w:pPr>
      <w:r>
        <w:rPr>
          <w:color w:val="000000"/>
        </w:rPr>
        <w:t>- Phẩm chất chăm chỉ: Có ý thức tự giác tập đọc, trả lời các câu hỏi.</w:t>
      </w:r>
    </w:p>
    <w:p w:rsidR="004A520D" w:rsidRDefault="004A520D" w:rsidP="004A520D">
      <w:pPr>
        <w:jc w:val="both"/>
        <w:rPr>
          <w:color w:val="000000"/>
        </w:rPr>
      </w:pPr>
      <w:r>
        <w:rPr>
          <w:color w:val="000000"/>
        </w:rPr>
        <w:t>- Phẩm chất trách nhiệm: Biết giữ trật tự, lắng nghe và học tập nghiêm túc.</w:t>
      </w:r>
    </w:p>
    <w:p w:rsidR="004A520D" w:rsidRDefault="004A520D" w:rsidP="004A520D">
      <w:pPr>
        <w:jc w:val="both"/>
        <w:rPr>
          <w:b/>
          <w:color w:val="000000"/>
        </w:rPr>
      </w:pPr>
      <w:r>
        <w:rPr>
          <w:b/>
          <w:color w:val="000000"/>
        </w:rPr>
        <w:t>II. ĐỒ DÙNG DẠY HỌC.</w:t>
      </w:r>
    </w:p>
    <w:p w:rsidR="004A520D" w:rsidRDefault="004A520D" w:rsidP="004A520D">
      <w:pPr>
        <w:jc w:val="both"/>
        <w:rPr>
          <w:color w:val="000000"/>
        </w:rPr>
      </w:pPr>
      <w:r>
        <w:rPr>
          <w:color w:val="000000"/>
        </w:rPr>
        <w:t>- Kế hoạch bài dạy, bài giảng Power point.</w:t>
      </w:r>
    </w:p>
    <w:p w:rsidR="004A520D" w:rsidRDefault="004A520D" w:rsidP="004A520D">
      <w:pPr>
        <w:jc w:val="both"/>
        <w:rPr>
          <w:color w:val="000000"/>
        </w:rPr>
      </w:pPr>
      <w:r>
        <w:rPr>
          <w:color w:val="000000"/>
        </w:rPr>
        <w:t>- SGK, và các thiết bị, học liệu phục vụ cho tiết dạy, phiếu bài tập.</w:t>
      </w:r>
    </w:p>
    <w:p w:rsidR="004A520D" w:rsidRDefault="004A520D" w:rsidP="004A520D">
      <w:pPr>
        <w:rPr>
          <w:b/>
          <w:color w:val="000000"/>
        </w:rPr>
      </w:pPr>
      <w:r>
        <w:rPr>
          <w:b/>
          <w:color w:val="000000"/>
        </w:rPr>
        <w:t>III. HOẠT ĐỘNG DẠY HỌC.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8"/>
        <w:gridCol w:w="248"/>
        <w:gridCol w:w="4660"/>
      </w:tblGrid>
      <w:tr w:rsidR="004A520D" w:rsidTr="004A520D">
        <w:tc>
          <w:tcPr>
            <w:tcW w:w="5389" w:type="dxa"/>
            <w:gridSpan w:val="2"/>
            <w:tcBorders>
              <w:top w:val="single" w:sz="4" w:space="0" w:color="auto"/>
              <w:left w:val="single" w:sz="4" w:space="0" w:color="auto"/>
              <w:bottom w:val="dashed" w:sz="4" w:space="0" w:color="auto"/>
              <w:right w:val="single" w:sz="4" w:space="0" w:color="auto"/>
            </w:tcBorders>
            <w:hideMark/>
          </w:tcPr>
          <w:p w:rsidR="004A520D" w:rsidRDefault="004A520D">
            <w:pPr>
              <w:spacing w:line="276" w:lineRule="auto"/>
              <w:jc w:val="center"/>
              <w:rPr>
                <w:b/>
                <w:color w:val="000000"/>
              </w:rPr>
            </w:pPr>
            <w:r>
              <w:rPr>
                <w:b/>
                <w:color w:val="000000"/>
              </w:rPr>
              <w:t>Hoạt động của giáo viên</w:t>
            </w:r>
          </w:p>
        </w:tc>
        <w:tc>
          <w:tcPr>
            <w:tcW w:w="4500" w:type="dxa"/>
            <w:tcBorders>
              <w:top w:val="single" w:sz="4" w:space="0" w:color="auto"/>
              <w:left w:val="single" w:sz="4" w:space="0" w:color="auto"/>
              <w:bottom w:val="dashed" w:sz="4" w:space="0" w:color="auto"/>
              <w:right w:val="single" w:sz="4" w:space="0" w:color="auto"/>
            </w:tcBorders>
            <w:hideMark/>
          </w:tcPr>
          <w:p w:rsidR="004A520D" w:rsidRDefault="004A520D">
            <w:pPr>
              <w:spacing w:line="276" w:lineRule="auto"/>
              <w:jc w:val="center"/>
              <w:rPr>
                <w:b/>
                <w:color w:val="000000"/>
              </w:rPr>
            </w:pPr>
            <w:r>
              <w:rPr>
                <w:b/>
                <w:color w:val="000000"/>
              </w:rPr>
              <w:t>Hoạt động của học sinh</w:t>
            </w:r>
          </w:p>
        </w:tc>
      </w:tr>
      <w:tr w:rsidR="004A520D" w:rsidTr="004A520D">
        <w:tc>
          <w:tcPr>
            <w:tcW w:w="9889" w:type="dxa"/>
            <w:gridSpan w:val="3"/>
            <w:tcBorders>
              <w:top w:val="single" w:sz="4" w:space="0" w:color="auto"/>
              <w:left w:val="single" w:sz="4" w:space="0" w:color="auto"/>
              <w:bottom w:val="single" w:sz="4" w:space="0" w:color="auto"/>
              <w:right w:val="single" w:sz="4" w:space="0" w:color="auto"/>
            </w:tcBorders>
            <w:hideMark/>
          </w:tcPr>
          <w:p w:rsidR="004A520D" w:rsidRDefault="004A520D">
            <w:pPr>
              <w:spacing w:line="276" w:lineRule="auto"/>
              <w:rPr>
                <w:b/>
                <w:color w:val="000000"/>
              </w:rPr>
            </w:pPr>
            <w:r>
              <w:rPr>
                <w:b/>
                <w:color w:val="000000"/>
              </w:rPr>
              <w:t>1. Khởi động:</w:t>
            </w:r>
          </w:p>
          <w:p w:rsidR="004A520D" w:rsidRDefault="004A520D">
            <w:pPr>
              <w:spacing w:line="276" w:lineRule="auto"/>
              <w:rPr>
                <w:color w:val="000000"/>
              </w:rPr>
            </w:pPr>
            <w:r>
              <w:rPr>
                <w:color w:val="000000"/>
              </w:rPr>
              <w:t xml:space="preserve">- Mục tiêu: </w:t>
            </w:r>
          </w:p>
          <w:p w:rsidR="004A520D" w:rsidRDefault="004A520D">
            <w:pPr>
              <w:spacing w:line="276" w:lineRule="auto"/>
              <w:rPr>
                <w:color w:val="000000"/>
              </w:rPr>
            </w:pPr>
            <w:r>
              <w:rPr>
                <w:color w:val="000000"/>
              </w:rPr>
              <w:t>+ Tạo không khí vui vẻ, khấn khởi trước giờ học.</w:t>
            </w:r>
          </w:p>
          <w:p w:rsidR="004A520D" w:rsidRDefault="004A520D">
            <w:pPr>
              <w:spacing w:line="276" w:lineRule="auto"/>
              <w:rPr>
                <w:color w:val="000000"/>
              </w:rPr>
            </w:pPr>
            <w:r>
              <w:rPr>
                <w:color w:val="000000"/>
              </w:rPr>
              <w:t>+ Kiểm tra kiến thức đã học của học sinh ở bài trước.</w:t>
            </w:r>
          </w:p>
          <w:p w:rsidR="004A520D" w:rsidRDefault="004A520D">
            <w:pPr>
              <w:spacing w:line="276" w:lineRule="auto"/>
              <w:rPr>
                <w:color w:val="000000"/>
              </w:rPr>
            </w:pPr>
            <w:r>
              <w:rPr>
                <w:color w:val="000000"/>
              </w:rPr>
              <w:t>- Cách tiến hành:</w:t>
            </w:r>
          </w:p>
        </w:tc>
      </w:tr>
      <w:tr w:rsidR="004A520D" w:rsidTr="004A520D">
        <w:tc>
          <w:tcPr>
            <w:tcW w:w="5389" w:type="dxa"/>
            <w:gridSpan w:val="2"/>
            <w:tcBorders>
              <w:top w:val="single" w:sz="4" w:space="0" w:color="auto"/>
              <w:left w:val="single" w:sz="4" w:space="0" w:color="auto"/>
              <w:bottom w:val="dashed" w:sz="4" w:space="0" w:color="auto"/>
              <w:right w:val="single" w:sz="4" w:space="0" w:color="auto"/>
            </w:tcBorders>
            <w:hideMark/>
          </w:tcPr>
          <w:p w:rsidR="004A520D" w:rsidRDefault="004A520D">
            <w:pPr>
              <w:spacing w:line="276" w:lineRule="auto"/>
              <w:jc w:val="both"/>
              <w:rPr>
                <w:color w:val="000000"/>
              </w:rPr>
            </w:pPr>
            <w:r>
              <w:rPr>
                <w:color w:val="000000"/>
              </w:rPr>
              <w:t>- GV tổ chức trò chơi, hoặc tổ chức cho học sinh múa hát ….. để khởi động bài học.</w:t>
            </w:r>
          </w:p>
          <w:p w:rsidR="004A520D" w:rsidRDefault="004A520D">
            <w:pPr>
              <w:spacing w:line="276" w:lineRule="auto"/>
              <w:jc w:val="both"/>
              <w:rPr>
                <w:color w:val="000000"/>
              </w:rPr>
            </w:pPr>
            <w:r>
              <w:rPr>
                <w:color w:val="000000"/>
              </w:rPr>
              <w:t>……</w:t>
            </w:r>
          </w:p>
          <w:p w:rsidR="004A520D" w:rsidRDefault="004A520D">
            <w:pPr>
              <w:spacing w:line="276" w:lineRule="auto"/>
              <w:jc w:val="both"/>
              <w:rPr>
                <w:color w:val="000000"/>
              </w:rPr>
            </w:pPr>
            <w:r>
              <w:rPr>
                <w:color w:val="000000"/>
              </w:rPr>
              <w:t>- GV Nhận xét, tuyên dương.</w:t>
            </w:r>
          </w:p>
          <w:p w:rsidR="004A520D" w:rsidRDefault="004A520D">
            <w:pPr>
              <w:spacing w:line="276" w:lineRule="auto"/>
              <w:jc w:val="both"/>
              <w:rPr>
                <w:color w:val="000000"/>
              </w:rPr>
            </w:pPr>
            <w:r>
              <w:rPr>
                <w:color w:val="000000"/>
              </w:rPr>
              <w:t>- GV dùng tranh minh họa hoặc dựa vào trò chơi, nội dung bài hát… để khởi động vào bài mới.</w:t>
            </w:r>
          </w:p>
        </w:tc>
        <w:tc>
          <w:tcPr>
            <w:tcW w:w="4500" w:type="dxa"/>
            <w:tcBorders>
              <w:top w:val="single" w:sz="4" w:space="0" w:color="auto"/>
              <w:left w:val="single" w:sz="4" w:space="0" w:color="auto"/>
              <w:bottom w:val="dashed" w:sz="4" w:space="0" w:color="auto"/>
              <w:right w:val="single" w:sz="4" w:space="0" w:color="auto"/>
            </w:tcBorders>
            <w:hideMark/>
          </w:tcPr>
          <w:p w:rsidR="004A520D" w:rsidRDefault="004A520D">
            <w:pPr>
              <w:spacing w:line="276" w:lineRule="auto"/>
              <w:jc w:val="both"/>
              <w:rPr>
                <w:color w:val="000000"/>
              </w:rPr>
            </w:pPr>
            <w:r>
              <w:rPr>
                <w:color w:val="000000"/>
              </w:rPr>
              <w:t>- HS tham gia trò chơi</w:t>
            </w:r>
          </w:p>
          <w:p w:rsidR="004A520D" w:rsidRDefault="004A520D">
            <w:pPr>
              <w:spacing w:line="276" w:lineRule="auto"/>
              <w:jc w:val="both"/>
              <w:rPr>
                <w:color w:val="000000"/>
              </w:rPr>
            </w:pPr>
            <w:r>
              <w:rPr>
                <w:color w:val="000000"/>
              </w:rPr>
              <w:t>+ Đọc các đoạn trong bài đọc theo yêu cầu trò chơi.</w:t>
            </w:r>
          </w:p>
          <w:p w:rsidR="004A520D" w:rsidRDefault="004A520D">
            <w:pPr>
              <w:spacing w:line="276" w:lineRule="auto"/>
              <w:jc w:val="both"/>
              <w:rPr>
                <w:color w:val="000000"/>
              </w:rPr>
            </w:pPr>
            <w:r>
              <w:rPr>
                <w:color w:val="000000"/>
              </w:rPr>
              <w:t>- HS lắng nghe.</w:t>
            </w:r>
          </w:p>
          <w:p w:rsidR="004A520D" w:rsidRDefault="004A520D">
            <w:pPr>
              <w:spacing w:line="276" w:lineRule="auto"/>
              <w:jc w:val="both"/>
              <w:rPr>
                <w:color w:val="000000"/>
              </w:rPr>
            </w:pPr>
            <w:r>
              <w:rPr>
                <w:color w:val="000000"/>
              </w:rPr>
              <w:t>- Học sinh thực hiện.</w:t>
            </w:r>
          </w:p>
        </w:tc>
      </w:tr>
      <w:tr w:rsidR="004A520D" w:rsidTr="004A520D">
        <w:tc>
          <w:tcPr>
            <w:tcW w:w="9889" w:type="dxa"/>
            <w:gridSpan w:val="3"/>
            <w:tcBorders>
              <w:top w:val="dashed" w:sz="4" w:space="0" w:color="auto"/>
              <w:left w:val="single" w:sz="4" w:space="0" w:color="auto"/>
              <w:bottom w:val="dashed" w:sz="4" w:space="0" w:color="auto"/>
              <w:right w:val="single" w:sz="4" w:space="0" w:color="auto"/>
            </w:tcBorders>
            <w:hideMark/>
          </w:tcPr>
          <w:p w:rsidR="004A520D" w:rsidRDefault="004A520D">
            <w:pPr>
              <w:spacing w:line="276" w:lineRule="auto"/>
              <w:jc w:val="both"/>
              <w:rPr>
                <w:b/>
                <w:color w:val="000000"/>
              </w:rPr>
            </w:pPr>
            <w:r>
              <w:rPr>
                <w:b/>
                <w:color w:val="000000"/>
              </w:rPr>
              <w:t>2. Luỵện tập.</w:t>
            </w:r>
          </w:p>
          <w:p w:rsidR="004A520D" w:rsidRDefault="004A520D">
            <w:pPr>
              <w:spacing w:line="276" w:lineRule="auto"/>
              <w:jc w:val="both"/>
              <w:rPr>
                <w:color w:val="000000"/>
              </w:rPr>
            </w:pPr>
            <w:r>
              <w:rPr>
                <w:color w:val="000000"/>
              </w:rPr>
              <w:t>- Mục tiêu: Nghe viết đúng chính tả, trình bày đẹp bài chính tả</w:t>
            </w:r>
          </w:p>
          <w:p w:rsidR="004A520D" w:rsidRDefault="004A520D">
            <w:pPr>
              <w:spacing w:line="276" w:lineRule="auto"/>
              <w:jc w:val="both"/>
              <w:rPr>
                <w:color w:val="000000"/>
              </w:rPr>
            </w:pPr>
            <w:r>
              <w:rPr>
                <w:color w:val="000000"/>
              </w:rPr>
              <w:t>- Cách tiến hành:</w:t>
            </w:r>
          </w:p>
        </w:tc>
      </w:tr>
      <w:tr w:rsidR="004A520D" w:rsidTr="004A520D">
        <w:tc>
          <w:tcPr>
            <w:tcW w:w="5118" w:type="dxa"/>
            <w:tcBorders>
              <w:top w:val="dashed" w:sz="4" w:space="0" w:color="auto"/>
              <w:left w:val="single" w:sz="4" w:space="0" w:color="auto"/>
              <w:bottom w:val="dashed" w:sz="4" w:space="0" w:color="auto"/>
              <w:right w:val="single" w:sz="4" w:space="0" w:color="auto"/>
            </w:tcBorders>
          </w:tcPr>
          <w:p w:rsidR="004A520D" w:rsidRDefault="004A520D">
            <w:pPr>
              <w:autoSpaceDE w:val="0"/>
              <w:autoSpaceDN w:val="0"/>
              <w:adjustRightInd w:val="0"/>
              <w:spacing w:line="276" w:lineRule="auto"/>
              <w:jc w:val="both"/>
              <w:rPr>
                <w:color w:val="000000"/>
              </w:rPr>
            </w:pPr>
            <w:r>
              <w:rPr>
                <w:color w:val="000000"/>
              </w:rPr>
              <w:t>- G V nêu yêu cầu nghe - viết.</w:t>
            </w:r>
          </w:p>
          <w:p w:rsidR="004A520D" w:rsidRDefault="004A520D">
            <w:pPr>
              <w:pStyle w:val="NormalWeb"/>
              <w:shd w:val="clear" w:color="auto" w:fill="FFFFFF"/>
              <w:spacing w:after="0" w:afterAutospacing="0" w:line="276" w:lineRule="auto"/>
              <w:jc w:val="both"/>
              <w:rPr>
                <w:color w:val="000000"/>
                <w:sz w:val="28"/>
                <w:szCs w:val="28"/>
              </w:rPr>
            </w:pPr>
            <w:r>
              <w:rPr>
                <w:rStyle w:val="Strong"/>
                <w:color w:val="000000"/>
                <w:sz w:val="28"/>
                <w:szCs w:val="28"/>
              </w:rPr>
              <w:t>Đi máy bay Hà Nội – Điện Biên</w:t>
            </w:r>
          </w:p>
          <w:p w:rsidR="004A520D" w:rsidRDefault="004A520D">
            <w:pPr>
              <w:pStyle w:val="NormalWeb"/>
              <w:shd w:val="clear" w:color="auto" w:fill="FFFFFF"/>
              <w:spacing w:after="0" w:afterAutospacing="0" w:line="276" w:lineRule="auto"/>
              <w:jc w:val="both"/>
              <w:rPr>
                <w:color w:val="000000"/>
                <w:sz w:val="28"/>
                <w:szCs w:val="28"/>
              </w:rPr>
            </w:pPr>
            <w:r>
              <w:rPr>
                <w:color w:val="000000"/>
                <w:sz w:val="28"/>
                <w:szCs w:val="28"/>
              </w:rPr>
              <w:t xml:space="preserve">Từ trên máy bay nhìn xuống, phố xá Hà Nội nhỏ xinh như mô hình triển lãm... Những </w:t>
            </w:r>
            <w:r>
              <w:rPr>
                <w:color w:val="000000"/>
                <w:sz w:val="28"/>
                <w:szCs w:val="28"/>
              </w:rPr>
              <w:lastRenderedPageBreak/>
              <w:t>ruộng, những gò đống, bãi bờ với những màu xanh, nâu, vàng, trắng và nhiều hình dạng khác nhau gợi ra những bức tranh giàu màu sắc. Núi Thầy, rồi núi Ba Vì, sông Đà, dãy núi Hoà Bình,... triền miên một dải miền tây ẩn hiện dưới làn mây lúc dày lúc mỏng. </w:t>
            </w:r>
          </w:p>
          <w:p w:rsidR="004A520D" w:rsidRDefault="004A520D">
            <w:pPr>
              <w:pStyle w:val="NormalWeb"/>
              <w:shd w:val="clear" w:color="auto" w:fill="FFFFFF"/>
              <w:spacing w:after="0" w:afterAutospacing="0" w:line="276" w:lineRule="auto"/>
              <w:jc w:val="both"/>
              <w:rPr>
                <w:color w:val="000000"/>
                <w:sz w:val="28"/>
                <w:szCs w:val="28"/>
              </w:rPr>
            </w:pPr>
            <w:r>
              <w:rPr>
                <w:color w:val="000000"/>
                <w:sz w:val="28"/>
                <w:szCs w:val="28"/>
              </w:rPr>
              <w:t>(Theo Trần Lê Văn)</w:t>
            </w:r>
          </w:p>
          <w:p w:rsidR="004A520D" w:rsidRDefault="004A520D">
            <w:pPr>
              <w:autoSpaceDE w:val="0"/>
              <w:autoSpaceDN w:val="0"/>
              <w:adjustRightInd w:val="0"/>
              <w:spacing w:line="276" w:lineRule="auto"/>
              <w:jc w:val="both"/>
              <w:rPr>
                <w:color w:val="000000"/>
              </w:rPr>
            </w:pPr>
            <w:r>
              <w:rPr>
                <w:color w:val="000000"/>
              </w:rPr>
              <w:t>- G V đọc 1 lần đoạn văn sẽ viết chính tả cho HS nghe.</w:t>
            </w:r>
          </w:p>
          <w:p w:rsidR="004A520D" w:rsidRDefault="004A520D">
            <w:pPr>
              <w:autoSpaceDE w:val="0"/>
              <w:autoSpaceDN w:val="0"/>
              <w:adjustRightInd w:val="0"/>
              <w:spacing w:line="276" w:lineRule="auto"/>
              <w:jc w:val="both"/>
              <w:rPr>
                <w:color w:val="000000"/>
              </w:rPr>
            </w:pPr>
            <w:r>
              <w:rPr>
                <w:color w:val="000000"/>
              </w:rPr>
              <w:t>- G V hướng dẫn HS đọc thầm lại toàn đoạn để nắm được:</w:t>
            </w:r>
          </w:p>
          <w:p w:rsidR="004A520D" w:rsidRDefault="004A520D">
            <w:pPr>
              <w:autoSpaceDE w:val="0"/>
              <w:autoSpaceDN w:val="0"/>
              <w:adjustRightInd w:val="0"/>
              <w:spacing w:line="276" w:lineRule="auto"/>
              <w:jc w:val="both"/>
              <w:rPr>
                <w:color w:val="000000"/>
              </w:rPr>
            </w:pPr>
            <w:r>
              <w:rPr>
                <w:color w:val="000000"/>
              </w:rPr>
              <w:t>- Những danh từ riêng có trong đoạn để viết hoa cho đứng quy tắc.</w:t>
            </w:r>
          </w:p>
          <w:p w:rsidR="004A520D" w:rsidRDefault="004A520D">
            <w:pPr>
              <w:autoSpaceDE w:val="0"/>
              <w:autoSpaceDN w:val="0"/>
              <w:adjustRightInd w:val="0"/>
              <w:spacing w:line="276" w:lineRule="auto"/>
              <w:jc w:val="both"/>
              <w:rPr>
                <w:color w:val="000000"/>
              </w:rPr>
            </w:pPr>
          </w:p>
          <w:p w:rsidR="004A520D" w:rsidRDefault="004A520D">
            <w:pPr>
              <w:autoSpaceDE w:val="0"/>
              <w:autoSpaceDN w:val="0"/>
              <w:adjustRightInd w:val="0"/>
              <w:spacing w:line="276" w:lineRule="auto"/>
              <w:jc w:val="both"/>
              <w:rPr>
                <w:color w:val="000000"/>
              </w:rPr>
            </w:pPr>
          </w:p>
          <w:p w:rsidR="004A520D" w:rsidRDefault="004A520D">
            <w:pPr>
              <w:autoSpaceDE w:val="0"/>
              <w:autoSpaceDN w:val="0"/>
              <w:adjustRightInd w:val="0"/>
              <w:spacing w:line="276" w:lineRule="auto"/>
              <w:jc w:val="both"/>
              <w:rPr>
                <w:color w:val="000000"/>
              </w:rPr>
            </w:pPr>
          </w:p>
          <w:p w:rsidR="004A520D" w:rsidRDefault="004A520D">
            <w:pPr>
              <w:autoSpaceDE w:val="0"/>
              <w:autoSpaceDN w:val="0"/>
              <w:adjustRightInd w:val="0"/>
              <w:spacing w:line="276" w:lineRule="auto"/>
              <w:jc w:val="both"/>
              <w:rPr>
                <w:color w:val="000000"/>
              </w:rPr>
            </w:pPr>
          </w:p>
          <w:p w:rsidR="004A520D" w:rsidRDefault="004A520D">
            <w:pPr>
              <w:autoSpaceDE w:val="0"/>
              <w:autoSpaceDN w:val="0"/>
              <w:adjustRightInd w:val="0"/>
              <w:spacing w:line="276" w:lineRule="auto"/>
              <w:jc w:val="both"/>
              <w:rPr>
                <w:color w:val="000000"/>
              </w:rPr>
            </w:pPr>
            <w:r>
              <w:rPr>
                <w:color w:val="000000"/>
              </w:rPr>
              <w:t>- G V đọc tên bài, đọc từng câu/ đọc lại từng vế câu/ cụm từ cho HS viết vào vở.</w:t>
            </w:r>
          </w:p>
          <w:p w:rsidR="004A520D" w:rsidRDefault="004A520D">
            <w:pPr>
              <w:autoSpaceDE w:val="0"/>
              <w:autoSpaceDN w:val="0"/>
              <w:adjustRightInd w:val="0"/>
              <w:spacing w:line="276" w:lineRule="auto"/>
              <w:jc w:val="both"/>
              <w:rPr>
                <w:color w:val="000000"/>
              </w:rPr>
            </w:pPr>
            <w:r>
              <w:rPr>
                <w:color w:val="000000"/>
              </w:rPr>
              <w:t>- G V đọc lại đoạn văn cho HS soát lại bài viết. Sau đó, HS đỗi vở cho nhau để phát hiện lỗi và góp ý cho nhau theo cặp hoặc nhóm.</w:t>
            </w:r>
          </w:p>
          <w:p w:rsidR="004A520D" w:rsidRDefault="004A520D">
            <w:pPr>
              <w:autoSpaceDE w:val="0"/>
              <w:autoSpaceDN w:val="0"/>
              <w:adjustRightInd w:val="0"/>
              <w:spacing w:line="276" w:lineRule="auto"/>
              <w:jc w:val="both"/>
              <w:rPr>
                <w:color w:val="000000"/>
              </w:rPr>
            </w:pPr>
            <w:r>
              <w:rPr>
                <w:color w:val="000000"/>
              </w:rPr>
              <w:t>- G V hướng dẫn chữa một sổ bài trên lóp, nhận xét, động viên khen ngợi các em.</w:t>
            </w:r>
          </w:p>
          <w:p w:rsidR="004A520D" w:rsidRDefault="004A520D">
            <w:pPr>
              <w:spacing w:line="276" w:lineRule="auto"/>
              <w:jc w:val="both"/>
              <w:rPr>
                <w:color w:val="000000"/>
              </w:rPr>
            </w:pPr>
          </w:p>
        </w:tc>
        <w:tc>
          <w:tcPr>
            <w:tcW w:w="4771" w:type="dxa"/>
            <w:gridSpan w:val="2"/>
            <w:tcBorders>
              <w:top w:val="dashed" w:sz="4" w:space="0" w:color="auto"/>
              <w:left w:val="single" w:sz="4" w:space="0" w:color="auto"/>
              <w:bottom w:val="dashed" w:sz="4" w:space="0" w:color="auto"/>
              <w:right w:val="single" w:sz="4" w:space="0" w:color="auto"/>
            </w:tcBorders>
          </w:tcPr>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r>
              <w:rPr>
                <w:color w:val="000000"/>
                <w:lang w:val="nl-NL"/>
              </w:rPr>
              <w:t>-Học sinh đọc đoạn viết</w:t>
            </w:r>
          </w:p>
          <w:p w:rsidR="004A520D" w:rsidRDefault="004A520D">
            <w:pPr>
              <w:spacing w:line="276" w:lineRule="auto"/>
              <w:jc w:val="both"/>
              <w:rPr>
                <w:color w:val="000000"/>
                <w:lang w:val="nl-NL"/>
              </w:rPr>
            </w:pPr>
            <w:r>
              <w:rPr>
                <w:color w:val="000000"/>
                <w:lang w:val="nl-NL"/>
              </w:rPr>
              <w:lastRenderedPageBreak/>
              <w:t>-Học sinh tìm và nêu nội dung đoạn viết: Miêu tả vẻ đẹp của Hà Nội nhìn từ trên cao.</w:t>
            </w:r>
          </w:p>
          <w:p w:rsidR="004A520D" w:rsidRDefault="004A520D">
            <w:pPr>
              <w:spacing w:line="276" w:lineRule="auto"/>
              <w:jc w:val="both"/>
              <w:rPr>
                <w:color w:val="000000"/>
                <w:lang w:val="nl-NL"/>
              </w:rPr>
            </w:pPr>
            <w:r>
              <w:rPr>
                <w:color w:val="000000"/>
                <w:lang w:val="nl-NL"/>
              </w:rPr>
              <w:t>-HS tìm từ khó dễ viết sai</w:t>
            </w:r>
          </w:p>
          <w:p w:rsidR="004A520D" w:rsidRDefault="004A520D" w:rsidP="001D055C">
            <w:pPr>
              <w:pStyle w:val="ListParagraph"/>
              <w:numPr>
                <w:ilvl w:val="0"/>
                <w:numId w:val="1"/>
              </w:numPr>
              <w:spacing w:line="276" w:lineRule="auto"/>
              <w:ind w:left="121" w:hanging="121"/>
              <w:contextualSpacing/>
              <w:jc w:val="both"/>
              <w:rPr>
                <w:rFonts w:ascii="Times New Roman" w:hAnsi="Times New Roman"/>
                <w:color w:val="000000"/>
                <w:lang w:val="nl-NL"/>
              </w:rPr>
            </w:pPr>
            <w:r>
              <w:rPr>
                <w:rFonts w:ascii="Times New Roman" w:hAnsi="Times New Roman"/>
                <w:color w:val="000000"/>
                <w:lang w:val="nl-NL"/>
              </w:rPr>
              <w:t>HS luyện viết tiếng khó, chữ viết hoa.</w:t>
            </w: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r>
              <w:rPr>
                <w:color w:val="000000"/>
                <w:lang w:val="nl-NL"/>
              </w:rPr>
              <w:t xml:space="preserve"> - HS tìm và nêu, luyện viết các chữ hoa</w:t>
            </w:r>
          </w:p>
          <w:p w:rsidR="004A520D" w:rsidRDefault="004A520D">
            <w:pPr>
              <w:spacing w:line="276" w:lineRule="auto"/>
              <w:jc w:val="both"/>
              <w:rPr>
                <w:color w:val="000000"/>
              </w:rPr>
            </w:pPr>
            <w:r>
              <w:rPr>
                <w:color w:val="000000"/>
              </w:rPr>
              <w:t>Những chữ đầu mỗi câu cấn viết hoa</w:t>
            </w:r>
          </w:p>
          <w:p w:rsidR="004A520D" w:rsidRDefault="004A520D">
            <w:pPr>
              <w:autoSpaceDE w:val="0"/>
              <w:autoSpaceDN w:val="0"/>
              <w:adjustRightInd w:val="0"/>
              <w:spacing w:line="276" w:lineRule="auto"/>
              <w:jc w:val="both"/>
              <w:rPr>
                <w:color w:val="000000"/>
              </w:rPr>
            </w:pPr>
            <w:r>
              <w:rPr>
                <w:color w:val="000000"/>
              </w:rPr>
              <w:t>+ Viết những tiếng khó hoặc những tiếng dể viết sai do ảnh hưởng của cách phát âm địa phương.</w:t>
            </w:r>
          </w:p>
          <w:p w:rsidR="004A520D" w:rsidRDefault="004A520D">
            <w:pPr>
              <w:autoSpaceDE w:val="0"/>
              <w:autoSpaceDN w:val="0"/>
              <w:adjustRightInd w:val="0"/>
              <w:spacing w:line="276" w:lineRule="auto"/>
              <w:jc w:val="both"/>
              <w:rPr>
                <w:color w:val="000000"/>
              </w:rPr>
            </w:pPr>
            <w:r>
              <w:rPr>
                <w:color w:val="000000"/>
              </w:rPr>
              <w:t>+ Cách trình bày một đoạn văn.</w:t>
            </w:r>
          </w:p>
          <w:p w:rsidR="004A520D" w:rsidRDefault="004A520D">
            <w:pPr>
              <w:spacing w:line="276" w:lineRule="auto"/>
              <w:jc w:val="both"/>
              <w:rPr>
                <w:color w:val="000000"/>
                <w:lang w:val="nl-NL"/>
              </w:rPr>
            </w:pPr>
            <w:r>
              <w:rPr>
                <w:color w:val="000000"/>
                <w:lang w:val="nl-NL"/>
              </w:rPr>
              <w:t>-HS nghe Viết bài vào vở</w:t>
            </w: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r>
              <w:rPr>
                <w:color w:val="000000"/>
                <w:lang w:val="nl-NL"/>
              </w:rPr>
              <w:t>-Học sinh soát lỗi</w:t>
            </w: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p>
          <w:p w:rsidR="004A520D" w:rsidRDefault="004A520D">
            <w:pPr>
              <w:spacing w:line="276" w:lineRule="auto"/>
              <w:jc w:val="both"/>
              <w:rPr>
                <w:color w:val="000000"/>
                <w:lang w:val="nl-NL"/>
              </w:rPr>
            </w:pPr>
            <w:r>
              <w:rPr>
                <w:color w:val="000000"/>
                <w:lang w:val="nl-NL"/>
              </w:rPr>
              <w:t>- Hs sửa lỗi</w:t>
            </w:r>
          </w:p>
        </w:tc>
      </w:tr>
      <w:tr w:rsidR="004A520D" w:rsidTr="004A520D">
        <w:tc>
          <w:tcPr>
            <w:tcW w:w="9889" w:type="dxa"/>
            <w:gridSpan w:val="3"/>
            <w:tcBorders>
              <w:top w:val="dashed" w:sz="4" w:space="0" w:color="auto"/>
              <w:left w:val="single" w:sz="4" w:space="0" w:color="auto"/>
              <w:bottom w:val="dashed" w:sz="4" w:space="0" w:color="auto"/>
              <w:right w:val="single" w:sz="4" w:space="0" w:color="auto"/>
            </w:tcBorders>
            <w:hideMark/>
          </w:tcPr>
          <w:p w:rsidR="004A520D" w:rsidRDefault="004A520D">
            <w:pPr>
              <w:spacing w:line="276" w:lineRule="auto"/>
              <w:rPr>
                <w:b/>
                <w:color w:val="000000"/>
              </w:rPr>
            </w:pPr>
            <w:r>
              <w:rPr>
                <w:b/>
                <w:color w:val="000000"/>
              </w:rPr>
              <w:lastRenderedPageBreak/>
              <w:t>4. Vận dụng trải nghiệm.</w:t>
            </w:r>
          </w:p>
          <w:p w:rsidR="004A520D" w:rsidRDefault="004A520D">
            <w:pPr>
              <w:spacing w:line="276" w:lineRule="auto"/>
              <w:rPr>
                <w:color w:val="000000"/>
              </w:rPr>
            </w:pPr>
            <w:r>
              <w:rPr>
                <w:color w:val="000000"/>
              </w:rPr>
              <w:t>- Mục tiêu:</w:t>
            </w:r>
          </w:p>
          <w:p w:rsidR="004A520D" w:rsidRDefault="004A520D">
            <w:pPr>
              <w:spacing w:line="276" w:lineRule="auto"/>
              <w:rPr>
                <w:color w:val="000000"/>
              </w:rPr>
            </w:pPr>
            <w:r>
              <w:rPr>
                <w:color w:val="000000"/>
              </w:rPr>
              <w:t>+ Củng cố những kiến thức đã học trong tiết học để học sinh khắc sâu nội dung.</w:t>
            </w:r>
          </w:p>
          <w:p w:rsidR="004A520D" w:rsidRDefault="004A520D">
            <w:pPr>
              <w:spacing w:line="276" w:lineRule="auto"/>
              <w:jc w:val="both"/>
              <w:rPr>
                <w:color w:val="000000"/>
              </w:rPr>
            </w:pPr>
            <w:r>
              <w:rPr>
                <w:color w:val="000000"/>
              </w:rPr>
              <w:t>+ Biết vận dụng bài học vào thực tiễn cuộc sống: Trân trọng, bày tỏ tình cảm của mình về vẻ riêng của bạn bè và những người xung quanh trong cuộc sống, về thiên nhiên tươi đẹp của quê hương đất nước.</w:t>
            </w:r>
          </w:p>
          <w:p w:rsidR="004A520D" w:rsidRDefault="004A520D">
            <w:pPr>
              <w:spacing w:line="276" w:lineRule="auto"/>
              <w:rPr>
                <w:color w:val="000000"/>
              </w:rPr>
            </w:pPr>
            <w:r>
              <w:rPr>
                <w:color w:val="000000"/>
              </w:rPr>
              <w:t>+ Tạo không khí vui vẻ, hào hứng, lưu luyến sau khi học sinh bài học.</w:t>
            </w:r>
          </w:p>
          <w:p w:rsidR="004A520D" w:rsidRDefault="004A520D">
            <w:pPr>
              <w:spacing w:line="276" w:lineRule="auto"/>
              <w:rPr>
                <w:color w:val="000000"/>
              </w:rPr>
            </w:pPr>
            <w:r>
              <w:rPr>
                <w:color w:val="000000"/>
              </w:rPr>
              <w:t>- Cách tiến hành:</w:t>
            </w:r>
          </w:p>
        </w:tc>
      </w:tr>
      <w:tr w:rsidR="004A520D" w:rsidTr="004A520D">
        <w:tc>
          <w:tcPr>
            <w:tcW w:w="9889" w:type="dxa"/>
            <w:gridSpan w:val="3"/>
            <w:tcBorders>
              <w:top w:val="dashed" w:sz="4" w:space="0" w:color="auto"/>
              <w:left w:val="single" w:sz="4" w:space="0" w:color="auto"/>
              <w:bottom w:val="dashed" w:sz="4" w:space="0" w:color="auto"/>
              <w:right w:val="single" w:sz="4" w:space="0" w:color="auto"/>
            </w:tcBorders>
            <w:hideMark/>
          </w:tcPr>
          <w:p w:rsidR="004A520D" w:rsidRDefault="004A520D">
            <w:pPr>
              <w:spacing w:line="276" w:lineRule="auto"/>
              <w:rPr>
                <w:b/>
                <w:color w:val="000000"/>
              </w:rPr>
            </w:pPr>
            <w:r>
              <w:rPr>
                <w:b/>
                <w:color w:val="000000"/>
              </w:rPr>
              <w:t>IV. ĐIỀU CHỈNH SAU BÀI DẠY:</w:t>
            </w:r>
          </w:p>
          <w:p w:rsidR="004A520D" w:rsidRDefault="004A520D">
            <w:pPr>
              <w:spacing w:line="276" w:lineRule="auto"/>
              <w:rPr>
                <w:color w:val="000000"/>
              </w:rPr>
            </w:pPr>
            <w:r>
              <w:rPr>
                <w:color w:val="000000"/>
              </w:rPr>
              <w:t>............................................................................................................................................</w:t>
            </w:r>
          </w:p>
          <w:p w:rsidR="004A520D" w:rsidRDefault="004A520D">
            <w:pPr>
              <w:spacing w:line="276" w:lineRule="auto"/>
              <w:rPr>
                <w:b/>
                <w:color w:val="000000"/>
              </w:rPr>
            </w:pPr>
            <w:r>
              <w:rPr>
                <w:color w:val="000000"/>
              </w:rPr>
              <w:t>...........................................................................................................................................</w:t>
            </w:r>
          </w:p>
        </w:tc>
      </w:tr>
    </w:tbl>
    <w:p w:rsidR="004A520D" w:rsidRDefault="004A520D" w:rsidP="004A520D">
      <w:pPr>
        <w:tabs>
          <w:tab w:val="left" w:pos="2595"/>
        </w:tabs>
        <w:jc w:val="center"/>
        <w:rPr>
          <w:b/>
          <w:bCs/>
          <w:color w:val="000000"/>
        </w:rPr>
      </w:pPr>
      <w:r>
        <w:rPr>
          <w:b/>
          <w:bCs/>
          <w:color w:val="000000"/>
        </w:rPr>
        <w:t>_________________________________</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34D09"/>
    <w:multiLevelType w:val="hybridMultilevel"/>
    <w:tmpl w:val="DA603442"/>
    <w:lvl w:ilvl="0" w:tplc="FFD8D0C6">
      <w:start w:val="2"/>
      <w:numFmt w:val="bullet"/>
      <w:lvlText w:val="-"/>
      <w:lvlJc w:val="left"/>
      <w:pPr>
        <w:ind w:left="3762"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0D"/>
    <w:rsid w:val="003D2F14"/>
    <w:rsid w:val="003E6BA2"/>
    <w:rsid w:val="004A520D"/>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3B850-896F-4425-AF4C-531DAE22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20D"/>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20D"/>
    <w:pPr>
      <w:spacing w:before="100" w:beforeAutospacing="1" w:after="100" w:afterAutospacing="1"/>
    </w:pPr>
    <w:rPr>
      <w:sz w:val="24"/>
      <w:szCs w:val="24"/>
    </w:rPr>
  </w:style>
  <w:style w:type="paragraph" w:styleId="ListParagraph">
    <w:name w:val="List Paragraph"/>
    <w:basedOn w:val="Normal"/>
    <w:uiPriority w:val="34"/>
    <w:qFormat/>
    <w:rsid w:val="004A520D"/>
    <w:pPr>
      <w:ind w:left="720"/>
    </w:pPr>
    <w:rPr>
      <w:rFonts w:ascii=".VnTime" w:hAnsi=".VnTime"/>
    </w:rPr>
  </w:style>
  <w:style w:type="character" w:styleId="Strong">
    <w:name w:val="Strong"/>
    <w:basedOn w:val="DefaultParagraphFont"/>
    <w:uiPriority w:val="99"/>
    <w:qFormat/>
    <w:rsid w:val="004A5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2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2025-10-30T05:27:00Z</dcterms:created>
  <dcterms:modified xsi:type="dcterms:W3CDTF">2025-10-30T05:27:00Z</dcterms:modified>
</cp:coreProperties>
</file>