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042D6" w14:textId="77777777" w:rsidR="002B1366" w:rsidRPr="00F1409F" w:rsidRDefault="002B1366" w:rsidP="002B1366">
      <w:pPr>
        <w:spacing w:after="0" w:line="288" w:lineRule="auto"/>
        <w:ind w:left="720" w:hanging="720"/>
        <w:jc w:val="center"/>
        <w:rPr>
          <w:rFonts w:eastAsia="Times New Roman" w:cs="Times New Roman"/>
          <w:b/>
          <w:bCs/>
          <w:kern w:val="2"/>
          <w:sz w:val="28"/>
          <w:szCs w:val="28"/>
          <w:lang w:val="nl-NL"/>
        </w:rPr>
      </w:pPr>
      <w:r w:rsidRPr="00F1409F">
        <w:rPr>
          <w:rFonts w:eastAsia="Calibri" w:cs="Times New Roman"/>
          <w:b/>
          <w:bCs/>
          <w:sz w:val="28"/>
          <w:szCs w:val="28"/>
          <w:lang w:val="nl-NL"/>
        </w:rPr>
        <w:t>DIỆN TÍCH XUNG QUANH VÀ DIỆN TÍCH TOÀN PHẦN CỦA HÌNH HỘP CHỮ NHẬT (T2)</w:t>
      </w:r>
    </w:p>
    <w:p w14:paraId="1F60C451" w14:textId="77777777" w:rsidR="002B1366" w:rsidRPr="00F1409F" w:rsidRDefault="002B1366" w:rsidP="002B1366">
      <w:pPr>
        <w:spacing w:after="0" w:line="288" w:lineRule="auto"/>
        <w:ind w:firstLine="360"/>
        <w:jc w:val="left"/>
        <w:rPr>
          <w:rFonts w:eastAsia="Times New Roman" w:cs="Times New Roman"/>
          <w:b/>
          <w:kern w:val="2"/>
          <w:sz w:val="28"/>
          <w:szCs w:val="28"/>
          <w:lang w:val="nl-NL"/>
        </w:rPr>
      </w:pPr>
      <w:r w:rsidRPr="00F1409F">
        <w:rPr>
          <w:rFonts w:eastAsia="Times New Roman" w:cs="Times New Roman"/>
          <w:b/>
          <w:kern w:val="2"/>
          <w:sz w:val="28"/>
          <w:szCs w:val="28"/>
          <w:lang w:val="nl-NL"/>
        </w:rPr>
        <w:t>I. YÊU CẦU CẦN ĐẠT:</w:t>
      </w:r>
    </w:p>
    <w:p w14:paraId="5E581038" w14:textId="77777777" w:rsidR="002B1366" w:rsidRPr="00F1409F" w:rsidRDefault="002B1366" w:rsidP="002B1366">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 xml:space="preserve">1. Năng lực đặc thù: </w:t>
      </w:r>
    </w:p>
    <w:p w14:paraId="73732868"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HS tính được diện tích  xung quanh của hình hộp chữ nhật</w:t>
      </w:r>
    </w:p>
    <w:p w14:paraId="23E2057C"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HS tính được diện tích toàn phần của hình hộp chữ nhật.</w:t>
      </w:r>
    </w:p>
    <w:p w14:paraId="30F92882"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HS vận dụng được việc tính diện tích toàn phần của hình hộp chữ nhật để giải quyết tình huống thực tế.</w:t>
      </w:r>
    </w:p>
    <w:p w14:paraId="6193E17C"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HS có cơ hội phát triển năng lực lập luận, sử dụng phương tiện, tư duy toán học và năng lực giao tiếp toán học.</w:t>
      </w:r>
    </w:p>
    <w:p w14:paraId="013E3F39" w14:textId="77777777" w:rsidR="002B1366" w:rsidRPr="00F1409F" w:rsidRDefault="002B1366" w:rsidP="002B1366">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2. Năng lực chung.</w:t>
      </w:r>
    </w:p>
    <w:p w14:paraId="4C0C13C5"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xml:space="preserve">- Năng lực tự chủ, tự học: Chủ động tích cực tìm hiểu phép cộng, phép trừ hai phân số cùng mẫu số. </w:t>
      </w:r>
    </w:p>
    <w:p w14:paraId="065F50E7"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Năng lực giải quyết vấn đề và sáng tạo: Biết vận dụng được phép cộng, phép trừ hai phân số cùng mẫu số để giải quyết một số tình huống thực tế.</w:t>
      </w:r>
    </w:p>
    <w:p w14:paraId="11AF4ED1"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Năng lực giao tiếp và hợp tác: Có thói quen trao đổi, thảo luận cùng nhau hoàn thành nhiệm vụ dưới sự hướng dẫn của giáo viên.</w:t>
      </w:r>
    </w:p>
    <w:p w14:paraId="0D6F5171" w14:textId="77777777" w:rsidR="002B1366" w:rsidRPr="00F1409F" w:rsidRDefault="002B1366" w:rsidP="002B1366">
      <w:pPr>
        <w:spacing w:after="0" w:line="288" w:lineRule="auto"/>
        <w:ind w:firstLine="360"/>
        <w:rPr>
          <w:rFonts w:eastAsia="Times New Roman" w:cs="Times New Roman"/>
          <w:kern w:val="2"/>
          <w:sz w:val="28"/>
          <w:szCs w:val="28"/>
          <w:lang w:val="nl-NL"/>
        </w:rPr>
      </w:pPr>
    </w:p>
    <w:p w14:paraId="0294014B" w14:textId="77777777" w:rsidR="002B1366" w:rsidRPr="00F1409F" w:rsidRDefault="002B1366" w:rsidP="002B1366">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3. Phẩm chất.</w:t>
      </w:r>
    </w:p>
    <w:p w14:paraId="0302584A"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Phẩm chất chăm chỉ: Ham học hỏi tìm tòi để hoàn thành tốt nội dung học tập.</w:t>
      </w:r>
    </w:p>
    <w:p w14:paraId="0C01D1A6"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Phẩm chất trách nhiệm: Có ý thức trách nhiệm với lớp, tôn trọng tập thể.</w:t>
      </w:r>
    </w:p>
    <w:p w14:paraId="3CD491B6" w14:textId="77777777" w:rsidR="002B1366" w:rsidRPr="00F1409F" w:rsidRDefault="002B1366" w:rsidP="002B1366">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 xml:space="preserve">II. ĐỒ DÙNG DẠY HỌC </w:t>
      </w:r>
    </w:p>
    <w:p w14:paraId="41E6BF1D" w14:textId="77777777" w:rsidR="002B1366" w:rsidRPr="00F1409F" w:rsidRDefault="002B1366" w:rsidP="002B1366">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SGK và các thiết bị, học liệu và đồ dùng phục vụ cho tiết dạy.</w:t>
      </w:r>
    </w:p>
    <w:p w14:paraId="4C3E948D" w14:textId="77777777" w:rsidR="002B1366" w:rsidRPr="00F1409F" w:rsidRDefault="002B1366" w:rsidP="002B1366">
      <w:pPr>
        <w:spacing w:after="0" w:line="288" w:lineRule="auto"/>
        <w:ind w:firstLine="360"/>
        <w:rPr>
          <w:rFonts w:eastAsia="Times New Roman" w:cs="Times New Roman"/>
          <w:b/>
          <w:kern w:val="2"/>
          <w:sz w:val="28"/>
          <w:szCs w:val="28"/>
        </w:rPr>
      </w:pPr>
      <w:r w:rsidRPr="00F1409F">
        <w:rPr>
          <w:rFonts w:eastAsia="Times New Roman" w:cs="Times New Roman"/>
          <w:b/>
          <w:kern w:val="2"/>
          <w:sz w:val="28"/>
          <w:szCs w:val="28"/>
        </w:rPr>
        <w:t>III. HOẠT ĐỘNG DẠY HỌC</w:t>
      </w:r>
    </w:p>
    <w:p w14:paraId="17D5B6F9" w14:textId="77777777" w:rsidR="002B1366" w:rsidRPr="00F1409F" w:rsidRDefault="002B1366" w:rsidP="002B1366">
      <w:pPr>
        <w:spacing w:after="0" w:line="288" w:lineRule="auto"/>
        <w:ind w:firstLine="360"/>
        <w:rPr>
          <w:rFonts w:eastAsia="Times New Roman" w:cs="Times New Roman"/>
          <w:b/>
          <w:kern w:val="2"/>
          <w:sz w:val="28"/>
          <w:szCs w:val="28"/>
          <w:u w:val="single"/>
        </w:rPr>
      </w:pPr>
    </w:p>
    <w:tbl>
      <w:tblPr>
        <w:tblW w:w="5000" w:type="pct"/>
        <w:tblLayout w:type="fixed"/>
        <w:tblCellMar>
          <w:left w:w="10" w:type="dxa"/>
          <w:right w:w="10" w:type="dxa"/>
        </w:tblCellMar>
        <w:tblLook w:val="0000" w:firstRow="0" w:lastRow="0" w:firstColumn="0" w:lastColumn="0" w:noHBand="0" w:noVBand="0"/>
      </w:tblPr>
      <w:tblGrid>
        <w:gridCol w:w="4640"/>
        <w:gridCol w:w="5274"/>
      </w:tblGrid>
      <w:tr w:rsidR="002B1366" w:rsidRPr="00F1409F" w14:paraId="209CA117" w14:textId="77777777" w:rsidTr="009837E8">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92873" w14:textId="77777777" w:rsidR="002B1366" w:rsidRPr="00F1409F" w:rsidRDefault="002B1366" w:rsidP="009837E8">
            <w:pPr>
              <w:spacing w:after="0" w:line="288" w:lineRule="auto"/>
              <w:jc w:val="center"/>
              <w:rPr>
                <w:rFonts w:eastAsia="Yu Mincho" w:cs="Times New Roman"/>
                <w:kern w:val="2"/>
                <w:sz w:val="28"/>
                <w:szCs w:val="28"/>
              </w:rPr>
            </w:pPr>
            <w:r w:rsidRPr="00F1409F">
              <w:rPr>
                <w:rFonts w:eastAsia="Times New Roman" w:cs="Times New Roman"/>
                <w:b/>
                <w:kern w:val="2"/>
                <w:sz w:val="28"/>
                <w:szCs w:val="28"/>
              </w:rPr>
              <w:t>Hoạt động của giáo viên</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1B43F" w14:textId="77777777" w:rsidR="002B1366" w:rsidRPr="00F1409F" w:rsidRDefault="002B1366" w:rsidP="009837E8">
            <w:pPr>
              <w:spacing w:after="0" w:line="288" w:lineRule="auto"/>
              <w:jc w:val="center"/>
              <w:rPr>
                <w:rFonts w:eastAsia="Yu Mincho" w:cs="Times New Roman"/>
                <w:kern w:val="2"/>
                <w:sz w:val="28"/>
                <w:szCs w:val="28"/>
              </w:rPr>
            </w:pPr>
            <w:r w:rsidRPr="00F1409F">
              <w:rPr>
                <w:rFonts w:eastAsia="Times New Roman" w:cs="Times New Roman"/>
                <w:b/>
                <w:kern w:val="2"/>
                <w:sz w:val="28"/>
                <w:szCs w:val="28"/>
              </w:rPr>
              <w:t>Hoạt động của học sinh</w:t>
            </w:r>
          </w:p>
        </w:tc>
      </w:tr>
      <w:tr w:rsidR="002B1366" w:rsidRPr="00F1409F" w14:paraId="26F89C4D"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CBEC8" w14:textId="77777777" w:rsidR="002B1366" w:rsidRPr="00F1409F" w:rsidRDefault="002B1366" w:rsidP="009837E8">
            <w:pPr>
              <w:spacing w:after="0" w:line="288" w:lineRule="auto"/>
              <w:rPr>
                <w:rFonts w:eastAsia="Times New Roman" w:cs="Times New Roman"/>
                <w:i/>
                <w:kern w:val="2"/>
                <w:sz w:val="28"/>
                <w:szCs w:val="28"/>
              </w:rPr>
            </w:pPr>
            <w:r w:rsidRPr="00F1409F">
              <w:rPr>
                <w:rFonts w:eastAsia="Times New Roman" w:cs="Times New Roman"/>
                <w:b/>
                <w:kern w:val="2"/>
                <w:sz w:val="28"/>
                <w:szCs w:val="28"/>
              </w:rPr>
              <w:t>1. Khởi động:</w:t>
            </w:r>
          </w:p>
          <w:p w14:paraId="368FC6D0"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Mục tiêu: </w:t>
            </w:r>
          </w:p>
          <w:p w14:paraId="44CAF054"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Tạo không khí vui vẻ, phấn khởi trước giờ học.</w:t>
            </w:r>
          </w:p>
          <w:p w14:paraId="3872AD65"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Thông qua khởi động, giáo viên dẫn dắt bài mới hấp dẫn để thu hút học sinh tập trung.</w:t>
            </w:r>
          </w:p>
          <w:p w14:paraId="2272BE3B"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Cách tiến hành:</w:t>
            </w:r>
          </w:p>
        </w:tc>
      </w:tr>
      <w:tr w:rsidR="002B1366" w:rsidRPr="00F1409F" w14:paraId="25B29C64" w14:textId="77777777" w:rsidTr="009837E8">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0F8A9"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xml:space="preserve">- GV tổ chức cho </w:t>
            </w:r>
            <w:r w:rsidRPr="00F1409F">
              <w:rPr>
                <w:rFonts w:eastAsia="Yu Mincho" w:cs="Times New Roman"/>
                <w:kern w:val="2"/>
                <w:sz w:val="28"/>
                <w:szCs w:val="28"/>
              </w:rPr>
              <w:t>HS quan sát tranh phần khám phá trang 45 – SGK Toán 5 tập hai, đọc các bóng nói.</w:t>
            </w:r>
          </w:p>
          <w:p w14:paraId="16A03833"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Tớ chỉ bọc 4 mặt xung quanh của đèn lồng</w:t>
            </w:r>
          </w:p>
          <w:p w14:paraId="1B98B6F9"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Vậy phần giấy cậu dùng đúng bằng diện tích xung quanh của đèn lồng.</w:t>
            </w:r>
          </w:p>
          <w:p w14:paraId="4CB03C02"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lastRenderedPageBreak/>
              <w:t>+ Tớ thì bọc cả mặt trên và mặt dưới thì cân tất cả bao nhiêu giấy?</w:t>
            </w:r>
          </w:p>
          <w:p w14:paraId="1FFAF27E" w14:textId="77777777" w:rsidR="002B1366" w:rsidRPr="00F1409F" w:rsidRDefault="002B1366"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GV cho HS nhận xét, mô tả cách làm đèn lồng của Nam. Từ đó, xác định phần giấy mà Nam cần sử dụng chính là diện tích xung quanh của chiếc đèn lồng. </w:t>
            </w:r>
          </w:p>
          <w:p w14:paraId="79359679" w14:textId="77777777" w:rsidR="002B1366" w:rsidRPr="00F1409F" w:rsidRDefault="002B1366"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GVcho HS nhận xét sự khác nhau giữa cách làm đèn lồng của Việt và Nam.</w:t>
            </w:r>
          </w:p>
          <w:p w14:paraId="17DAA3D5" w14:textId="77777777" w:rsidR="002B1366" w:rsidRPr="00F1409F" w:rsidRDefault="002B1366" w:rsidP="009837E8">
            <w:pPr>
              <w:spacing w:after="0" w:line="288" w:lineRule="auto"/>
              <w:jc w:val="left"/>
              <w:rPr>
                <w:rFonts w:eastAsia="Yu Mincho" w:cs="Times New Roman"/>
                <w:kern w:val="2"/>
                <w:sz w:val="28"/>
                <w:szCs w:val="28"/>
              </w:rPr>
            </w:pPr>
          </w:p>
          <w:p w14:paraId="39CBF03B" w14:textId="77777777" w:rsidR="002B1366" w:rsidRPr="00F1409F" w:rsidRDefault="002B1366" w:rsidP="009837E8">
            <w:pPr>
              <w:spacing w:after="0" w:line="288" w:lineRule="auto"/>
              <w:jc w:val="left"/>
              <w:rPr>
                <w:rFonts w:eastAsia="Yu Mincho" w:cs="Times New Roman"/>
                <w:kern w:val="2"/>
                <w:sz w:val="28"/>
                <w:szCs w:val="28"/>
              </w:rPr>
            </w:pPr>
          </w:p>
          <w:p w14:paraId="5FCBD6B5" w14:textId="77777777" w:rsidR="002B1366" w:rsidRPr="00F1409F" w:rsidRDefault="002B1366"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GV mời HS nêu lại cách tính diện tích xung quanh của hình hộp chữ nhật.</w:t>
            </w:r>
          </w:p>
          <w:p w14:paraId="29F8BE57" w14:textId="77777777" w:rsidR="002B1366" w:rsidRPr="00F1409F" w:rsidRDefault="002B1366"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GV định nghĩa về diện tích toàn phẩn và tổng kết về cách tính diện tích toàn phần thông qua việc tính diện tích hai đáy và diện tích xung quanh.</w:t>
            </w:r>
          </w:p>
          <w:p w14:paraId="46AAC840"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Nhận xét, tuyên dương.</w:t>
            </w:r>
          </w:p>
          <w:p w14:paraId="20D12561"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GV dẫn dắt vào bài mới: Chúng ta đã biết cách tính giúp bạn Nam tính diện tích phần giấy bọc để làm đèn lồng. Làm thế nào để giúp bạn Việt tính được số giấy để bọc cả mặt trên và dưới của cô đèn lồng cô và các em cùng đi tìm  hiểu bài học hôm nay.</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3C3D2" w14:textId="77777777" w:rsidR="002B1366" w:rsidRPr="00F1409F" w:rsidRDefault="002B1366" w:rsidP="009837E8">
            <w:pPr>
              <w:spacing w:after="0" w:line="288" w:lineRule="auto"/>
              <w:rPr>
                <w:rFonts w:eastAsia="Times New Roman" w:cs="Times New Roman"/>
                <w:kern w:val="2"/>
                <w:sz w:val="28"/>
                <w:szCs w:val="28"/>
              </w:rPr>
            </w:pPr>
          </w:p>
          <w:p w14:paraId="49CC1100"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quan sát</w:t>
            </w:r>
          </w:p>
          <w:p w14:paraId="34B5124E" w14:textId="77777777" w:rsidR="002B1366" w:rsidRPr="00F1409F" w:rsidRDefault="002B1366" w:rsidP="009837E8">
            <w:pPr>
              <w:spacing w:after="0" w:line="288" w:lineRule="auto"/>
              <w:rPr>
                <w:rFonts w:eastAsia="Times New Roman" w:cs="Times New Roman"/>
                <w:kern w:val="2"/>
                <w:sz w:val="28"/>
                <w:szCs w:val="28"/>
              </w:rPr>
            </w:pPr>
          </w:p>
          <w:p w14:paraId="218C03FE"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đọc các bóng nói.</w:t>
            </w:r>
          </w:p>
          <w:p w14:paraId="1381EFF5" w14:textId="77777777" w:rsidR="002B1366" w:rsidRPr="00F1409F" w:rsidRDefault="002B1366" w:rsidP="009837E8">
            <w:pPr>
              <w:spacing w:after="0" w:line="288" w:lineRule="auto"/>
              <w:rPr>
                <w:rFonts w:eastAsia="Times New Roman" w:cs="Times New Roman"/>
                <w:kern w:val="2"/>
                <w:sz w:val="28"/>
                <w:szCs w:val="28"/>
              </w:rPr>
            </w:pPr>
          </w:p>
          <w:p w14:paraId="7ADF44D2" w14:textId="77777777" w:rsidR="002B1366" w:rsidRPr="00F1409F" w:rsidRDefault="002B1366" w:rsidP="009837E8">
            <w:pPr>
              <w:spacing w:after="0" w:line="288" w:lineRule="auto"/>
              <w:rPr>
                <w:rFonts w:eastAsia="Times New Roman" w:cs="Times New Roman"/>
                <w:kern w:val="2"/>
                <w:sz w:val="28"/>
                <w:szCs w:val="28"/>
              </w:rPr>
            </w:pPr>
          </w:p>
          <w:p w14:paraId="62601CAE" w14:textId="77777777" w:rsidR="002B1366" w:rsidRPr="00F1409F" w:rsidRDefault="002B1366" w:rsidP="009837E8">
            <w:pPr>
              <w:spacing w:after="0" w:line="288" w:lineRule="auto"/>
              <w:rPr>
                <w:rFonts w:eastAsia="Times New Roman" w:cs="Times New Roman"/>
                <w:kern w:val="2"/>
                <w:sz w:val="28"/>
                <w:szCs w:val="28"/>
              </w:rPr>
            </w:pPr>
          </w:p>
          <w:p w14:paraId="1C392ABC" w14:textId="77777777" w:rsidR="002B1366" w:rsidRPr="00F1409F" w:rsidRDefault="002B1366" w:rsidP="009837E8">
            <w:pPr>
              <w:spacing w:after="0" w:line="288" w:lineRule="auto"/>
              <w:rPr>
                <w:rFonts w:eastAsia="Times New Roman" w:cs="Times New Roman"/>
                <w:kern w:val="2"/>
                <w:sz w:val="28"/>
                <w:szCs w:val="28"/>
              </w:rPr>
            </w:pPr>
          </w:p>
          <w:p w14:paraId="58293ADF" w14:textId="77777777" w:rsidR="002B1366" w:rsidRPr="00F1409F" w:rsidRDefault="002B1366" w:rsidP="009837E8">
            <w:pPr>
              <w:spacing w:after="0" w:line="288" w:lineRule="auto"/>
              <w:rPr>
                <w:rFonts w:eastAsia="Times New Roman" w:cs="Times New Roman"/>
                <w:kern w:val="2"/>
                <w:sz w:val="28"/>
                <w:szCs w:val="28"/>
              </w:rPr>
            </w:pPr>
          </w:p>
          <w:p w14:paraId="40C46F47"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nhận xét theo nhóm</w:t>
            </w:r>
          </w:p>
          <w:p w14:paraId="4AEDD0B5"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Nam chỉ bọc 4 mặt xung quanh của đen lồng. Như vậy bằng diện tích xung quanh của đèn lồng</w:t>
            </w:r>
          </w:p>
          <w:p w14:paraId="206C8865"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Nam chỉ bọc 4 mặt xung quanh của đèn lồng còn Việt bọc 4 mặt xung quanh  bọc cả mặt trên và mặt dưới của đèn lồng.</w:t>
            </w:r>
          </w:p>
          <w:p w14:paraId="7EB95FF5" w14:textId="77777777" w:rsidR="002B1366" w:rsidRPr="00F1409F" w:rsidRDefault="002B1366" w:rsidP="009837E8">
            <w:pPr>
              <w:spacing w:after="0" w:line="288" w:lineRule="auto"/>
              <w:rPr>
                <w:rFonts w:eastAsia="Times New Roman" w:cs="Times New Roman"/>
                <w:kern w:val="2"/>
                <w:sz w:val="28"/>
                <w:szCs w:val="28"/>
              </w:rPr>
            </w:pPr>
          </w:p>
          <w:p w14:paraId="28A32EF8"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- 2 HS nêu </w:t>
            </w:r>
          </w:p>
          <w:p w14:paraId="174DA867" w14:textId="77777777" w:rsidR="002B1366" w:rsidRPr="00F1409F" w:rsidRDefault="002B1366" w:rsidP="009837E8">
            <w:pPr>
              <w:spacing w:after="0" w:line="288" w:lineRule="auto"/>
              <w:rPr>
                <w:rFonts w:eastAsia="Times New Roman" w:cs="Times New Roman"/>
                <w:kern w:val="2"/>
                <w:sz w:val="28"/>
                <w:szCs w:val="28"/>
              </w:rPr>
            </w:pPr>
          </w:p>
          <w:p w14:paraId="194235C3"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lắng nghe</w:t>
            </w:r>
          </w:p>
          <w:p w14:paraId="1C15321D" w14:textId="77777777" w:rsidR="002B1366" w:rsidRPr="00F1409F" w:rsidRDefault="002B1366" w:rsidP="009837E8">
            <w:pPr>
              <w:spacing w:after="0" w:line="288" w:lineRule="auto"/>
              <w:rPr>
                <w:rFonts w:eastAsia="Times New Roman" w:cs="Times New Roman"/>
                <w:kern w:val="2"/>
                <w:sz w:val="28"/>
                <w:szCs w:val="28"/>
              </w:rPr>
            </w:pPr>
          </w:p>
          <w:p w14:paraId="743045D1" w14:textId="77777777" w:rsidR="002B1366" w:rsidRPr="00F1409F" w:rsidRDefault="002B1366" w:rsidP="009837E8">
            <w:pPr>
              <w:spacing w:after="0" w:line="288" w:lineRule="auto"/>
              <w:rPr>
                <w:rFonts w:eastAsia="Times New Roman" w:cs="Times New Roman"/>
                <w:kern w:val="2"/>
                <w:sz w:val="28"/>
                <w:szCs w:val="28"/>
              </w:rPr>
            </w:pPr>
          </w:p>
          <w:p w14:paraId="7AF36778" w14:textId="77777777" w:rsidR="002B1366" w:rsidRPr="00F1409F" w:rsidRDefault="002B1366" w:rsidP="009837E8">
            <w:pPr>
              <w:spacing w:after="160" w:line="278" w:lineRule="auto"/>
              <w:jc w:val="left"/>
              <w:rPr>
                <w:rFonts w:eastAsia="Times New Roman" w:cs="Times New Roman"/>
                <w:kern w:val="2"/>
                <w:sz w:val="28"/>
                <w:szCs w:val="28"/>
              </w:rPr>
            </w:pPr>
          </w:p>
          <w:p w14:paraId="66D5733B" w14:textId="77777777" w:rsidR="002B1366" w:rsidRPr="00F1409F" w:rsidRDefault="002B1366" w:rsidP="009837E8">
            <w:pPr>
              <w:spacing w:after="160" w:line="278" w:lineRule="auto"/>
              <w:jc w:val="left"/>
              <w:rPr>
                <w:rFonts w:eastAsia="Times New Roman" w:cs="Times New Roman"/>
                <w:kern w:val="2"/>
                <w:sz w:val="28"/>
                <w:szCs w:val="28"/>
              </w:rPr>
            </w:pPr>
            <w:r w:rsidRPr="00F1409F">
              <w:rPr>
                <w:rFonts w:eastAsia="Times New Roman" w:cs="Times New Roman"/>
                <w:kern w:val="2"/>
                <w:sz w:val="28"/>
                <w:szCs w:val="28"/>
              </w:rPr>
              <w:t>- HS lắng nghe</w:t>
            </w:r>
          </w:p>
        </w:tc>
      </w:tr>
      <w:tr w:rsidR="002B1366" w:rsidRPr="00F1409F" w14:paraId="39F64576"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668C4" w14:textId="77777777" w:rsidR="002B1366" w:rsidRPr="00F1409F" w:rsidRDefault="002B1366" w:rsidP="009837E8">
            <w:pPr>
              <w:spacing w:after="0" w:line="288" w:lineRule="auto"/>
              <w:rPr>
                <w:rFonts w:eastAsia="Times New Roman" w:cs="Times New Roman"/>
                <w:i/>
                <w:kern w:val="2"/>
                <w:sz w:val="28"/>
                <w:szCs w:val="28"/>
              </w:rPr>
            </w:pPr>
            <w:r w:rsidRPr="00F1409F">
              <w:rPr>
                <w:rFonts w:eastAsia="Times New Roman" w:cs="Times New Roman"/>
                <w:b/>
                <w:kern w:val="2"/>
                <w:sz w:val="28"/>
                <w:szCs w:val="28"/>
              </w:rPr>
              <w:lastRenderedPageBreak/>
              <w:t>2. Khám phá:</w:t>
            </w:r>
          </w:p>
          <w:p w14:paraId="6C8E0922"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Mục tiêu: </w:t>
            </w:r>
          </w:p>
          <w:p w14:paraId="200146B4" w14:textId="77777777" w:rsidR="002B1366" w:rsidRPr="00F1409F" w:rsidRDefault="002B1366" w:rsidP="009837E8">
            <w:pPr>
              <w:spacing w:after="0" w:line="288" w:lineRule="auto"/>
              <w:ind w:firstLine="360"/>
              <w:rPr>
                <w:rFonts w:eastAsia="Times New Roman" w:cs="Times New Roman"/>
                <w:kern w:val="2"/>
                <w:sz w:val="28"/>
                <w:szCs w:val="28"/>
              </w:rPr>
            </w:pPr>
            <w:r w:rsidRPr="00F1409F">
              <w:rPr>
                <w:rFonts w:eastAsia="Times New Roman" w:cs="Times New Roman"/>
                <w:kern w:val="2"/>
                <w:sz w:val="28"/>
                <w:szCs w:val="28"/>
              </w:rPr>
              <w:t>+ HS tính được diện tích  xung quanh của hình hộp chữ nhật</w:t>
            </w:r>
          </w:p>
          <w:p w14:paraId="6C0229DA" w14:textId="77777777" w:rsidR="002B1366" w:rsidRPr="00F1409F" w:rsidRDefault="002B1366" w:rsidP="009837E8">
            <w:pPr>
              <w:spacing w:after="0" w:line="288" w:lineRule="auto"/>
              <w:ind w:firstLine="360"/>
              <w:rPr>
                <w:rFonts w:eastAsia="Times New Roman" w:cs="Times New Roman"/>
                <w:kern w:val="2"/>
                <w:sz w:val="28"/>
                <w:szCs w:val="28"/>
              </w:rPr>
            </w:pPr>
            <w:r w:rsidRPr="00F1409F">
              <w:rPr>
                <w:rFonts w:eastAsia="Times New Roman" w:cs="Times New Roman"/>
                <w:kern w:val="2"/>
                <w:sz w:val="28"/>
                <w:szCs w:val="28"/>
              </w:rPr>
              <w:t>+ HS tính được diện tích toàn phần của hình hộp chữ nhật.</w:t>
            </w:r>
          </w:p>
          <w:p w14:paraId="2A0C6E75"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Cách tiến hành:</w:t>
            </w:r>
          </w:p>
        </w:tc>
      </w:tr>
      <w:tr w:rsidR="002B1366" w:rsidRPr="00F1409F" w14:paraId="05041D48" w14:textId="77777777" w:rsidTr="009837E8">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39A3B"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t>-</w:t>
            </w:r>
            <w:r w:rsidRPr="00F1409F">
              <w:rPr>
                <w:rFonts w:eastAsia="Yu Mincho" w:cs="Times New Roman"/>
                <w:kern w:val="2"/>
                <w:sz w:val="28"/>
                <w:szCs w:val="28"/>
              </w:rPr>
              <w:t xml:space="preserve"> GV cho HS quan sát hình hộp chữ nhật, hình khai triển của hình hộp chữ nhật </w:t>
            </w:r>
          </w:p>
          <w:p w14:paraId="4BD0A585" w14:textId="77777777" w:rsidR="002B1366" w:rsidRPr="00F1409F" w:rsidRDefault="002B1366" w:rsidP="009837E8">
            <w:pPr>
              <w:spacing w:after="0" w:line="288" w:lineRule="auto"/>
              <w:jc w:val="left"/>
              <w:rPr>
                <w:rFonts w:eastAsia="Times New Roman" w:cs="Times New Roman"/>
                <w:b/>
                <w:kern w:val="2"/>
                <w:sz w:val="28"/>
                <w:szCs w:val="28"/>
              </w:rPr>
            </w:pPr>
            <w:r w:rsidRPr="00F1409F">
              <w:rPr>
                <w:rFonts w:eastAsia="Times New Roman" w:cs="Times New Roman"/>
                <w:b/>
                <w:noProof/>
                <w:kern w:val="2"/>
                <w:sz w:val="28"/>
                <w:szCs w:val="28"/>
                <w:lang w:eastAsia="ja-JP"/>
              </w:rPr>
              <w:lastRenderedPageBreak/>
              <w:drawing>
                <wp:inline distT="0" distB="0" distL="0" distR="0" wp14:anchorId="2333BC92" wp14:editId="12D5F56C">
                  <wp:extent cx="2831566" cy="215963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92677" name=""/>
                          <pic:cNvPicPr/>
                        </pic:nvPicPr>
                        <pic:blipFill rotWithShape="1">
                          <a:blip r:embed="rId4"/>
                          <a:srcRect r="2935"/>
                          <a:stretch/>
                        </pic:blipFill>
                        <pic:spPr bwMode="auto">
                          <a:xfrm>
                            <a:off x="0" y="0"/>
                            <a:ext cx="2831566" cy="2159635"/>
                          </a:xfrm>
                          <a:prstGeom prst="rect">
                            <a:avLst/>
                          </a:prstGeom>
                          <a:ln>
                            <a:noFill/>
                          </a:ln>
                          <a:extLst>
                            <a:ext uri="{53640926-AAD7-44D8-BBD7-CCE9431645EC}">
                              <a14:shadowObscured xmlns:a14="http://schemas.microsoft.com/office/drawing/2010/main"/>
                            </a:ext>
                          </a:extLst>
                        </pic:spPr>
                      </pic:pic>
                    </a:graphicData>
                  </a:graphic>
                </wp:inline>
              </w:drawing>
            </w:r>
          </w:p>
          <w:p w14:paraId="1E6AC239"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yêu cầu HS trả lời các câu hỏi: </w:t>
            </w:r>
          </w:p>
          <w:p w14:paraId="00A9D58F"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Đáy của hình hộp chữ nhật màu gì? </w:t>
            </w:r>
          </w:p>
          <w:p w14:paraId="0E72820E"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Các mặt bên của hình hộp chữ nhật màu gì? </w:t>
            </w:r>
          </w:p>
          <w:p w14:paraId="59F401EB"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Nếu ta trải các mặt bên của hình hộp chữ nhật ta được hình gì? </w:t>
            </w:r>
          </w:p>
          <w:p w14:paraId="00FA6782"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GV giới thiệu: Diện tích toàn phần của hình hộp chữ nhật là tổng diện tích tất cả các mặt của hình hộp chữ nhật.</w:t>
            </w:r>
          </w:p>
          <w:p w14:paraId="21619AD4"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Gọi HS nhắc lại </w:t>
            </w:r>
          </w:p>
          <w:p w14:paraId="387D7E20"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hướng dẫn HS quan sát hình khai triển của hình hộp chữ nhật. </w:t>
            </w:r>
          </w:p>
          <w:p w14:paraId="415C5F10"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GV hướng dẫn hs tính diện tích xung quanh của hình hộp chữ nhật có chiều rộng 20 cm, chiều dài 25 cm, chiều cao 30 cm; tính diện tích hai đáy của hình hộp chữ nhật; cộng hai kết quả vừa tính được</w:t>
            </w:r>
          </w:p>
          <w:p w14:paraId="0FB7CB46"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GV giới thiệu: Tổng diện tích xung quanh của hình hộp chữ nhật và diện tích hai đáy của hình hộp chữ nhật chính là diện tích toàn phần của hình hộp chữ nhật.</w:t>
            </w:r>
          </w:p>
          <w:p w14:paraId="18FDE378" w14:textId="77777777" w:rsidR="002B1366" w:rsidRPr="00F1409F" w:rsidRDefault="002B1366" w:rsidP="009837E8">
            <w:pPr>
              <w:spacing w:after="0" w:line="288" w:lineRule="auto"/>
              <w:rPr>
                <w:rFonts w:eastAsia="Yu Mincho" w:cs="Times New Roman"/>
                <w:kern w:val="2"/>
                <w:sz w:val="28"/>
                <w:szCs w:val="28"/>
              </w:rPr>
            </w:pPr>
          </w:p>
          <w:p w14:paraId="5F0C3E6B" w14:textId="77777777" w:rsidR="002B1366" w:rsidRPr="00F1409F" w:rsidRDefault="002B1366" w:rsidP="009837E8">
            <w:pPr>
              <w:spacing w:after="0" w:line="288" w:lineRule="auto"/>
              <w:rPr>
                <w:rFonts w:eastAsia="Yu Mincho" w:cs="Times New Roman"/>
                <w:kern w:val="2"/>
                <w:sz w:val="28"/>
                <w:szCs w:val="28"/>
              </w:rPr>
            </w:pPr>
          </w:p>
          <w:p w14:paraId="73C3882D" w14:textId="77777777" w:rsidR="002B1366" w:rsidRPr="00F1409F" w:rsidRDefault="002B1366" w:rsidP="009837E8">
            <w:pPr>
              <w:spacing w:after="0" w:line="288" w:lineRule="auto"/>
              <w:rPr>
                <w:rFonts w:eastAsia="Yu Mincho" w:cs="Times New Roman"/>
                <w:kern w:val="2"/>
                <w:sz w:val="28"/>
                <w:szCs w:val="28"/>
              </w:rPr>
            </w:pPr>
          </w:p>
          <w:p w14:paraId="2F4C2979" w14:textId="77777777" w:rsidR="002B1366" w:rsidRPr="00F1409F" w:rsidRDefault="002B1366" w:rsidP="009837E8">
            <w:pPr>
              <w:spacing w:after="0" w:line="288" w:lineRule="auto"/>
              <w:rPr>
                <w:rFonts w:eastAsia="Yu Mincho" w:cs="Times New Roman"/>
                <w:kern w:val="2"/>
                <w:sz w:val="28"/>
                <w:szCs w:val="28"/>
              </w:rPr>
            </w:pPr>
          </w:p>
          <w:p w14:paraId="17DFDC01" w14:textId="77777777" w:rsidR="002B1366" w:rsidRPr="00F1409F" w:rsidRDefault="002B1366" w:rsidP="009837E8">
            <w:pPr>
              <w:spacing w:after="0" w:line="288" w:lineRule="auto"/>
              <w:rPr>
                <w:rFonts w:eastAsia="Yu Mincho" w:cs="Times New Roman"/>
                <w:kern w:val="2"/>
                <w:sz w:val="28"/>
                <w:szCs w:val="28"/>
              </w:rPr>
            </w:pPr>
          </w:p>
          <w:p w14:paraId="0207CC10" w14:textId="77777777" w:rsidR="002B1366" w:rsidRPr="00F1409F" w:rsidRDefault="002B1366" w:rsidP="009837E8">
            <w:pPr>
              <w:spacing w:after="0" w:line="288" w:lineRule="auto"/>
              <w:rPr>
                <w:rFonts w:eastAsia="Yu Mincho" w:cs="Times New Roman"/>
                <w:kern w:val="2"/>
                <w:sz w:val="28"/>
                <w:szCs w:val="28"/>
              </w:rPr>
            </w:pPr>
          </w:p>
          <w:p w14:paraId="002C300C" w14:textId="77777777" w:rsidR="002B1366" w:rsidRPr="00F1409F" w:rsidRDefault="002B1366" w:rsidP="009837E8">
            <w:pPr>
              <w:spacing w:after="0" w:line="288" w:lineRule="auto"/>
              <w:rPr>
                <w:rFonts w:eastAsia="Yu Mincho" w:cs="Times New Roman"/>
                <w:kern w:val="2"/>
                <w:sz w:val="28"/>
                <w:szCs w:val="28"/>
              </w:rPr>
            </w:pPr>
          </w:p>
          <w:p w14:paraId="3A3BF29C" w14:textId="77777777" w:rsidR="002B1366" w:rsidRPr="00F1409F" w:rsidRDefault="002B1366" w:rsidP="009837E8">
            <w:pPr>
              <w:spacing w:after="0" w:line="288" w:lineRule="auto"/>
              <w:rPr>
                <w:rFonts w:eastAsia="Yu Mincho" w:cs="Times New Roman"/>
                <w:kern w:val="2"/>
                <w:sz w:val="28"/>
                <w:szCs w:val="28"/>
              </w:rPr>
            </w:pPr>
          </w:p>
          <w:p w14:paraId="28D728A1"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Gọi HS trình bày</w:t>
            </w:r>
          </w:p>
          <w:p w14:paraId="613E6986"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Gọi HS nhận xét </w:t>
            </w:r>
          </w:p>
          <w:p w14:paraId="32632CFF"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 GV nhận xét, cả lớp cùng thống nhất cách tính diện tích toàn phần của hình hộp chữ nhật. </w:t>
            </w:r>
          </w:p>
          <w:p w14:paraId="21C1FB05"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Gọi HS nhắc lại về diện tích toàn phần của hình hộp chữ nhật </w:t>
            </w:r>
          </w:p>
          <w:p w14:paraId="29C7B420"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nhận xét, cả lớp cùng thống nhất: </w:t>
            </w:r>
          </w:p>
          <w:p w14:paraId="6D560A23" w14:textId="77777777" w:rsidR="002B1366" w:rsidRPr="00F1409F" w:rsidRDefault="002B1366" w:rsidP="009837E8">
            <w:pPr>
              <w:spacing w:after="0" w:line="288" w:lineRule="auto"/>
              <w:rPr>
                <w:rFonts w:eastAsia="Yu Mincho" w:cs="Times New Roman"/>
                <w:b/>
                <w:bCs/>
                <w:i/>
                <w:iCs/>
                <w:kern w:val="2"/>
                <w:sz w:val="28"/>
                <w:szCs w:val="28"/>
              </w:rPr>
            </w:pPr>
            <w:r w:rsidRPr="00F1409F">
              <w:rPr>
                <w:rFonts w:eastAsia="Yu Mincho" w:cs="Times New Roman"/>
                <w:b/>
                <w:bCs/>
                <w:i/>
                <w:iCs/>
                <w:kern w:val="2"/>
                <w:sz w:val="28"/>
                <w:szCs w:val="28"/>
              </w:rPr>
              <w:t>+ Diện tích toàn phần của hình hộp chữ nhật là tổng diện tích xung quanh và diện tích hai đáy.</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FCABE"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lastRenderedPageBreak/>
              <w:t xml:space="preserve">- HS quan sát tranh </w:t>
            </w:r>
          </w:p>
          <w:p w14:paraId="76A18F65" w14:textId="77777777" w:rsidR="002B1366" w:rsidRPr="00F1409F" w:rsidRDefault="002B1366" w:rsidP="009837E8">
            <w:pPr>
              <w:spacing w:after="0" w:line="288" w:lineRule="auto"/>
              <w:rPr>
                <w:rFonts w:eastAsia="Times New Roman" w:cs="Times New Roman"/>
                <w:kern w:val="2"/>
                <w:sz w:val="28"/>
                <w:szCs w:val="28"/>
              </w:rPr>
            </w:pPr>
          </w:p>
          <w:p w14:paraId="2F07149F" w14:textId="77777777" w:rsidR="002B1366" w:rsidRPr="00F1409F" w:rsidRDefault="002B1366" w:rsidP="009837E8">
            <w:pPr>
              <w:spacing w:after="0" w:line="288" w:lineRule="auto"/>
              <w:rPr>
                <w:rFonts w:eastAsia="Times New Roman" w:cs="Times New Roman"/>
                <w:kern w:val="2"/>
                <w:sz w:val="28"/>
                <w:szCs w:val="28"/>
              </w:rPr>
            </w:pPr>
          </w:p>
          <w:p w14:paraId="3DAEE636" w14:textId="77777777" w:rsidR="002B1366" w:rsidRPr="00F1409F" w:rsidRDefault="002B1366" w:rsidP="009837E8">
            <w:pPr>
              <w:spacing w:after="0" w:line="288" w:lineRule="auto"/>
              <w:rPr>
                <w:rFonts w:eastAsia="Times New Roman" w:cs="Times New Roman"/>
                <w:kern w:val="2"/>
                <w:sz w:val="28"/>
                <w:szCs w:val="28"/>
              </w:rPr>
            </w:pPr>
          </w:p>
          <w:p w14:paraId="79C28645" w14:textId="77777777" w:rsidR="002B1366" w:rsidRPr="00F1409F" w:rsidRDefault="002B1366" w:rsidP="009837E8">
            <w:pPr>
              <w:spacing w:after="0" w:line="288" w:lineRule="auto"/>
              <w:rPr>
                <w:rFonts w:eastAsia="Times New Roman" w:cs="Times New Roman"/>
                <w:kern w:val="2"/>
                <w:sz w:val="28"/>
                <w:szCs w:val="28"/>
              </w:rPr>
            </w:pPr>
          </w:p>
          <w:p w14:paraId="36A61168" w14:textId="77777777" w:rsidR="002B1366" w:rsidRPr="00F1409F" w:rsidRDefault="002B1366" w:rsidP="009837E8">
            <w:pPr>
              <w:spacing w:after="0" w:line="288" w:lineRule="auto"/>
              <w:rPr>
                <w:rFonts w:eastAsia="Times New Roman" w:cs="Times New Roman"/>
                <w:kern w:val="2"/>
                <w:sz w:val="28"/>
                <w:szCs w:val="28"/>
              </w:rPr>
            </w:pPr>
          </w:p>
          <w:p w14:paraId="1BF6A4DD" w14:textId="77777777" w:rsidR="002B1366" w:rsidRPr="00F1409F" w:rsidRDefault="002B1366" w:rsidP="009837E8">
            <w:pPr>
              <w:spacing w:after="0" w:line="288" w:lineRule="auto"/>
              <w:rPr>
                <w:rFonts w:eastAsia="Times New Roman" w:cs="Times New Roman"/>
                <w:kern w:val="2"/>
                <w:sz w:val="28"/>
                <w:szCs w:val="28"/>
              </w:rPr>
            </w:pPr>
          </w:p>
          <w:p w14:paraId="601F8335" w14:textId="77777777" w:rsidR="002B1366" w:rsidRPr="00F1409F" w:rsidRDefault="002B1366" w:rsidP="009837E8">
            <w:pPr>
              <w:spacing w:after="0" w:line="288" w:lineRule="auto"/>
              <w:rPr>
                <w:rFonts w:eastAsia="Times New Roman" w:cs="Times New Roman"/>
                <w:kern w:val="2"/>
                <w:sz w:val="28"/>
                <w:szCs w:val="28"/>
              </w:rPr>
            </w:pPr>
          </w:p>
          <w:p w14:paraId="33F968B0" w14:textId="77777777" w:rsidR="002B1366" w:rsidRPr="00F1409F" w:rsidRDefault="002B1366" w:rsidP="009837E8">
            <w:pPr>
              <w:spacing w:after="0" w:line="288" w:lineRule="auto"/>
              <w:rPr>
                <w:rFonts w:eastAsia="Times New Roman" w:cs="Times New Roman"/>
                <w:kern w:val="2"/>
                <w:sz w:val="28"/>
                <w:szCs w:val="28"/>
              </w:rPr>
            </w:pPr>
          </w:p>
          <w:p w14:paraId="0231F904" w14:textId="77777777" w:rsidR="002B1366" w:rsidRPr="00F1409F" w:rsidRDefault="002B1366" w:rsidP="009837E8">
            <w:pPr>
              <w:spacing w:after="0" w:line="288" w:lineRule="auto"/>
              <w:rPr>
                <w:rFonts w:eastAsia="Times New Roman" w:cs="Times New Roman"/>
                <w:kern w:val="2"/>
                <w:sz w:val="28"/>
                <w:szCs w:val="28"/>
              </w:rPr>
            </w:pPr>
          </w:p>
          <w:p w14:paraId="522AB018" w14:textId="77777777" w:rsidR="002B1366" w:rsidRPr="00F1409F" w:rsidRDefault="002B1366" w:rsidP="009837E8">
            <w:pPr>
              <w:spacing w:after="0" w:line="288" w:lineRule="auto"/>
              <w:rPr>
                <w:rFonts w:eastAsia="Times New Roman" w:cs="Times New Roman"/>
                <w:kern w:val="2"/>
                <w:sz w:val="28"/>
                <w:szCs w:val="28"/>
              </w:rPr>
            </w:pPr>
          </w:p>
          <w:p w14:paraId="4AB277EA" w14:textId="77777777" w:rsidR="002B1366" w:rsidRPr="00F1409F" w:rsidRDefault="002B1366" w:rsidP="009837E8">
            <w:pPr>
              <w:spacing w:after="0" w:line="288" w:lineRule="auto"/>
              <w:rPr>
                <w:rFonts w:eastAsia="Times New Roman" w:cs="Times New Roman"/>
                <w:kern w:val="2"/>
                <w:sz w:val="28"/>
                <w:szCs w:val="28"/>
              </w:rPr>
            </w:pPr>
          </w:p>
          <w:p w14:paraId="3BAF2BC4"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thảo luận  nhóm đôi quan sát tranh và trả lời các câu hỏi của GV</w:t>
            </w:r>
          </w:p>
          <w:p w14:paraId="4A2EDD49"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Màu màu vàng</w:t>
            </w:r>
          </w:p>
          <w:p w14:paraId="02EC269F"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Màu xanh </w:t>
            </w:r>
          </w:p>
          <w:p w14:paraId="389240DC" w14:textId="77777777" w:rsidR="002B1366" w:rsidRPr="00F1409F" w:rsidRDefault="002B1366" w:rsidP="009837E8">
            <w:pPr>
              <w:spacing w:after="0" w:line="288" w:lineRule="auto"/>
              <w:rPr>
                <w:rFonts w:eastAsia="Times New Roman" w:cs="Times New Roman"/>
                <w:kern w:val="2"/>
                <w:sz w:val="28"/>
                <w:szCs w:val="28"/>
              </w:rPr>
            </w:pPr>
          </w:p>
          <w:p w14:paraId="5DCEFA02" w14:textId="77777777" w:rsidR="002B1366" w:rsidRPr="00F1409F" w:rsidRDefault="002B1366" w:rsidP="009837E8">
            <w:pPr>
              <w:spacing w:after="0" w:line="288" w:lineRule="auto"/>
              <w:rPr>
                <w:rFonts w:eastAsia="Yu Mincho" w:cs="Times New Roman"/>
                <w:kern w:val="2"/>
                <w:sz w:val="28"/>
                <w:szCs w:val="28"/>
              </w:rPr>
            </w:pPr>
            <w:r w:rsidRPr="00F1409F">
              <w:rPr>
                <w:rFonts w:eastAsia="Yu Mincho" w:cs="Times New Roman"/>
                <w:kern w:val="2"/>
                <w:sz w:val="28"/>
                <w:szCs w:val="28"/>
              </w:rPr>
              <w:t>+ Hình khai triển của hình hộp chữ nhật</w:t>
            </w:r>
          </w:p>
          <w:p w14:paraId="685A1782" w14:textId="77777777" w:rsidR="002B1366" w:rsidRPr="00F1409F" w:rsidRDefault="002B1366" w:rsidP="009837E8">
            <w:pPr>
              <w:spacing w:after="160" w:line="278" w:lineRule="auto"/>
              <w:jc w:val="left"/>
              <w:rPr>
                <w:rFonts w:eastAsia="Yu Mincho" w:cs="Times New Roman"/>
                <w:kern w:val="2"/>
                <w:sz w:val="28"/>
                <w:szCs w:val="28"/>
              </w:rPr>
            </w:pPr>
          </w:p>
          <w:p w14:paraId="6344CEEF"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HS lắng nghe</w:t>
            </w:r>
          </w:p>
          <w:p w14:paraId="61C39890" w14:textId="77777777" w:rsidR="002B1366" w:rsidRPr="00F1409F" w:rsidRDefault="002B1366" w:rsidP="009837E8">
            <w:pPr>
              <w:spacing w:after="160" w:line="278" w:lineRule="auto"/>
              <w:jc w:val="left"/>
              <w:rPr>
                <w:rFonts w:eastAsia="Yu Mincho" w:cs="Times New Roman"/>
                <w:kern w:val="2"/>
                <w:sz w:val="28"/>
                <w:szCs w:val="28"/>
              </w:rPr>
            </w:pPr>
          </w:p>
          <w:p w14:paraId="27C0C22D"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HS nhắc lại</w:t>
            </w:r>
          </w:p>
          <w:p w14:paraId="28E60779"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HS lắng nghe quan sát</w:t>
            </w:r>
          </w:p>
          <w:p w14:paraId="1BB97F9B"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xml:space="preserve">- HS xác định </w:t>
            </w:r>
          </w:p>
          <w:p w14:paraId="36611E33" w14:textId="77777777" w:rsidR="002B1366" w:rsidRPr="00F1409F" w:rsidRDefault="002B1366" w:rsidP="009837E8">
            <w:pPr>
              <w:spacing w:after="160" w:line="278" w:lineRule="auto"/>
              <w:jc w:val="left"/>
              <w:rPr>
                <w:rFonts w:eastAsia="Yu Mincho" w:cs="Times New Roman"/>
                <w:kern w:val="2"/>
                <w:sz w:val="28"/>
                <w:szCs w:val="28"/>
              </w:rPr>
            </w:pPr>
          </w:p>
          <w:p w14:paraId="46D0498B" w14:textId="77777777" w:rsidR="002B1366" w:rsidRPr="00F1409F" w:rsidRDefault="002B1366" w:rsidP="009837E8">
            <w:pPr>
              <w:spacing w:after="160" w:line="278" w:lineRule="auto"/>
              <w:jc w:val="left"/>
              <w:rPr>
                <w:rFonts w:eastAsia="Yu Mincho" w:cs="Times New Roman"/>
                <w:kern w:val="2"/>
                <w:sz w:val="28"/>
                <w:szCs w:val="28"/>
              </w:rPr>
            </w:pPr>
          </w:p>
          <w:p w14:paraId="3FA22A1F"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HS thực hiện các nhân</w:t>
            </w:r>
          </w:p>
          <w:p w14:paraId="4B36ABD2"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Diện tích xung quanh của hình hộp chữ nhật là:</w:t>
            </w:r>
          </w:p>
          <w:p w14:paraId="0B6A78D9"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(25 + 20) x 2 x 30 = 2 700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0EAAE358"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Diện tích hai đáy của hình hộp chữ nhật là:</w:t>
            </w:r>
          </w:p>
          <w:p w14:paraId="4CE05786"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25 x 20 x 2 =1 000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558A7E21"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Diện tích toàn phần của hình hộp chữ nhật là:</w:t>
            </w:r>
          </w:p>
          <w:p w14:paraId="3D1598A5"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2 700 + 1 000 = 3 700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008DD7EC"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Đáp số: 3 700cm</w:t>
            </w:r>
            <w:r w:rsidRPr="00F1409F">
              <w:rPr>
                <w:rFonts w:eastAsia="Yu Mincho" w:cs="Times New Roman"/>
                <w:kern w:val="2"/>
                <w:sz w:val="28"/>
                <w:szCs w:val="28"/>
                <w:vertAlign w:val="superscript"/>
              </w:rPr>
              <w:t>2</w:t>
            </w:r>
          </w:p>
          <w:p w14:paraId="5CA13460"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xml:space="preserve">- HS trình bày bài </w:t>
            </w:r>
          </w:p>
          <w:p w14:paraId="2F633732"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Lắng nghe</w:t>
            </w:r>
          </w:p>
          <w:p w14:paraId="0C4942D2"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lastRenderedPageBreak/>
              <w:t>- HS nhắc lại</w:t>
            </w:r>
          </w:p>
          <w:p w14:paraId="71953AF8" w14:textId="77777777" w:rsidR="002B1366" w:rsidRPr="00F1409F" w:rsidRDefault="002B1366" w:rsidP="009837E8">
            <w:pPr>
              <w:spacing w:after="160" w:line="278" w:lineRule="auto"/>
              <w:jc w:val="left"/>
              <w:rPr>
                <w:rFonts w:eastAsia="Yu Mincho" w:cs="Times New Roman"/>
                <w:kern w:val="2"/>
                <w:sz w:val="28"/>
                <w:szCs w:val="28"/>
              </w:rPr>
            </w:pPr>
            <w:r w:rsidRPr="00F1409F">
              <w:rPr>
                <w:rFonts w:eastAsia="Yu Mincho" w:cs="Times New Roman"/>
                <w:kern w:val="2"/>
                <w:sz w:val="28"/>
                <w:szCs w:val="28"/>
              </w:rPr>
              <w:t>- HS lắng nghe và nhắc lại</w:t>
            </w:r>
          </w:p>
        </w:tc>
      </w:tr>
      <w:tr w:rsidR="002B1366" w:rsidRPr="00F1409F" w14:paraId="7B9FADA0"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3F6E7"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lastRenderedPageBreak/>
              <w:t>3. Thực hành, luyện tập</w:t>
            </w:r>
          </w:p>
          <w:p w14:paraId="0983A1AF"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b/>
                <w:kern w:val="2"/>
                <w:sz w:val="28"/>
                <w:szCs w:val="28"/>
              </w:rPr>
              <w:t xml:space="preserve">- </w:t>
            </w:r>
            <w:r w:rsidRPr="00F1409F">
              <w:rPr>
                <w:rFonts w:eastAsia="Times New Roman" w:cs="Times New Roman"/>
                <w:kern w:val="2"/>
                <w:sz w:val="28"/>
                <w:szCs w:val="28"/>
              </w:rPr>
              <w:t xml:space="preserve">Mục tiêu: </w:t>
            </w:r>
          </w:p>
          <w:p w14:paraId="19DE7F08"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 HS tính được diện tích  xung quanh của hình hộp chữ nhật</w:t>
            </w:r>
          </w:p>
          <w:p w14:paraId="07BC2230" w14:textId="77777777" w:rsidR="002B1366" w:rsidRPr="00F1409F" w:rsidRDefault="002B1366" w:rsidP="009837E8">
            <w:pPr>
              <w:spacing w:after="0" w:line="288" w:lineRule="auto"/>
              <w:ind w:firstLine="360"/>
              <w:rPr>
                <w:rFonts w:eastAsia="Times New Roman" w:cs="Times New Roman"/>
                <w:kern w:val="2"/>
                <w:sz w:val="28"/>
                <w:szCs w:val="28"/>
              </w:rPr>
            </w:pPr>
            <w:r w:rsidRPr="00F1409F">
              <w:rPr>
                <w:rFonts w:eastAsia="Times New Roman" w:cs="Times New Roman"/>
                <w:kern w:val="2"/>
                <w:sz w:val="28"/>
                <w:szCs w:val="28"/>
              </w:rPr>
              <w:t xml:space="preserve"> + HS tính được diện tích toàn phần của hình hộp chữ nhật.</w:t>
            </w:r>
          </w:p>
          <w:p w14:paraId="57783B77" w14:textId="77777777" w:rsidR="002B1366" w:rsidRPr="00F1409F" w:rsidRDefault="002B1366" w:rsidP="009837E8">
            <w:pPr>
              <w:spacing w:after="0" w:line="288" w:lineRule="auto"/>
              <w:ind w:firstLine="360"/>
              <w:rPr>
                <w:rFonts w:eastAsia="Times New Roman" w:cs="Times New Roman"/>
                <w:kern w:val="2"/>
                <w:sz w:val="28"/>
                <w:szCs w:val="28"/>
              </w:rPr>
            </w:pPr>
            <w:r w:rsidRPr="00F1409F">
              <w:rPr>
                <w:rFonts w:eastAsia="Times New Roman" w:cs="Times New Roman"/>
                <w:kern w:val="2"/>
                <w:sz w:val="28"/>
                <w:szCs w:val="28"/>
              </w:rPr>
              <w:t xml:space="preserve"> + HS vận dụng được việc tính diện tích toàn phần của hình hộp chữ nhật để giải quyết tình huống thực tế.</w:t>
            </w:r>
          </w:p>
          <w:p w14:paraId="3A8E2EA1"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b/>
                <w:kern w:val="2"/>
                <w:sz w:val="28"/>
                <w:szCs w:val="28"/>
              </w:rPr>
              <w:t xml:space="preserve">- </w:t>
            </w:r>
            <w:r w:rsidRPr="00F1409F">
              <w:rPr>
                <w:rFonts w:eastAsia="Times New Roman" w:cs="Times New Roman"/>
                <w:kern w:val="2"/>
                <w:sz w:val="28"/>
                <w:szCs w:val="28"/>
              </w:rPr>
              <w:t>Cách tiến hành:</w:t>
            </w:r>
          </w:p>
        </w:tc>
      </w:tr>
      <w:tr w:rsidR="002B1366" w:rsidRPr="00F1409F" w14:paraId="74C3CE04" w14:textId="77777777" w:rsidTr="009837E8">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4DCD8"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t>Bài 1. Tính diện tích toàn phần của mỗi hình hộp chữ nhật đưới đây.</w:t>
            </w:r>
          </w:p>
          <w:p w14:paraId="7C291EE9"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noProof/>
                <w:kern w:val="2"/>
                <w:sz w:val="28"/>
                <w:szCs w:val="28"/>
                <w:lang w:eastAsia="ja-JP"/>
              </w:rPr>
              <w:drawing>
                <wp:inline distT="0" distB="0" distL="0" distR="0" wp14:anchorId="3534F58B" wp14:editId="4BBCB002">
                  <wp:extent cx="2917190" cy="779780"/>
                  <wp:effectExtent l="0" t="0" r="0" b="127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8009" name=""/>
                          <pic:cNvPicPr/>
                        </pic:nvPicPr>
                        <pic:blipFill>
                          <a:blip r:embed="rId5"/>
                          <a:stretch>
                            <a:fillRect/>
                          </a:stretch>
                        </pic:blipFill>
                        <pic:spPr>
                          <a:xfrm>
                            <a:off x="0" y="0"/>
                            <a:ext cx="2917190" cy="779780"/>
                          </a:xfrm>
                          <a:prstGeom prst="rect">
                            <a:avLst/>
                          </a:prstGeom>
                        </pic:spPr>
                      </pic:pic>
                    </a:graphicData>
                  </a:graphic>
                </wp:inline>
              </w:drawing>
            </w:r>
          </w:p>
          <w:p w14:paraId="5093C5AF"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yêu cầu HS đọc đề bài.</w:t>
            </w:r>
          </w:p>
          <w:p w14:paraId="501399EC"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mời HS làm việc nhóm đôi: thực hiện tính diện tích toàn phần của hình hộp chữ nhật:</w:t>
            </w:r>
          </w:p>
          <w:p w14:paraId="1B04DA4A"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w:t>
            </w:r>
          </w:p>
          <w:p w14:paraId="2436FD69" w14:textId="77777777" w:rsidR="002B1366" w:rsidRPr="00F1409F" w:rsidRDefault="002B1366" w:rsidP="009837E8">
            <w:pPr>
              <w:spacing w:after="0" w:line="288" w:lineRule="auto"/>
              <w:rPr>
                <w:rFonts w:eastAsia="Times New Roman" w:cs="Times New Roman"/>
                <w:kern w:val="2"/>
                <w:sz w:val="28"/>
                <w:szCs w:val="28"/>
              </w:rPr>
            </w:pPr>
          </w:p>
          <w:p w14:paraId="6CA46548" w14:textId="77777777" w:rsidR="002B1366" w:rsidRPr="00F1409F" w:rsidRDefault="002B1366" w:rsidP="009837E8">
            <w:pPr>
              <w:spacing w:after="0" w:line="288" w:lineRule="auto"/>
              <w:rPr>
                <w:rFonts w:eastAsia="Times New Roman" w:cs="Times New Roman"/>
                <w:kern w:val="2"/>
                <w:sz w:val="28"/>
                <w:szCs w:val="28"/>
              </w:rPr>
            </w:pPr>
          </w:p>
          <w:p w14:paraId="79CE6793" w14:textId="77777777" w:rsidR="002B1366" w:rsidRPr="00F1409F" w:rsidRDefault="002B1366" w:rsidP="009837E8">
            <w:pPr>
              <w:spacing w:after="0" w:line="288" w:lineRule="auto"/>
              <w:rPr>
                <w:rFonts w:eastAsia="Times New Roman" w:cs="Times New Roman"/>
                <w:kern w:val="2"/>
                <w:sz w:val="28"/>
                <w:szCs w:val="28"/>
              </w:rPr>
            </w:pPr>
          </w:p>
          <w:p w14:paraId="7E686C4F" w14:textId="77777777" w:rsidR="002B1366" w:rsidRPr="00F1409F" w:rsidRDefault="002B1366" w:rsidP="009837E8">
            <w:pPr>
              <w:spacing w:after="0" w:line="288" w:lineRule="auto"/>
              <w:rPr>
                <w:rFonts w:eastAsia="Times New Roman" w:cs="Times New Roman"/>
                <w:kern w:val="2"/>
                <w:sz w:val="28"/>
                <w:szCs w:val="28"/>
              </w:rPr>
            </w:pPr>
          </w:p>
          <w:p w14:paraId="071000EC" w14:textId="77777777" w:rsidR="002B1366" w:rsidRPr="00F1409F" w:rsidRDefault="002B1366" w:rsidP="009837E8">
            <w:pPr>
              <w:spacing w:after="0" w:line="288" w:lineRule="auto"/>
              <w:rPr>
                <w:rFonts w:eastAsia="Times New Roman" w:cs="Times New Roman"/>
                <w:kern w:val="2"/>
                <w:sz w:val="28"/>
                <w:szCs w:val="28"/>
              </w:rPr>
            </w:pPr>
          </w:p>
          <w:p w14:paraId="0C0018B5" w14:textId="77777777" w:rsidR="002B1366" w:rsidRPr="00F1409F" w:rsidRDefault="002B1366" w:rsidP="009837E8">
            <w:pPr>
              <w:spacing w:after="0" w:line="288" w:lineRule="auto"/>
              <w:rPr>
                <w:rFonts w:eastAsia="Times New Roman" w:cs="Times New Roman"/>
                <w:kern w:val="2"/>
                <w:sz w:val="28"/>
                <w:szCs w:val="28"/>
              </w:rPr>
            </w:pPr>
          </w:p>
          <w:p w14:paraId="7AC0895A" w14:textId="77777777" w:rsidR="002B1366" w:rsidRPr="00F1409F" w:rsidRDefault="002B1366" w:rsidP="009837E8">
            <w:pPr>
              <w:spacing w:after="0" w:line="288" w:lineRule="auto"/>
              <w:rPr>
                <w:rFonts w:eastAsia="Times New Roman" w:cs="Times New Roman"/>
                <w:kern w:val="2"/>
                <w:sz w:val="28"/>
                <w:szCs w:val="28"/>
              </w:rPr>
            </w:pPr>
          </w:p>
          <w:p w14:paraId="47624B57" w14:textId="77777777" w:rsidR="002B1366" w:rsidRPr="00F1409F" w:rsidRDefault="002B1366" w:rsidP="009837E8">
            <w:pPr>
              <w:spacing w:after="0" w:line="288" w:lineRule="auto"/>
              <w:rPr>
                <w:rFonts w:eastAsia="Times New Roman" w:cs="Times New Roman"/>
                <w:kern w:val="2"/>
                <w:sz w:val="28"/>
                <w:szCs w:val="28"/>
              </w:rPr>
            </w:pPr>
          </w:p>
          <w:p w14:paraId="20F11602" w14:textId="77777777" w:rsidR="002B1366" w:rsidRPr="00F1409F" w:rsidRDefault="002B1366" w:rsidP="009837E8">
            <w:pPr>
              <w:spacing w:after="0" w:line="288" w:lineRule="auto"/>
              <w:rPr>
                <w:rFonts w:eastAsia="Times New Roman" w:cs="Times New Roman"/>
                <w:kern w:val="2"/>
                <w:sz w:val="28"/>
                <w:szCs w:val="28"/>
              </w:rPr>
            </w:pPr>
          </w:p>
          <w:p w14:paraId="5BE6168D" w14:textId="77777777" w:rsidR="002B1366" w:rsidRPr="00F1409F" w:rsidRDefault="002B1366" w:rsidP="009837E8">
            <w:pPr>
              <w:spacing w:after="0" w:line="288" w:lineRule="auto"/>
              <w:rPr>
                <w:rFonts w:eastAsia="Times New Roman" w:cs="Times New Roman"/>
                <w:kern w:val="2"/>
                <w:sz w:val="28"/>
                <w:szCs w:val="28"/>
              </w:rPr>
            </w:pPr>
          </w:p>
          <w:p w14:paraId="24FC1889" w14:textId="77777777" w:rsidR="002B1366" w:rsidRPr="00F1409F" w:rsidRDefault="002B1366" w:rsidP="009837E8">
            <w:pPr>
              <w:spacing w:after="0" w:line="288" w:lineRule="auto"/>
              <w:rPr>
                <w:rFonts w:eastAsia="Times New Roman" w:cs="Times New Roman"/>
                <w:kern w:val="2"/>
                <w:sz w:val="28"/>
                <w:szCs w:val="28"/>
              </w:rPr>
            </w:pPr>
          </w:p>
          <w:p w14:paraId="7645F62A" w14:textId="77777777" w:rsidR="002B1366" w:rsidRPr="00F1409F" w:rsidRDefault="002B1366" w:rsidP="009837E8">
            <w:pPr>
              <w:spacing w:after="0" w:line="288" w:lineRule="auto"/>
              <w:rPr>
                <w:rFonts w:eastAsia="Times New Roman" w:cs="Times New Roman"/>
                <w:kern w:val="2"/>
                <w:sz w:val="28"/>
                <w:szCs w:val="28"/>
              </w:rPr>
            </w:pPr>
          </w:p>
          <w:p w14:paraId="7501A483" w14:textId="77777777" w:rsidR="002B1366" w:rsidRPr="00F1409F" w:rsidRDefault="002B1366" w:rsidP="009837E8">
            <w:pPr>
              <w:spacing w:after="0" w:line="288" w:lineRule="auto"/>
              <w:rPr>
                <w:rFonts w:eastAsia="Times New Roman" w:cs="Times New Roman"/>
                <w:kern w:val="2"/>
                <w:sz w:val="28"/>
                <w:szCs w:val="28"/>
              </w:rPr>
            </w:pPr>
          </w:p>
          <w:p w14:paraId="5B112E26" w14:textId="77777777" w:rsidR="002B1366" w:rsidRPr="00F1409F" w:rsidRDefault="002B1366" w:rsidP="009837E8">
            <w:pPr>
              <w:spacing w:after="0" w:line="288" w:lineRule="auto"/>
              <w:rPr>
                <w:rFonts w:eastAsia="Times New Roman" w:cs="Times New Roman"/>
                <w:kern w:val="2"/>
                <w:sz w:val="28"/>
                <w:szCs w:val="28"/>
              </w:rPr>
            </w:pPr>
          </w:p>
          <w:p w14:paraId="3D244BAF" w14:textId="77777777" w:rsidR="002B1366" w:rsidRPr="00F1409F" w:rsidRDefault="002B1366" w:rsidP="009837E8">
            <w:pPr>
              <w:spacing w:after="0" w:line="288" w:lineRule="auto"/>
              <w:rPr>
                <w:rFonts w:eastAsia="Times New Roman" w:cs="Times New Roman"/>
                <w:kern w:val="2"/>
                <w:sz w:val="28"/>
                <w:szCs w:val="28"/>
              </w:rPr>
            </w:pPr>
          </w:p>
          <w:p w14:paraId="34785749" w14:textId="77777777" w:rsidR="002B1366" w:rsidRPr="00F1409F" w:rsidRDefault="002B1366" w:rsidP="009837E8">
            <w:pPr>
              <w:spacing w:after="0" w:line="288" w:lineRule="auto"/>
              <w:rPr>
                <w:rFonts w:eastAsia="Times New Roman" w:cs="Times New Roman"/>
                <w:kern w:val="2"/>
                <w:sz w:val="28"/>
                <w:szCs w:val="28"/>
              </w:rPr>
            </w:pPr>
          </w:p>
          <w:p w14:paraId="07B955C7" w14:textId="77777777" w:rsidR="002B1366" w:rsidRPr="00F1409F" w:rsidRDefault="002B1366" w:rsidP="009837E8">
            <w:pPr>
              <w:spacing w:after="0" w:line="288" w:lineRule="auto"/>
              <w:rPr>
                <w:rFonts w:eastAsia="Times New Roman" w:cs="Times New Roman"/>
                <w:kern w:val="2"/>
                <w:sz w:val="28"/>
                <w:szCs w:val="28"/>
              </w:rPr>
            </w:pPr>
          </w:p>
          <w:p w14:paraId="6C1C66FE" w14:textId="77777777" w:rsidR="002B1366" w:rsidRPr="00F1409F" w:rsidRDefault="002B1366" w:rsidP="009837E8">
            <w:pPr>
              <w:spacing w:after="0" w:line="288" w:lineRule="auto"/>
              <w:rPr>
                <w:rFonts w:eastAsia="Times New Roman" w:cs="Times New Roman"/>
                <w:kern w:val="2"/>
                <w:sz w:val="28"/>
                <w:szCs w:val="28"/>
              </w:rPr>
            </w:pPr>
          </w:p>
          <w:p w14:paraId="18A804DA" w14:textId="77777777" w:rsidR="002B1366" w:rsidRPr="00F1409F" w:rsidRDefault="002B1366" w:rsidP="009837E8">
            <w:pPr>
              <w:spacing w:after="0" w:line="288" w:lineRule="auto"/>
              <w:rPr>
                <w:rFonts w:eastAsia="Times New Roman" w:cs="Times New Roman"/>
                <w:kern w:val="2"/>
                <w:sz w:val="28"/>
                <w:szCs w:val="28"/>
              </w:rPr>
            </w:pPr>
          </w:p>
          <w:p w14:paraId="00CEEC4D" w14:textId="77777777" w:rsidR="002B1366" w:rsidRPr="00F1409F" w:rsidRDefault="002B1366" w:rsidP="009837E8">
            <w:pPr>
              <w:spacing w:after="0" w:line="288" w:lineRule="auto"/>
              <w:rPr>
                <w:rFonts w:eastAsia="Times New Roman" w:cs="Times New Roman"/>
                <w:kern w:val="2"/>
                <w:sz w:val="28"/>
                <w:szCs w:val="28"/>
              </w:rPr>
            </w:pPr>
          </w:p>
          <w:p w14:paraId="1D4BF5EE" w14:textId="77777777" w:rsidR="002B1366" w:rsidRPr="00F1409F" w:rsidRDefault="002B1366" w:rsidP="009837E8">
            <w:pPr>
              <w:spacing w:after="0" w:line="288" w:lineRule="auto"/>
              <w:rPr>
                <w:rFonts w:eastAsia="Times New Roman" w:cs="Times New Roman"/>
                <w:kern w:val="2"/>
                <w:sz w:val="28"/>
                <w:szCs w:val="28"/>
              </w:rPr>
            </w:pPr>
          </w:p>
          <w:p w14:paraId="06266888"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GV mời các nhóm báo cáo kết quả. </w:t>
            </w:r>
          </w:p>
          <w:p w14:paraId="0A84E9D0"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Mời các nhóm khác nhận xét, bổ sung.</w:t>
            </w:r>
          </w:p>
          <w:p w14:paraId="280A7577"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GV nhận xét tuyên dương (sửa sai)</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92E76" w14:textId="77777777" w:rsidR="002B1366" w:rsidRPr="00F1409F" w:rsidRDefault="002B1366" w:rsidP="009837E8">
            <w:pPr>
              <w:spacing w:after="0" w:line="288" w:lineRule="auto"/>
              <w:rPr>
                <w:rFonts w:eastAsia="Times New Roman" w:cs="Times New Roman"/>
                <w:kern w:val="2"/>
                <w:sz w:val="28"/>
                <w:szCs w:val="28"/>
              </w:rPr>
            </w:pPr>
          </w:p>
          <w:p w14:paraId="768826FD" w14:textId="77777777" w:rsidR="002B1366" w:rsidRPr="00F1409F" w:rsidRDefault="002B1366" w:rsidP="009837E8">
            <w:pPr>
              <w:spacing w:after="0" w:line="288" w:lineRule="auto"/>
              <w:rPr>
                <w:rFonts w:eastAsia="Times New Roman" w:cs="Times New Roman"/>
                <w:kern w:val="2"/>
                <w:sz w:val="28"/>
                <w:szCs w:val="28"/>
              </w:rPr>
            </w:pPr>
          </w:p>
          <w:p w14:paraId="604CB05B" w14:textId="77777777" w:rsidR="002B1366" w:rsidRPr="00F1409F" w:rsidRDefault="002B1366" w:rsidP="009837E8">
            <w:pPr>
              <w:spacing w:after="0" w:line="288" w:lineRule="auto"/>
              <w:rPr>
                <w:rFonts w:eastAsia="Times New Roman" w:cs="Times New Roman"/>
                <w:kern w:val="2"/>
                <w:sz w:val="28"/>
                <w:szCs w:val="28"/>
              </w:rPr>
            </w:pPr>
          </w:p>
          <w:p w14:paraId="79167FA0" w14:textId="77777777" w:rsidR="002B1366" w:rsidRPr="00F1409F" w:rsidRDefault="002B1366" w:rsidP="009837E8">
            <w:pPr>
              <w:spacing w:after="0" w:line="288" w:lineRule="auto"/>
              <w:rPr>
                <w:rFonts w:eastAsia="Times New Roman" w:cs="Times New Roman"/>
                <w:kern w:val="2"/>
                <w:sz w:val="28"/>
                <w:szCs w:val="28"/>
              </w:rPr>
            </w:pPr>
          </w:p>
          <w:p w14:paraId="6F2B24E4"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đọc đề bài, cả lớp theo dõi..</w:t>
            </w:r>
          </w:p>
          <w:p w14:paraId="65334420"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làm việc nhóm đôi: thực hiện tính diện tích toàn phần của hình hộp chữ nhật:</w:t>
            </w:r>
          </w:p>
          <w:p w14:paraId="7AC95EDB"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a) Diện tích xung quanh của hình hộp đã cho là: </w:t>
            </w:r>
          </w:p>
          <w:p w14:paraId="1A48F298"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(30 + 20) x 2 x 40 = 4 000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7B8F6E95"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Diện tích hai đáy của hình hộp đã cho là:</w:t>
            </w:r>
          </w:p>
          <w:p w14:paraId="48924144"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20 x 30 x 2 = 1 200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2DDEA05A"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Diện tích toàn phần của hình hộp là:</w:t>
            </w:r>
          </w:p>
          <w:p w14:paraId="50BA5D95"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4 000 + 1 200 = 5 200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18A50282"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b) Diện tích xung quanh của hình hộp đã cho là:</w:t>
            </w:r>
          </w:p>
          <w:p w14:paraId="0D5E05DA"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(25 + 50) x 2 x 25 = 3 750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6B1340C1" w14:textId="77777777" w:rsidR="002B1366" w:rsidRPr="00F1409F" w:rsidRDefault="002B1366" w:rsidP="009837E8">
            <w:pPr>
              <w:spacing w:after="0" w:line="288" w:lineRule="auto"/>
              <w:jc w:val="left"/>
              <w:rPr>
                <w:rFonts w:eastAsia="Times New Roman" w:cs="Times New Roman"/>
                <w:kern w:val="2"/>
                <w:sz w:val="28"/>
                <w:szCs w:val="28"/>
              </w:rPr>
            </w:pPr>
            <w:r w:rsidRPr="00F1409F">
              <w:rPr>
                <w:rFonts w:eastAsia="Times New Roman" w:cs="Times New Roman"/>
                <w:kern w:val="2"/>
                <w:sz w:val="28"/>
                <w:szCs w:val="28"/>
              </w:rPr>
              <w:t>Diện tích hai đáy của hình hộp đã cho là:</w:t>
            </w:r>
          </w:p>
          <w:p w14:paraId="5CA80DAB"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25 x 50 x 2 = 2 500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36214625"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Diện tích toàn phần của hình hộp là: </w:t>
            </w:r>
          </w:p>
          <w:p w14:paraId="358CB7EF"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lastRenderedPageBreak/>
              <w:t>3 750 + 2 500 = 6 250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72791207"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c) Diện tích xung quanh của hình hộp đã cho là: </w:t>
            </w:r>
          </w:p>
          <w:p w14:paraId="29B59E51"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(35 + 30) x 2 x 25 = 3 250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378741FF"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Diện tích hai đáy của hình hộp đã cho là: </w:t>
            </w:r>
          </w:p>
          <w:p w14:paraId="5AFBB2CB"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35 x 30 x 2 = 2 100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050709D0"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Diện tích toàn phần của hình hộp là: </w:t>
            </w:r>
          </w:p>
          <w:p w14:paraId="7A1031E6"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3 250 + 2 100 = 5 350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5A572D61"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Các nhóm báo cáo kết quả. </w:t>
            </w:r>
          </w:p>
          <w:p w14:paraId="5D74C092"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Các nhóm khác nhận xét, bổ sung.</w:t>
            </w:r>
          </w:p>
          <w:p w14:paraId="630C952D"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Lắng nghe, (sửa sai nếu có)</w:t>
            </w:r>
          </w:p>
        </w:tc>
      </w:tr>
      <w:tr w:rsidR="002B1366" w:rsidRPr="00F1409F" w14:paraId="497BB8BA" w14:textId="77777777" w:rsidTr="009837E8">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35429"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lastRenderedPageBreak/>
              <w:t>Bài 2. Chọn câu trả lời đúng.</w:t>
            </w:r>
          </w:p>
          <w:p w14:paraId="5E80612A"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t>Chiếc hộp nào dưới đây có diện tích toàn phần lớn nhất?</w:t>
            </w:r>
          </w:p>
          <w:p w14:paraId="7E1C71E7"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noProof/>
                <w:kern w:val="2"/>
                <w:sz w:val="28"/>
                <w:szCs w:val="28"/>
                <w:lang w:eastAsia="ja-JP"/>
              </w:rPr>
              <w:drawing>
                <wp:inline distT="0" distB="0" distL="0" distR="0" wp14:anchorId="20B926C1" wp14:editId="7A106E69">
                  <wp:extent cx="2917190" cy="9175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1605" name=""/>
                          <pic:cNvPicPr/>
                        </pic:nvPicPr>
                        <pic:blipFill>
                          <a:blip r:embed="rId6"/>
                          <a:stretch>
                            <a:fillRect/>
                          </a:stretch>
                        </pic:blipFill>
                        <pic:spPr>
                          <a:xfrm>
                            <a:off x="0" y="0"/>
                            <a:ext cx="2917190" cy="917575"/>
                          </a:xfrm>
                          <a:prstGeom prst="rect">
                            <a:avLst/>
                          </a:prstGeom>
                        </pic:spPr>
                      </pic:pic>
                    </a:graphicData>
                  </a:graphic>
                </wp:inline>
              </w:drawing>
            </w:r>
          </w:p>
          <w:p w14:paraId="244AAF78"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mời HS đọc yêu cầu bài.</w:t>
            </w:r>
          </w:p>
          <w:p w14:paraId="603A4E82"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cùng HS tóm tắt bài toán.</w:t>
            </w:r>
          </w:p>
          <w:p w14:paraId="37E2A8BE"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Bài toán cho biết gì? </w:t>
            </w:r>
          </w:p>
          <w:p w14:paraId="0D7060DC"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Đề bài yêu cầu gì?</w:t>
            </w:r>
          </w:p>
          <w:p w14:paraId="2B40979D"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Muốn biết chiếc hộp nào có diện tích toàn phần lớn nhất, ta làm thế nào?</w:t>
            </w:r>
          </w:p>
          <w:p w14:paraId="680524A5"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mời HS làm bài tập cá nhân vào vở.</w:t>
            </w:r>
          </w:p>
          <w:p w14:paraId="285BBA24" w14:textId="77777777" w:rsidR="002B1366" w:rsidRPr="00F1409F" w:rsidRDefault="002B1366" w:rsidP="009837E8">
            <w:pPr>
              <w:spacing w:after="0" w:line="288" w:lineRule="auto"/>
              <w:rPr>
                <w:rFonts w:eastAsia="Times New Roman" w:cs="Times New Roman"/>
                <w:kern w:val="2"/>
                <w:sz w:val="28"/>
                <w:szCs w:val="28"/>
              </w:rPr>
            </w:pPr>
          </w:p>
          <w:p w14:paraId="6200B5A4" w14:textId="77777777" w:rsidR="002B1366" w:rsidRPr="00F1409F" w:rsidRDefault="002B1366" w:rsidP="009837E8">
            <w:pPr>
              <w:spacing w:after="0" w:line="288" w:lineRule="auto"/>
              <w:rPr>
                <w:rFonts w:eastAsia="Times New Roman" w:cs="Times New Roman"/>
                <w:kern w:val="2"/>
                <w:sz w:val="28"/>
                <w:szCs w:val="28"/>
              </w:rPr>
            </w:pPr>
          </w:p>
          <w:p w14:paraId="5045481E" w14:textId="77777777" w:rsidR="002B1366" w:rsidRPr="00F1409F" w:rsidRDefault="002B1366" w:rsidP="009837E8">
            <w:pPr>
              <w:spacing w:after="0" w:line="288" w:lineRule="auto"/>
              <w:rPr>
                <w:rFonts w:eastAsia="Times New Roman" w:cs="Times New Roman"/>
                <w:kern w:val="2"/>
                <w:sz w:val="28"/>
                <w:szCs w:val="28"/>
              </w:rPr>
            </w:pPr>
          </w:p>
          <w:p w14:paraId="0CEC8430" w14:textId="77777777" w:rsidR="002B1366" w:rsidRPr="00F1409F" w:rsidRDefault="002B1366" w:rsidP="009837E8">
            <w:pPr>
              <w:spacing w:after="0" w:line="288" w:lineRule="auto"/>
              <w:rPr>
                <w:rFonts w:eastAsia="Times New Roman" w:cs="Times New Roman"/>
                <w:kern w:val="2"/>
                <w:sz w:val="28"/>
                <w:szCs w:val="28"/>
              </w:rPr>
            </w:pPr>
          </w:p>
          <w:p w14:paraId="6897DE61" w14:textId="77777777" w:rsidR="002B1366" w:rsidRPr="00F1409F" w:rsidRDefault="002B1366" w:rsidP="009837E8">
            <w:pPr>
              <w:spacing w:after="0" w:line="288" w:lineRule="auto"/>
              <w:rPr>
                <w:rFonts w:eastAsia="Times New Roman" w:cs="Times New Roman"/>
                <w:kern w:val="2"/>
                <w:sz w:val="28"/>
                <w:szCs w:val="28"/>
              </w:rPr>
            </w:pPr>
          </w:p>
          <w:p w14:paraId="253B313E" w14:textId="77777777" w:rsidR="002B1366" w:rsidRPr="00F1409F" w:rsidRDefault="002B1366" w:rsidP="009837E8">
            <w:pPr>
              <w:spacing w:after="0" w:line="288" w:lineRule="auto"/>
              <w:rPr>
                <w:rFonts w:eastAsia="Times New Roman" w:cs="Times New Roman"/>
                <w:kern w:val="2"/>
                <w:sz w:val="28"/>
                <w:szCs w:val="28"/>
              </w:rPr>
            </w:pPr>
          </w:p>
          <w:p w14:paraId="6ADCD09E" w14:textId="77777777" w:rsidR="002B1366" w:rsidRPr="00F1409F" w:rsidRDefault="002B1366" w:rsidP="009837E8">
            <w:pPr>
              <w:spacing w:after="0" w:line="288" w:lineRule="auto"/>
              <w:rPr>
                <w:rFonts w:eastAsia="Times New Roman" w:cs="Times New Roman"/>
                <w:kern w:val="2"/>
                <w:sz w:val="28"/>
                <w:szCs w:val="28"/>
              </w:rPr>
            </w:pPr>
          </w:p>
          <w:p w14:paraId="343C26F9" w14:textId="77777777" w:rsidR="002B1366" w:rsidRPr="00F1409F" w:rsidRDefault="002B1366" w:rsidP="009837E8">
            <w:pPr>
              <w:spacing w:after="0" w:line="288" w:lineRule="auto"/>
              <w:rPr>
                <w:rFonts w:eastAsia="Times New Roman" w:cs="Times New Roman"/>
                <w:kern w:val="2"/>
                <w:sz w:val="28"/>
                <w:szCs w:val="28"/>
              </w:rPr>
            </w:pPr>
          </w:p>
          <w:p w14:paraId="02AFF5C1" w14:textId="77777777" w:rsidR="002B1366" w:rsidRPr="00F1409F" w:rsidRDefault="002B1366" w:rsidP="009837E8">
            <w:pPr>
              <w:spacing w:after="0" w:line="288" w:lineRule="auto"/>
              <w:rPr>
                <w:rFonts w:eastAsia="Times New Roman" w:cs="Times New Roman"/>
                <w:kern w:val="2"/>
                <w:sz w:val="28"/>
                <w:szCs w:val="28"/>
              </w:rPr>
            </w:pPr>
          </w:p>
          <w:p w14:paraId="337391AE"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lastRenderedPageBreak/>
              <w:t>- GV chấm bài, đánh giá, nhận xét và tuyên dương.</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88C43" w14:textId="77777777" w:rsidR="002B1366" w:rsidRPr="00F1409F" w:rsidRDefault="002B1366" w:rsidP="009837E8">
            <w:pPr>
              <w:spacing w:after="0" w:line="288" w:lineRule="auto"/>
              <w:rPr>
                <w:rFonts w:eastAsia="Times New Roman" w:cs="Times New Roman"/>
                <w:kern w:val="2"/>
                <w:sz w:val="28"/>
                <w:szCs w:val="28"/>
              </w:rPr>
            </w:pPr>
          </w:p>
          <w:p w14:paraId="2419E532" w14:textId="77777777" w:rsidR="002B1366" w:rsidRPr="00F1409F" w:rsidRDefault="002B1366" w:rsidP="009837E8">
            <w:pPr>
              <w:spacing w:after="0" w:line="288" w:lineRule="auto"/>
              <w:rPr>
                <w:rFonts w:eastAsia="Times New Roman" w:cs="Times New Roman"/>
                <w:kern w:val="2"/>
                <w:sz w:val="28"/>
                <w:szCs w:val="28"/>
              </w:rPr>
            </w:pPr>
          </w:p>
          <w:p w14:paraId="107A7693" w14:textId="77777777" w:rsidR="002B1366" w:rsidRPr="00F1409F" w:rsidRDefault="002B1366" w:rsidP="009837E8">
            <w:pPr>
              <w:spacing w:after="0" w:line="288" w:lineRule="auto"/>
              <w:rPr>
                <w:rFonts w:eastAsia="Times New Roman" w:cs="Times New Roman"/>
                <w:kern w:val="2"/>
                <w:sz w:val="28"/>
                <w:szCs w:val="28"/>
              </w:rPr>
            </w:pPr>
          </w:p>
          <w:p w14:paraId="45239CD9" w14:textId="77777777" w:rsidR="002B1366" w:rsidRPr="00F1409F" w:rsidRDefault="002B1366" w:rsidP="009837E8">
            <w:pPr>
              <w:spacing w:after="0" w:line="288" w:lineRule="auto"/>
              <w:rPr>
                <w:rFonts w:eastAsia="Times New Roman" w:cs="Times New Roman"/>
                <w:kern w:val="2"/>
                <w:sz w:val="28"/>
                <w:szCs w:val="28"/>
              </w:rPr>
            </w:pPr>
          </w:p>
          <w:p w14:paraId="02451A8F" w14:textId="77777777" w:rsidR="002B1366" w:rsidRPr="00F1409F" w:rsidRDefault="002B1366" w:rsidP="009837E8">
            <w:pPr>
              <w:spacing w:after="0" w:line="288" w:lineRule="auto"/>
              <w:rPr>
                <w:rFonts w:eastAsia="Times New Roman" w:cs="Times New Roman"/>
                <w:kern w:val="2"/>
                <w:sz w:val="28"/>
                <w:szCs w:val="28"/>
              </w:rPr>
            </w:pPr>
          </w:p>
          <w:p w14:paraId="30189EBE" w14:textId="77777777" w:rsidR="002B1366" w:rsidRPr="00F1409F" w:rsidRDefault="002B1366" w:rsidP="009837E8">
            <w:pPr>
              <w:spacing w:after="0" w:line="288" w:lineRule="auto"/>
              <w:rPr>
                <w:rFonts w:eastAsia="Times New Roman" w:cs="Times New Roman"/>
                <w:kern w:val="2"/>
                <w:sz w:val="28"/>
                <w:szCs w:val="28"/>
              </w:rPr>
            </w:pPr>
          </w:p>
          <w:p w14:paraId="3B8E9ABF" w14:textId="77777777" w:rsidR="002B1366" w:rsidRPr="00F1409F" w:rsidRDefault="002B1366" w:rsidP="009837E8">
            <w:pPr>
              <w:spacing w:after="0" w:line="288" w:lineRule="auto"/>
              <w:rPr>
                <w:rFonts w:eastAsia="Times New Roman" w:cs="Times New Roman"/>
                <w:kern w:val="2"/>
                <w:sz w:val="28"/>
                <w:szCs w:val="28"/>
              </w:rPr>
            </w:pPr>
          </w:p>
          <w:p w14:paraId="68D352F2"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- 1 HS đọc yêu cầu bài, cả lớp theo dõi</w:t>
            </w:r>
          </w:p>
          <w:p w14:paraId="0E220BA6"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tóm tắt bài toán:</w:t>
            </w:r>
          </w:p>
          <w:p w14:paraId="4B258AD6"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cho 3 chiếc hộp hình hộp chữ nhật</w:t>
            </w:r>
          </w:p>
          <w:p w14:paraId="7A4C2209" w14:textId="77777777" w:rsidR="002B1366" w:rsidRPr="00F1409F" w:rsidRDefault="002B1366" w:rsidP="009837E8">
            <w:pPr>
              <w:spacing w:after="0" w:line="288" w:lineRule="auto"/>
              <w:rPr>
                <w:rFonts w:eastAsia="Times New Roman" w:cs="Times New Roman"/>
                <w:bCs/>
                <w:kern w:val="2"/>
                <w:sz w:val="28"/>
                <w:szCs w:val="28"/>
              </w:rPr>
            </w:pPr>
            <w:r w:rsidRPr="00F1409F">
              <w:rPr>
                <w:rFonts w:eastAsia="Times New Roman" w:cs="Times New Roman"/>
                <w:kern w:val="2"/>
                <w:sz w:val="28"/>
                <w:szCs w:val="28"/>
              </w:rPr>
              <w:t>+ Chiếc hộp nào có diện tích lớn nhất?</w:t>
            </w:r>
          </w:p>
          <w:p w14:paraId="55C29B7E"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Tính diện tích toàn phần của 3 chiếc hộp rồi so sánh diện tích</w:t>
            </w:r>
          </w:p>
          <w:p w14:paraId="25D42417"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mời HS làm bài tập cá nhân vào vở.</w:t>
            </w:r>
          </w:p>
          <w:p w14:paraId="56794EBC" w14:textId="77777777" w:rsidR="002B1366" w:rsidRPr="00F1409F" w:rsidRDefault="002B1366"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Giải:</w:t>
            </w:r>
          </w:p>
          <w:p w14:paraId="06CE6DF9"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Diện tích toàn phần chiếc hộp A là</w:t>
            </w:r>
          </w:p>
          <w:p w14:paraId="385D9D9C"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(1,+2)×2 ×2,3+(1,5×2)×2=22,1 (dm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7A742D54"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Diện tích toàn phần chiếc hộp B là:</w:t>
            </w:r>
          </w:p>
          <w:p w14:paraId="55FBF08B"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(3,7+3)×2×1+(3,7 × 3)× 2=35,6 (dm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 xml:space="preserve">) </w:t>
            </w:r>
          </w:p>
          <w:p w14:paraId="3D47D63E"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Diện tích toàn phần chiếc hộp C là: </w:t>
            </w:r>
          </w:p>
          <w:p w14:paraId="07F2E8E3"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(1,3+2,5)×2×1+(1,3×2,5)×=14,1(dm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 xml:space="preserve">); </w:t>
            </w:r>
          </w:p>
          <w:p w14:paraId="0CDCF036"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Ta có: 14,1dm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 xml:space="preserve"> &lt; 22,1 dm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 xml:space="preserve"> &lt; 35,6 dm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 xml:space="preserve"> . </w:t>
            </w:r>
          </w:p>
          <w:p w14:paraId="12F7ED62"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Chiếc hộp B có diện tích toàn phần lớn nhất</w:t>
            </w:r>
          </w:p>
          <w:p w14:paraId="4C5A910F"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HS lắng nghe, rút kinh nghiệm</w:t>
            </w:r>
          </w:p>
        </w:tc>
      </w:tr>
      <w:tr w:rsidR="002B1366" w:rsidRPr="00F1409F" w14:paraId="00330466"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A8DF7" w14:textId="77777777" w:rsidR="002B1366" w:rsidRPr="00F1409F" w:rsidRDefault="002B1366"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t>4. Vận dụng trải nghiệm.</w:t>
            </w:r>
          </w:p>
          <w:p w14:paraId="54D500C4" w14:textId="77777777" w:rsidR="002B1366" w:rsidRPr="00F1409F" w:rsidRDefault="002B1366" w:rsidP="009837E8">
            <w:pPr>
              <w:spacing w:after="0" w:line="288" w:lineRule="auto"/>
              <w:jc w:val="left"/>
              <w:rPr>
                <w:rFonts w:eastAsia="Times New Roman" w:cs="Times New Roman"/>
                <w:kern w:val="2"/>
                <w:sz w:val="28"/>
                <w:szCs w:val="28"/>
              </w:rPr>
            </w:pPr>
            <w:r w:rsidRPr="00F1409F">
              <w:rPr>
                <w:rFonts w:eastAsia="Times New Roman" w:cs="Times New Roman"/>
                <w:kern w:val="2"/>
                <w:sz w:val="28"/>
                <w:szCs w:val="28"/>
              </w:rPr>
              <w:t>- Mục tiêu:</w:t>
            </w:r>
          </w:p>
          <w:p w14:paraId="0A8B3659"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Củng cố những kiến thức đã học trong tiết học để học sinh khắc sâu nội dung.</w:t>
            </w:r>
          </w:p>
          <w:p w14:paraId="19B0B154"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Vận dụng kiến thức đã học vào thực tiễn. Qua đó HS có cơ hội phát triển năng lực lập luận, tư duy toán học và năng lực giao tiếp toán học.</w:t>
            </w:r>
          </w:p>
          <w:p w14:paraId="2A8F9173"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Tạo không khí vui vẻ, hào hứng, lưu luyến sau khi học sinh bài học.</w:t>
            </w:r>
          </w:p>
          <w:p w14:paraId="60CBA984" w14:textId="77777777" w:rsidR="002B1366" w:rsidRPr="00F1409F" w:rsidRDefault="002B1366" w:rsidP="009837E8">
            <w:pPr>
              <w:spacing w:after="0" w:line="288" w:lineRule="auto"/>
              <w:jc w:val="left"/>
              <w:rPr>
                <w:rFonts w:eastAsia="Yu Mincho" w:cs="Times New Roman"/>
                <w:kern w:val="2"/>
                <w:sz w:val="28"/>
                <w:szCs w:val="28"/>
              </w:rPr>
            </w:pPr>
            <w:r w:rsidRPr="00F1409F">
              <w:rPr>
                <w:rFonts w:eastAsia="Times New Roman" w:cs="Times New Roman"/>
                <w:kern w:val="2"/>
                <w:sz w:val="28"/>
                <w:szCs w:val="28"/>
              </w:rPr>
              <w:t>- Cách tiến hành:</w:t>
            </w:r>
          </w:p>
        </w:tc>
      </w:tr>
      <w:tr w:rsidR="002B1366" w:rsidRPr="00F1409F" w14:paraId="3DFCB836" w14:textId="77777777" w:rsidTr="009837E8">
        <w:trPr>
          <w:trHeight w:val="1"/>
        </w:trPr>
        <w:tc>
          <w:tcPr>
            <w:tcW w:w="2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C6F8F"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b/>
                <w:kern w:val="2"/>
                <w:sz w:val="28"/>
                <w:szCs w:val="28"/>
              </w:rPr>
              <w:t xml:space="preserve">- </w:t>
            </w:r>
            <w:r w:rsidRPr="00F1409F">
              <w:rPr>
                <w:rFonts w:eastAsia="Times New Roman" w:cs="Times New Roman"/>
                <w:kern w:val="2"/>
                <w:sz w:val="28"/>
                <w:szCs w:val="28"/>
              </w:rPr>
              <w:t xml:space="preserve">GV tổ chức cho học tìm vật xung quanh có dạng hình hộp chữ nhật, đo kích thước và tính diện tích toàn phần của vật đó.  Thời gian 2-3 phút </w:t>
            </w:r>
          </w:p>
          <w:p w14:paraId="699084C2"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Đánh giá tổng kết.</w:t>
            </w:r>
          </w:p>
          <w:p w14:paraId="6841FD76"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Cho HS nhắc lại cách tính diện tích toàn phần hình hộp chữ nhật.</w:t>
            </w:r>
          </w:p>
          <w:p w14:paraId="46A582CA" w14:textId="77777777" w:rsidR="002B1366" w:rsidRPr="00F1409F" w:rsidRDefault="002B1366" w:rsidP="009837E8">
            <w:pPr>
              <w:spacing w:after="0" w:line="288" w:lineRule="auto"/>
              <w:rPr>
                <w:rFonts w:eastAsia="Times New Roman" w:cs="Times New Roman"/>
                <w:kern w:val="2"/>
                <w:sz w:val="28"/>
                <w:szCs w:val="28"/>
              </w:rPr>
            </w:pPr>
          </w:p>
          <w:p w14:paraId="569760F0"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GV nhận xét, dặn dò bài về nhà.</w:t>
            </w:r>
          </w:p>
        </w:tc>
        <w:tc>
          <w:tcPr>
            <w:tcW w:w="26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EC410"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HS lắng nghe </w:t>
            </w:r>
          </w:p>
          <w:p w14:paraId="1C644A5E"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Các nhóm lắng nghe yêu cầu.</w:t>
            </w:r>
          </w:p>
          <w:p w14:paraId="4E85C699" w14:textId="77777777" w:rsidR="002B1366" w:rsidRPr="00F1409F" w:rsidRDefault="002B1366" w:rsidP="009837E8">
            <w:pPr>
              <w:spacing w:after="0" w:line="288" w:lineRule="auto"/>
              <w:rPr>
                <w:rFonts w:eastAsia="Times New Roman" w:cs="Times New Roman"/>
                <w:kern w:val="2"/>
                <w:sz w:val="28"/>
                <w:szCs w:val="28"/>
              </w:rPr>
            </w:pPr>
          </w:p>
          <w:p w14:paraId="7D20BC3C"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Các nhóm thực hiện</w:t>
            </w:r>
          </w:p>
          <w:p w14:paraId="6BE25623"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Các nhóm rút kinh nghiệm.</w:t>
            </w:r>
          </w:p>
          <w:p w14:paraId="650F5ECB" w14:textId="77777777" w:rsidR="002B1366" w:rsidRPr="00F1409F" w:rsidRDefault="002B1366" w:rsidP="009837E8">
            <w:pPr>
              <w:spacing w:after="0" w:line="288" w:lineRule="auto"/>
              <w:rPr>
                <w:rFonts w:eastAsia="Yu Mincho" w:cs="Times New Roman"/>
                <w:kern w:val="2"/>
                <w:sz w:val="28"/>
                <w:szCs w:val="28"/>
              </w:rPr>
            </w:pPr>
            <w:r w:rsidRPr="00F1409F">
              <w:rPr>
                <w:rFonts w:eastAsia="Times New Roman" w:cs="Times New Roman"/>
                <w:kern w:val="2"/>
                <w:sz w:val="28"/>
                <w:szCs w:val="28"/>
              </w:rPr>
              <w:t xml:space="preserve">+ </w:t>
            </w:r>
            <w:r w:rsidRPr="00F1409F">
              <w:rPr>
                <w:rFonts w:eastAsia="Yu Mincho" w:cs="Times New Roman"/>
                <w:kern w:val="2"/>
                <w:sz w:val="28"/>
                <w:szCs w:val="28"/>
              </w:rPr>
              <w:t>Diện tích toàn phần của hình hộp chữ nhật là tổng diện tích xung quanh và diện tích hai đáy.</w:t>
            </w:r>
          </w:p>
          <w:p w14:paraId="19B4891C" w14:textId="77777777" w:rsidR="002B1366" w:rsidRPr="00F1409F" w:rsidRDefault="002B1366"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lắng nghe</w:t>
            </w:r>
          </w:p>
        </w:tc>
      </w:tr>
    </w:tbl>
    <w:p w14:paraId="6D0AC5E3"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66"/>
    <w:rsid w:val="00033F1F"/>
    <w:rsid w:val="002B1366"/>
    <w:rsid w:val="0051039E"/>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B502"/>
  <w15:chartTrackingRefBased/>
  <w15:docId w15:val="{0FFDBE71-2FBB-4F60-AF2C-5B862B53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6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2025-03-04T07:18:00Z</dcterms:created>
  <dcterms:modified xsi:type="dcterms:W3CDTF">2025-03-04T07:18:00Z</dcterms:modified>
</cp:coreProperties>
</file>