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212410" w:rsidTr="00EA3955">
        <w:trPr>
          <w:trHeight w:val="1418"/>
        </w:trPr>
        <w:tc>
          <w:tcPr>
            <w:tcW w:w="3323" w:type="dxa"/>
            <w:hideMark/>
          </w:tcPr>
          <w:p w:rsidR="00212410" w:rsidRPr="00212410" w:rsidRDefault="00212410" w:rsidP="00212410">
            <w:pPr>
              <w:spacing w:after="0" w:line="240" w:lineRule="auto"/>
              <w:rPr>
                <w:rFonts w:ascii="Times New Roman" w:hAnsi="Times New Roman" w:cs="Times New Roman"/>
                <w:sz w:val="28"/>
                <w:szCs w:val="28"/>
              </w:rPr>
            </w:pPr>
            <w:r w:rsidRPr="00212410">
              <w:rPr>
                <w:rFonts w:ascii="Times New Roman" w:hAnsi="Times New Roman" w:cs="Times New Roman"/>
                <w:sz w:val="28"/>
              </w:rPr>
              <w:t>Số báo danh: …………..</w:t>
            </w:r>
          </w:p>
          <w:p w:rsidR="00212410" w:rsidRPr="00212410" w:rsidRDefault="00212410" w:rsidP="00212410">
            <w:pPr>
              <w:spacing w:after="0" w:line="240" w:lineRule="auto"/>
              <w:rPr>
                <w:rFonts w:ascii="Times New Roman" w:hAnsi="Times New Roman" w:cs="Times New Roman"/>
                <w:sz w:val="28"/>
              </w:rPr>
            </w:pPr>
            <w:r w:rsidRPr="00212410">
              <w:rPr>
                <w:rFonts w:ascii="Times New Roman" w:hAnsi="Times New Roman" w:cs="Times New Roman"/>
                <w:sz w:val="28"/>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212410" w:rsidRPr="00212410" w:rsidTr="00C47B2C">
              <w:tc>
                <w:tcPr>
                  <w:tcW w:w="3178" w:type="dxa"/>
                  <w:tcBorders>
                    <w:top w:val="single" w:sz="4" w:space="0" w:color="auto"/>
                    <w:left w:val="single" w:sz="4" w:space="0" w:color="auto"/>
                    <w:bottom w:val="single" w:sz="4" w:space="0" w:color="auto"/>
                    <w:right w:val="single" w:sz="4" w:space="0" w:color="auto"/>
                  </w:tcBorders>
                  <w:hideMark/>
                </w:tcPr>
                <w:p w:rsidR="00212410" w:rsidRPr="00212410" w:rsidRDefault="00212410" w:rsidP="008D71CB">
                  <w:pPr>
                    <w:framePr w:hSpace="180" w:wrap="around" w:vAnchor="text" w:hAnchor="margin" w:y="98"/>
                    <w:spacing w:after="0" w:line="240" w:lineRule="auto"/>
                    <w:rPr>
                      <w:rFonts w:ascii="Times New Roman" w:hAnsi="Times New Roman" w:cs="Times New Roman"/>
                      <w:sz w:val="28"/>
                    </w:rPr>
                  </w:pPr>
                  <w:r w:rsidRPr="00212410">
                    <w:rPr>
                      <w:rFonts w:ascii="Times New Roman" w:hAnsi="Times New Roman" w:cs="Times New Roman"/>
                      <w:sz w:val="28"/>
                    </w:rPr>
                    <w:t>Điểm:............................</w:t>
                  </w:r>
                </w:p>
              </w:tc>
            </w:tr>
            <w:tr w:rsidR="00212410" w:rsidRPr="00212410" w:rsidTr="00C47B2C">
              <w:tc>
                <w:tcPr>
                  <w:tcW w:w="3178" w:type="dxa"/>
                  <w:tcBorders>
                    <w:top w:val="single" w:sz="4" w:space="0" w:color="auto"/>
                    <w:left w:val="single" w:sz="4" w:space="0" w:color="auto"/>
                    <w:bottom w:val="single" w:sz="4" w:space="0" w:color="auto"/>
                    <w:right w:val="single" w:sz="4" w:space="0" w:color="auto"/>
                  </w:tcBorders>
                  <w:hideMark/>
                </w:tcPr>
                <w:p w:rsidR="00212410" w:rsidRPr="00212410" w:rsidRDefault="00212410" w:rsidP="008D71CB">
                  <w:pPr>
                    <w:framePr w:hSpace="180" w:wrap="around" w:vAnchor="text" w:hAnchor="margin" w:y="98"/>
                    <w:spacing w:after="0" w:line="240" w:lineRule="auto"/>
                    <w:rPr>
                      <w:rFonts w:ascii="Times New Roman" w:hAnsi="Times New Roman" w:cs="Times New Roman"/>
                      <w:sz w:val="28"/>
                    </w:rPr>
                  </w:pPr>
                  <w:r w:rsidRPr="00212410">
                    <w:rPr>
                      <w:rFonts w:ascii="Times New Roman" w:hAnsi="Times New Roman" w:cs="Times New Roman"/>
                      <w:sz w:val="28"/>
                    </w:rPr>
                    <w:t>Bằng chữ: .......................</w:t>
                  </w:r>
                </w:p>
              </w:tc>
            </w:tr>
          </w:tbl>
          <w:p w:rsidR="00212410" w:rsidRPr="00212410" w:rsidRDefault="00212410" w:rsidP="00212410">
            <w:pPr>
              <w:spacing w:after="0" w:line="240" w:lineRule="auto"/>
              <w:rPr>
                <w:rFonts w:ascii="Times New Roman" w:hAnsi="Times New Roman" w:cs="Times New Roman"/>
                <w:sz w:val="28"/>
                <w:szCs w:val="22"/>
              </w:rPr>
            </w:pPr>
          </w:p>
        </w:tc>
        <w:tc>
          <w:tcPr>
            <w:tcW w:w="5184" w:type="dxa"/>
            <w:hideMark/>
          </w:tcPr>
          <w:p w:rsidR="00212410" w:rsidRPr="00212410" w:rsidRDefault="00212410" w:rsidP="00212410">
            <w:pPr>
              <w:spacing w:after="0" w:line="240" w:lineRule="auto"/>
              <w:jc w:val="center"/>
              <w:rPr>
                <w:rFonts w:ascii="Times New Roman" w:hAnsi="Times New Roman" w:cs="Times New Roman"/>
                <w:b/>
                <w:sz w:val="28"/>
                <w:szCs w:val="28"/>
                <w:lang w:val="nl-NL"/>
              </w:rPr>
            </w:pPr>
            <w:r w:rsidRPr="00212410">
              <w:rPr>
                <w:rFonts w:ascii="Times New Roman" w:hAnsi="Times New Roman" w:cs="Times New Roman"/>
                <w:b/>
                <w:sz w:val="28"/>
                <w:lang w:val="nl-NL"/>
              </w:rPr>
              <w:t>BÀI KIỂM TRA CUỐI HKII</w:t>
            </w:r>
          </w:p>
          <w:p w:rsidR="00212410" w:rsidRPr="00212410" w:rsidRDefault="00212410" w:rsidP="00212410">
            <w:pPr>
              <w:spacing w:after="0" w:line="240" w:lineRule="auto"/>
              <w:jc w:val="center"/>
              <w:rPr>
                <w:rFonts w:ascii="Times New Roman" w:hAnsi="Times New Roman" w:cs="Times New Roman"/>
                <w:b/>
                <w:sz w:val="28"/>
                <w:lang w:val="nl-NL"/>
              </w:rPr>
            </w:pPr>
            <w:r w:rsidRPr="00212410">
              <w:rPr>
                <w:rFonts w:ascii="Times New Roman" w:hAnsi="Times New Roman" w:cs="Times New Roman"/>
                <w:b/>
                <w:sz w:val="28"/>
                <w:lang w:val="nl-NL"/>
              </w:rPr>
              <w:t xml:space="preserve">Năm học 2024 </w:t>
            </w:r>
            <w:r w:rsidRPr="00212410">
              <w:rPr>
                <w:rFonts w:ascii="Times New Roman" w:hAnsi="Times New Roman" w:cs="Times New Roman"/>
                <w:sz w:val="28"/>
                <w:lang w:val="nl-NL"/>
              </w:rPr>
              <w:t>-</w:t>
            </w:r>
            <w:r w:rsidRPr="00212410">
              <w:rPr>
                <w:rFonts w:ascii="Times New Roman" w:hAnsi="Times New Roman" w:cs="Times New Roman"/>
                <w:b/>
                <w:sz w:val="28"/>
                <w:lang w:val="nl-NL"/>
              </w:rPr>
              <w:t xml:space="preserve"> 2025</w:t>
            </w:r>
          </w:p>
          <w:p w:rsidR="00212410" w:rsidRPr="00212410" w:rsidRDefault="00212410" w:rsidP="00212410">
            <w:pPr>
              <w:spacing w:after="0" w:line="240" w:lineRule="auto"/>
              <w:ind w:left="-175" w:firstLine="175"/>
              <w:jc w:val="center"/>
              <w:rPr>
                <w:rFonts w:ascii="Times New Roman" w:hAnsi="Times New Roman" w:cs="Times New Roman"/>
                <w:b/>
                <w:sz w:val="28"/>
                <w:lang w:val="nl-NL"/>
              </w:rPr>
            </w:pPr>
            <w:r w:rsidRPr="00212410">
              <w:rPr>
                <w:rFonts w:ascii="Times New Roman" w:hAnsi="Times New Roman" w:cs="Times New Roman"/>
                <w:b/>
                <w:sz w:val="28"/>
                <w:lang w:val="nl-NL"/>
              </w:rPr>
              <w:t>Môn Tiếng Việt - Lớp 5</w:t>
            </w:r>
          </w:p>
          <w:p w:rsidR="00212410" w:rsidRPr="00212410" w:rsidRDefault="00212410" w:rsidP="00212410">
            <w:pPr>
              <w:spacing w:after="0" w:line="240" w:lineRule="auto"/>
              <w:jc w:val="center"/>
              <w:rPr>
                <w:rFonts w:ascii="Times New Roman" w:hAnsi="Times New Roman" w:cs="Times New Roman"/>
                <w:i/>
                <w:sz w:val="28"/>
                <w:lang w:val="nl-NL"/>
              </w:rPr>
            </w:pPr>
            <w:r w:rsidRPr="00212410">
              <w:rPr>
                <w:rFonts w:ascii="Times New Roman" w:hAnsi="Times New Roman" w:cs="Times New Roman"/>
                <w:i/>
                <w:sz w:val="28"/>
                <w:lang w:val="nl-NL"/>
              </w:rPr>
              <w:t>(Thời gian làm bài: 60 phút)</w:t>
            </w:r>
          </w:p>
          <w:p w:rsidR="00212410" w:rsidRPr="00212410" w:rsidRDefault="00212410" w:rsidP="00212410">
            <w:pPr>
              <w:spacing w:after="0" w:line="240" w:lineRule="auto"/>
              <w:jc w:val="center"/>
              <w:rPr>
                <w:rFonts w:ascii="Times New Roman" w:hAnsi="Times New Roman" w:cs="Times New Roman"/>
                <w:sz w:val="28"/>
                <w:lang w:val="nl-NL"/>
              </w:rPr>
            </w:pPr>
            <w:r w:rsidRPr="00212410">
              <w:rPr>
                <w:rFonts w:ascii="Times New Roman" w:hAnsi="Times New Roman" w:cs="Times New Roman"/>
                <w:sz w:val="28"/>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212410" w:rsidRPr="00212410" w:rsidTr="00C47B2C">
              <w:trPr>
                <w:trHeight w:val="466"/>
              </w:trPr>
              <w:tc>
                <w:tcPr>
                  <w:tcW w:w="1075" w:type="dxa"/>
                  <w:tcBorders>
                    <w:top w:val="single" w:sz="4" w:space="0" w:color="auto"/>
                    <w:left w:val="single" w:sz="4" w:space="0" w:color="auto"/>
                    <w:bottom w:val="single" w:sz="4" w:space="0" w:color="auto"/>
                    <w:right w:val="single" w:sz="4" w:space="0" w:color="auto"/>
                  </w:tcBorders>
                  <w:hideMark/>
                </w:tcPr>
                <w:p w:rsidR="00212410" w:rsidRPr="00212410" w:rsidRDefault="00212410" w:rsidP="008D71CB">
                  <w:pPr>
                    <w:framePr w:hSpace="180" w:wrap="around" w:vAnchor="text" w:hAnchor="margin" w:y="98"/>
                    <w:spacing w:after="0" w:line="240" w:lineRule="auto"/>
                    <w:jc w:val="center"/>
                    <w:rPr>
                      <w:rFonts w:ascii="Times New Roman" w:hAnsi="Times New Roman" w:cs="Times New Roman"/>
                      <w:i/>
                      <w:sz w:val="28"/>
                      <w:lang w:val="nl-NL"/>
                    </w:rPr>
                  </w:pPr>
                  <w:r w:rsidRPr="00212410">
                    <w:rPr>
                      <w:rFonts w:ascii="Times New Roman" w:hAnsi="Times New Roman" w:cs="Times New Roman"/>
                      <w:i/>
                      <w:sz w:val="28"/>
                      <w:lang w:val="nl-NL"/>
                    </w:rPr>
                    <w:t>Người</w:t>
                  </w:r>
                </w:p>
                <w:p w:rsidR="00212410" w:rsidRPr="00212410" w:rsidRDefault="00212410" w:rsidP="008D71CB">
                  <w:pPr>
                    <w:framePr w:hSpace="180" w:wrap="around" w:vAnchor="text" w:hAnchor="margin" w:y="98"/>
                    <w:spacing w:after="0" w:line="240" w:lineRule="auto"/>
                    <w:ind w:right="89"/>
                    <w:jc w:val="center"/>
                    <w:rPr>
                      <w:rFonts w:ascii="Times New Roman" w:hAnsi="Times New Roman" w:cs="Times New Roman"/>
                      <w:i/>
                      <w:sz w:val="28"/>
                      <w:lang w:val="nl-NL"/>
                    </w:rPr>
                  </w:pPr>
                  <w:r w:rsidRPr="00212410">
                    <w:rPr>
                      <w:rFonts w:ascii="Times New Roman" w:hAnsi="Times New Roman" w:cs="Times New Roman"/>
                      <w:i/>
                      <w:sz w:val="28"/>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212410" w:rsidRPr="00212410" w:rsidRDefault="00212410" w:rsidP="008D71CB">
                  <w:pPr>
                    <w:framePr w:hSpace="180" w:wrap="around" w:vAnchor="text" w:hAnchor="margin" w:y="98"/>
                    <w:spacing w:after="0" w:line="240" w:lineRule="auto"/>
                    <w:jc w:val="center"/>
                    <w:rPr>
                      <w:rFonts w:ascii="Times New Roman" w:hAnsi="Times New Roman" w:cs="Times New Roman"/>
                      <w:i/>
                      <w:sz w:val="28"/>
                      <w:lang w:val="nl-NL"/>
                    </w:rPr>
                  </w:pPr>
                  <w:r w:rsidRPr="00212410">
                    <w:rPr>
                      <w:rFonts w:ascii="Times New Roman" w:hAnsi="Times New Roman" w:cs="Times New Roman"/>
                      <w:i/>
                      <w:sz w:val="28"/>
                      <w:lang w:val="nl-NL"/>
                    </w:rPr>
                    <w:t>Người</w:t>
                  </w:r>
                </w:p>
                <w:p w:rsidR="00212410" w:rsidRPr="00212410" w:rsidRDefault="00212410" w:rsidP="008D71CB">
                  <w:pPr>
                    <w:framePr w:hSpace="180" w:wrap="around" w:vAnchor="text" w:hAnchor="margin" w:y="98"/>
                    <w:spacing w:after="0" w:line="240" w:lineRule="auto"/>
                    <w:ind w:right="89"/>
                    <w:jc w:val="center"/>
                    <w:rPr>
                      <w:rFonts w:ascii="Times New Roman" w:hAnsi="Times New Roman" w:cs="Times New Roman"/>
                      <w:i/>
                      <w:sz w:val="28"/>
                      <w:lang w:val="nl-NL"/>
                    </w:rPr>
                  </w:pPr>
                  <w:r w:rsidRPr="00212410">
                    <w:rPr>
                      <w:rFonts w:ascii="Times New Roman" w:hAnsi="Times New Roman" w:cs="Times New Roman"/>
                      <w:i/>
                      <w:sz w:val="28"/>
                      <w:lang w:val="nl-NL"/>
                    </w:rPr>
                    <w:t>chấm 2</w:t>
                  </w:r>
                </w:p>
              </w:tc>
            </w:tr>
            <w:tr w:rsidR="00212410" w:rsidRPr="00212410" w:rsidTr="00C47B2C">
              <w:trPr>
                <w:trHeight w:val="792"/>
              </w:trPr>
              <w:tc>
                <w:tcPr>
                  <w:tcW w:w="1075" w:type="dxa"/>
                  <w:tcBorders>
                    <w:top w:val="single" w:sz="4" w:space="0" w:color="auto"/>
                    <w:left w:val="single" w:sz="4" w:space="0" w:color="auto"/>
                    <w:bottom w:val="single" w:sz="4" w:space="0" w:color="auto"/>
                    <w:right w:val="single" w:sz="4" w:space="0" w:color="auto"/>
                  </w:tcBorders>
                </w:tcPr>
                <w:p w:rsidR="00212410" w:rsidRPr="00212410" w:rsidRDefault="00212410" w:rsidP="008D71CB">
                  <w:pPr>
                    <w:framePr w:hSpace="180" w:wrap="around" w:vAnchor="text" w:hAnchor="margin" w:y="98"/>
                    <w:spacing w:after="0" w:line="240" w:lineRule="auto"/>
                    <w:rPr>
                      <w:rFonts w:ascii="Times New Roman" w:hAnsi="Times New Roman" w:cs="Times New Roman"/>
                      <w:sz w:val="28"/>
                      <w:lang w:val="nl-NL"/>
                    </w:rPr>
                  </w:pPr>
                </w:p>
                <w:p w:rsidR="00212410" w:rsidRPr="00212410" w:rsidRDefault="00212410" w:rsidP="008D71CB">
                  <w:pPr>
                    <w:framePr w:hSpace="180" w:wrap="around" w:vAnchor="text" w:hAnchor="margin" w:y="98"/>
                    <w:spacing w:after="0" w:line="240" w:lineRule="auto"/>
                    <w:rPr>
                      <w:rFonts w:ascii="Times New Roman" w:hAnsi="Times New Roman" w:cs="Times New Roman"/>
                      <w:sz w:val="28"/>
                      <w:lang w:val="nl-NL"/>
                    </w:rPr>
                  </w:pPr>
                </w:p>
              </w:tc>
              <w:tc>
                <w:tcPr>
                  <w:tcW w:w="1076" w:type="dxa"/>
                  <w:tcBorders>
                    <w:top w:val="single" w:sz="4" w:space="0" w:color="auto"/>
                    <w:left w:val="single" w:sz="4" w:space="0" w:color="auto"/>
                    <w:bottom w:val="single" w:sz="4" w:space="0" w:color="auto"/>
                    <w:right w:val="single" w:sz="4" w:space="0" w:color="auto"/>
                  </w:tcBorders>
                </w:tcPr>
                <w:p w:rsidR="00212410" w:rsidRPr="00212410" w:rsidRDefault="00212410" w:rsidP="008D71CB">
                  <w:pPr>
                    <w:framePr w:hSpace="180" w:wrap="around" w:vAnchor="text" w:hAnchor="margin" w:y="98"/>
                    <w:spacing w:after="0" w:line="240" w:lineRule="auto"/>
                    <w:rPr>
                      <w:rFonts w:ascii="Times New Roman" w:hAnsi="Times New Roman" w:cs="Times New Roman"/>
                      <w:sz w:val="28"/>
                      <w:lang w:val="nl-NL"/>
                    </w:rPr>
                  </w:pPr>
                </w:p>
                <w:p w:rsidR="00212410" w:rsidRPr="00212410" w:rsidRDefault="00212410" w:rsidP="008D71CB">
                  <w:pPr>
                    <w:framePr w:hSpace="180" w:wrap="around" w:vAnchor="text" w:hAnchor="margin" w:y="98"/>
                    <w:spacing w:after="0" w:line="240" w:lineRule="auto"/>
                    <w:rPr>
                      <w:rFonts w:ascii="Times New Roman" w:hAnsi="Times New Roman" w:cs="Times New Roman"/>
                      <w:sz w:val="28"/>
                      <w:lang w:val="nl-NL"/>
                    </w:rPr>
                  </w:pPr>
                </w:p>
              </w:tc>
            </w:tr>
          </w:tbl>
          <w:p w:rsidR="00212410" w:rsidRPr="00212410" w:rsidRDefault="00212410" w:rsidP="00212410">
            <w:pPr>
              <w:spacing w:after="0" w:line="240" w:lineRule="auto"/>
              <w:rPr>
                <w:rFonts w:ascii="Times New Roman" w:hAnsi="Times New Roman" w:cs="Times New Roman"/>
                <w:sz w:val="28"/>
                <w:szCs w:val="22"/>
              </w:rPr>
            </w:pPr>
          </w:p>
        </w:tc>
      </w:tr>
    </w:tbl>
    <w:p w:rsidR="00EA3955" w:rsidRPr="00A8532E" w:rsidRDefault="00EA3955" w:rsidP="00EA3955">
      <w:pPr>
        <w:pStyle w:val="NormalWeb"/>
        <w:spacing w:before="0" w:beforeAutospacing="0" w:after="0" w:afterAutospacing="0"/>
        <w:rPr>
          <w:rStyle w:val="Strong"/>
          <w:sz w:val="28"/>
        </w:rPr>
      </w:pPr>
      <w:r w:rsidRPr="00A8532E">
        <w:rPr>
          <w:rStyle w:val="Strong"/>
          <w:sz w:val="28"/>
        </w:rPr>
        <w:t>1. Đọc và trả lời câu hỏi</w:t>
      </w:r>
    </w:p>
    <w:p w:rsidR="004A5649" w:rsidRDefault="004A5649" w:rsidP="004A5649">
      <w:pPr>
        <w:spacing w:after="0" w:line="240" w:lineRule="auto"/>
        <w:ind w:left="62" w:right="62"/>
        <w:jc w:val="center"/>
        <w:rPr>
          <w:rFonts w:ascii="Arial-SGK-TV" w:eastAsia="Arial" w:hAnsi="Arial-SGK-TV" w:cs="Arial-SGK-TV"/>
          <w:b/>
          <w:sz w:val="28"/>
          <w:szCs w:val="28"/>
        </w:rPr>
      </w:pPr>
      <w:r>
        <w:rPr>
          <w:rFonts w:ascii="Arial-SGK-TV" w:eastAsia="Arial" w:hAnsi="Arial-SGK-TV" w:cs="Arial-SGK-TV"/>
          <w:b/>
          <w:sz w:val="28"/>
          <w:szCs w:val="28"/>
        </w:rPr>
        <w:t>QUẦN ĐẢO TRƯỜNG SA</w:t>
      </w:r>
    </w:p>
    <w:p w:rsidR="004A5649" w:rsidRDefault="004A5649" w:rsidP="004A5649">
      <w:pPr>
        <w:spacing w:after="0" w:line="240" w:lineRule="auto"/>
        <w:ind w:left="62" w:right="62" w:firstLine="560"/>
        <w:jc w:val="both"/>
        <w:rPr>
          <w:rFonts w:ascii="Arial-SGK-TV" w:eastAsia="Arial" w:hAnsi="Arial-SGK-TV" w:cs="Arial-SGK-TV"/>
          <w:sz w:val="28"/>
          <w:szCs w:val="28"/>
        </w:rPr>
      </w:pPr>
      <w:r>
        <w:rPr>
          <w:rFonts w:ascii="Arial-SGK-TV" w:eastAsia="Arial" w:hAnsi="Arial-SGK-TV" w:cs="Arial-SGK-TV"/>
          <w:sz w:val="28"/>
          <w:szCs w:val="28"/>
        </w:rPr>
        <w:t>Cách Bà Rịa khoảng 500 cây số về phía đông - nam bờ biển, đã mọc lên một chùm đảo san hô nhiều màu. Đó là quần đảo Trường Sa, mảnh đất xa xôi nhất của Tổ quốc ta.</w:t>
      </w:r>
    </w:p>
    <w:p w:rsidR="004A5649" w:rsidRDefault="004A5649" w:rsidP="004A5649">
      <w:pPr>
        <w:spacing w:after="0" w:line="240" w:lineRule="auto"/>
        <w:ind w:left="62" w:right="62" w:firstLine="560"/>
        <w:jc w:val="both"/>
        <w:rPr>
          <w:rFonts w:ascii="Arial-SGK-TV" w:eastAsia="Arial" w:hAnsi="Arial-SGK-TV" w:cs="Arial-SGK-TV"/>
          <w:sz w:val="28"/>
          <w:szCs w:val="28"/>
        </w:rPr>
      </w:pPr>
      <w:r>
        <w:rPr>
          <w:rFonts w:ascii="Arial-SGK-TV" w:eastAsia="Arial" w:hAnsi="Arial-SGK-TV" w:cs="Arial-SGK-TV"/>
          <w:sz w:val="28"/>
          <w:szCs w:val="28"/>
        </w:rPr>
        <w:t>Quần đảo gồm nhiều đảo nhỏ, đứng theo hình vòng cung. Mỗi đảo là một bông hoa san hô rực rỡ góp thành một lẵng hoa giữa mặt biển Đông xanh mênh mông.</w:t>
      </w:r>
    </w:p>
    <w:p w:rsidR="004A5649" w:rsidRDefault="004A5649" w:rsidP="004A5649">
      <w:pPr>
        <w:spacing w:after="0" w:line="240" w:lineRule="auto"/>
        <w:ind w:left="62" w:right="62" w:firstLine="560"/>
        <w:jc w:val="both"/>
        <w:rPr>
          <w:rFonts w:ascii="Arial-SGK-TV" w:eastAsia="Arial" w:hAnsi="Arial-SGK-TV" w:cs="Arial-SGK-TV"/>
          <w:sz w:val="28"/>
          <w:szCs w:val="28"/>
        </w:rPr>
      </w:pPr>
      <w:r>
        <w:rPr>
          <w:rFonts w:ascii="Arial-SGK-TV" w:eastAsia="Arial" w:hAnsi="Arial-SGK-TV" w:cs="Arial-SGK-TV"/>
          <w:sz w:val="28"/>
          <w:szCs w:val="28"/>
        </w:rPr>
        <w:t>Từ lâu, Trường Sa đã là mảnh đất gần gũi với ông cha ta. Đảo Nam Yết và Sơn Ca có giống dừa đá, trái nhỏ nhưng dày cùi, cây lực lưỡng, cao vút. Trên đảo còn có những cây bàng quả vuông bốn cạnh, to bằng nửa chiếc bi đông, nặng bốn năm lạng, khi chín vỏ ngả màu da cam. Gốc bàng to, đường kính chừng hai mét, xòe một tán lá rộng. Tán bàng là một cái nón che bóng mát cho những hòn đảo nhiều nắng này. Bàng và dừa đều đã cao tuổi, người lên đảo trồng cây chắc chắn từ rất xa xưa.</w:t>
      </w:r>
    </w:p>
    <w:p w:rsidR="004A5649" w:rsidRDefault="004A5649" w:rsidP="004A5649">
      <w:pPr>
        <w:spacing w:after="0" w:line="240" w:lineRule="auto"/>
        <w:ind w:left="62" w:right="62" w:firstLine="560"/>
        <w:jc w:val="both"/>
        <w:rPr>
          <w:rFonts w:ascii="Arial-SGK-TV" w:eastAsia="Arial" w:hAnsi="Arial-SGK-TV" w:cs="Arial-SGK-TV"/>
          <w:sz w:val="28"/>
          <w:szCs w:val="28"/>
        </w:rPr>
      </w:pPr>
      <w:r>
        <w:rPr>
          <w:rFonts w:ascii="Arial-SGK-TV" w:eastAsia="Arial" w:hAnsi="Arial-SGK-TV" w:cs="Arial-SGK-TV"/>
          <w:sz w:val="28"/>
          <w:szCs w:val="28"/>
        </w:rPr>
        <w:t>Một buổi sáng đào công sự, lưỡi xẻng của anh chiến sĩ xúc lên một mảnh đồ gốm có nét hoa văn màu nâu và xanh, hình đuôi rồng. Anh chiến sĩ quả quyết rằng những nét hoa văn này y như hoa văn trên hũ rượu thờ ở đình làng anh. Nhiều thế hệ người Việt Nam đã đặt chân lên đây, khi tìm báu vật, khi trồng cây để xanh tươi mãi cho tới hôm nay.</w:t>
      </w:r>
    </w:p>
    <w:p w:rsidR="004A5649" w:rsidRDefault="004A5649" w:rsidP="004A5649">
      <w:pPr>
        <w:spacing w:after="0" w:line="240" w:lineRule="auto"/>
        <w:ind w:left="62" w:right="62"/>
        <w:jc w:val="center"/>
        <w:rPr>
          <w:rFonts w:ascii="Arial-SGK-TV" w:eastAsia="Arial" w:hAnsi="Arial-SGK-TV" w:cs="Arial-SGK-TV"/>
          <w:b/>
          <w:sz w:val="28"/>
          <w:szCs w:val="28"/>
        </w:rPr>
      </w:pPr>
      <w:r>
        <w:rPr>
          <w:rFonts w:ascii="Arial-SGK-TV" w:eastAsia="Arial" w:hAnsi="Arial-SGK-TV" w:cs="Arial-SGK-TV"/>
          <w:b/>
          <w:sz w:val="28"/>
          <w:szCs w:val="28"/>
        </w:rPr>
        <w:t xml:space="preserve">                                                     Hà Đình Cẩn</w:t>
      </w:r>
    </w:p>
    <w:p w:rsidR="004A5649" w:rsidRDefault="004A5649" w:rsidP="004A5649">
      <w:pPr>
        <w:spacing w:after="0" w:line="240" w:lineRule="auto"/>
        <w:ind w:left="62" w:right="62"/>
        <w:jc w:val="both"/>
        <w:rPr>
          <w:rFonts w:ascii="Arial-SGK-TV" w:eastAsia="Arial" w:hAnsi="Arial-SGK-TV" w:cs="Arial-SGK-TV"/>
          <w:b/>
          <w:sz w:val="28"/>
          <w:szCs w:val="28"/>
        </w:rPr>
      </w:pPr>
      <w:r>
        <w:rPr>
          <w:rFonts w:ascii="Arial-SGK-TV" w:eastAsia="Arial" w:hAnsi="Arial-SGK-TV" w:cs="Arial-SGK-TV"/>
          <w:b/>
          <w:sz w:val="28"/>
          <w:szCs w:val="28"/>
        </w:rPr>
        <w:t>1. Quần đảo Trường Sa nằm ở vị trí nào của bờ biển nước ta?</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A. Ở phía đông nam của bờ biển nước ta</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B. Cách Bà Rịa khoảng 500 cây số về phía đông-nam</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C. Ở đây có nhiều đảo nhỏ,đứng theo hình vòng cung</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D. Đây là chùm đảo san hô xa xôi nhất Tổ quốc</w:t>
      </w:r>
    </w:p>
    <w:p w:rsidR="004A5649" w:rsidRDefault="004A5649" w:rsidP="004A5649">
      <w:pPr>
        <w:spacing w:after="0" w:line="240" w:lineRule="auto"/>
        <w:ind w:left="62" w:right="62"/>
        <w:jc w:val="both"/>
        <w:rPr>
          <w:rFonts w:ascii="Arial-SGK-TV" w:eastAsia="Arial" w:hAnsi="Arial-SGK-TV" w:cs="Arial-SGK-TV"/>
          <w:b/>
          <w:sz w:val="28"/>
          <w:szCs w:val="28"/>
        </w:rPr>
      </w:pPr>
      <w:r>
        <w:rPr>
          <w:rFonts w:ascii="Arial-SGK-TV" w:eastAsia="Arial" w:hAnsi="Arial-SGK-TV" w:cs="Arial-SGK-TV"/>
          <w:b/>
          <w:sz w:val="28"/>
          <w:szCs w:val="28"/>
        </w:rPr>
        <w:t>2. Quần đảo Trường Sa được so sánh với hình ảnh nào dưới đây?</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A. Gồm nhiều đảo nhỏ như hình vòng cung</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B. Như một bông hoa san hô rực rỡ</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C. Như một lẵng hoa giữa mặt biển Đông xanh mênh mông.</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D. Như một ngôi sao sáng trên bầu trời</w:t>
      </w:r>
    </w:p>
    <w:p w:rsidR="004A5649" w:rsidRDefault="004A5649" w:rsidP="004A5649">
      <w:pPr>
        <w:spacing w:after="0" w:line="240" w:lineRule="auto"/>
        <w:ind w:left="62" w:right="62"/>
        <w:jc w:val="both"/>
        <w:rPr>
          <w:rFonts w:ascii="Arial-SGK-TV" w:eastAsia="Arial" w:hAnsi="Arial-SGK-TV" w:cs="Arial-SGK-TV"/>
          <w:b/>
          <w:sz w:val="28"/>
          <w:szCs w:val="28"/>
        </w:rPr>
      </w:pPr>
      <w:r>
        <w:rPr>
          <w:rFonts w:ascii="Arial-SGK-TV" w:eastAsia="Arial" w:hAnsi="Arial-SGK-TV" w:cs="Arial-SGK-TV"/>
          <w:b/>
          <w:sz w:val="28"/>
          <w:szCs w:val="28"/>
        </w:rPr>
        <w:t>3. Trên đảo có trồng những loại cây gì?</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 xml:space="preserve">A. Cây bàng quả vuông bốn cạnh, to bằng nửa chiếc bi đông, nặng bốn năm lạng </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B. Những cây bàng quả vuông bốn cạnh và cây dừa đá trái nhỏ, cùi dày.</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C. Cây</w:t>
      </w:r>
      <w:r>
        <w:rPr>
          <w:rFonts w:ascii="Arial-SGK-TV" w:eastAsia="Arial" w:hAnsi="Arial-SGK-TV" w:cs="Arial-SGK-TV"/>
          <w:b/>
          <w:sz w:val="28"/>
          <w:szCs w:val="28"/>
        </w:rPr>
        <w:t xml:space="preserve"> </w:t>
      </w:r>
      <w:r>
        <w:rPr>
          <w:rFonts w:ascii="Arial-SGK-TV" w:eastAsia="Arial" w:hAnsi="Arial-SGK-TV" w:cs="Arial-SGK-TV"/>
          <w:sz w:val="28"/>
          <w:szCs w:val="28"/>
        </w:rPr>
        <w:t xml:space="preserve">dừa đá, trái nhỏ nhưng dày cùi, cây lực lưỡng, cao vút </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D. Những bông hoa san hô rực rỡ</w:t>
      </w:r>
    </w:p>
    <w:p w:rsidR="004A5649" w:rsidRDefault="004A5649" w:rsidP="004A5649">
      <w:pPr>
        <w:spacing w:after="0" w:line="240" w:lineRule="auto"/>
        <w:ind w:left="62" w:right="62"/>
        <w:jc w:val="both"/>
        <w:rPr>
          <w:rFonts w:ascii="Arial-SGK-TV" w:eastAsia="Arial" w:hAnsi="Arial-SGK-TV" w:cs="Arial-SGK-TV"/>
          <w:b/>
          <w:sz w:val="28"/>
          <w:szCs w:val="28"/>
        </w:rPr>
      </w:pPr>
      <w:r>
        <w:rPr>
          <w:rFonts w:ascii="Arial-SGK-TV" w:eastAsia="Arial" w:hAnsi="Arial-SGK-TV" w:cs="Arial-SGK-TV"/>
          <w:b/>
          <w:sz w:val="28"/>
          <w:szCs w:val="28"/>
        </w:rPr>
        <w:t>4. Một buổi sáng đào công sự, anh chiến sĩ xúc lên được gì?</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A. Một báu vật</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B. Một hũ rượu có nét hoa văn màu nâu và xanh, hình đuôi rồng.</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C. Một mảnh đồ gốm có nét hoa văn màu nâu và xanh, hình đuôi rồng.</w:t>
      </w:r>
    </w:p>
    <w:p w:rsidR="004A5649" w:rsidRDefault="004A5649" w:rsidP="004A5649">
      <w:pPr>
        <w:spacing w:after="0" w:line="240" w:lineRule="auto"/>
        <w:ind w:left="62" w:right="62"/>
        <w:jc w:val="both"/>
        <w:rPr>
          <w:rFonts w:ascii="Arial-SGK-TV" w:eastAsia="Arial" w:hAnsi="Arial-SGK-TV" w:cs="Arial-SGK-TV"/>
          <w:sz w:val="28"/>
          <w:szCs w:val="28"/>
        </w:rPr>
      </w:pPr>
      <w:r>
        <w:rPr>
          <w:rFonts w:ascii="Arial-SGK-TV" w:eastAsia="Arial" w:hAnsi="Arial-SGK-TV" w:cs="Arial-SGK-TV"/>
          <w:sz w:val="28"/>
          <w:szCs w:val="28"/>
        </w:rPr>
        <w:t>D. Một món quà</w:t>
      </w:r>
    </w:p>
    <w:p w:rsidR="004A5649" w:rsidRDefault="004A5649" w:rsidP="00EA3955">
      <w:pPr>
        <w:spacing w:after="0" w:line="240" w:lineRule="auto"/>
        <w:ind w:left="62" w:right="62"/>
        <w:jc w:val="both"/>
        <w:rPr>
          <w:rFonts w:ascii="Arial-SGK-TV" w:eastAsia="Arial" w:hAnsi="Arial-SGK-TV" w:cs="Arial-SGK-TV"/>
          <w:b/>
          <w:sz w:val="28"/>
          <w:szCs w:val="28"/>
        </w:rPr>
      </w:pPr>
      <w:r>
        <w:rPr>
          <w:rFonts w:ascii="Arial-SGK-TV" w:eastAsia="Arial" w:hAnsi="Arial-SGK-TV" w:cs="Arial-SGK-TV"/>
          <w:b/>
          <w:sz w:val="28"/>
          <w:szCs w:val="28"/>
        </w:rPr>
        <w:lastRenderedPageBreak/>
        <w:t xml:space="preserve">5. Lời quả quyết của anh chiến sĩ về những nét hoa văn trên mảnh đồ gốm anh xúc lên trong lần đào công sự “y như hoa văn trên hũ rượu thờ ở đình làng anh” đã chứng tỏ điều gì ? </w:t>
      </w:r>
    </w:p>
    <w:tbl>
      <w:tblPr>
        <w:tblStyle w:val="Style50"/>
        <w:tblW w:w="10632" w:type="dxa"/>
        <w:tblLayout w:type="fixed"/>
        <w:tblLook w:val="04A0" w:firstRow="1" w:lastRow="0" w:firstColumn="1" w:lastColumn="0" w:noHBand="0" w:noVBand="1"/>
      </w:tblPr>
      <w:tblGrid>
        <w:gridCol w:w="10632"/>
      </w:tblGrid>
      <w:tr w:rsidR="004A5649" w:rsidTr="00EA3955">
        <w:trPr>
          <w:trHeight w:val="645"/>
        </w:trPr>
        <w:tc>
          <w:tcPr>
            <w:tcW w:w="10632" w:type="dxa"/>
            <w:tcBorders>
              <w:top w:val="dotted" w:sz="8" w:space="0" w:color="000000"/>
              <w:left w:val="nil"/>
              <w:bottom w:val="dotted" w:sz="8" w:space="0" w:color="000000"/>
              <w:right w:val="nil"/>
            </w:tcBorders>
            <w:tcMar>
              <w:top w:w="0" w:type="dxa"/>
              <w:left w:w="100" w:type="dxa"/>
              <w:bottom w:w="0" w:type="dxa"/>
              <w:right w:w="100" w:type="dxa"/>
            </w:tcMar>
          </w:tcPr>
          <w:p w:rsidR="004A5649" w:rsidRDefault="004A5649" w:rsidP="00EA3955">
            <w:pPr>
              <w:spacing w:after="0" w:line="240" w:lineRule="auto"/>
              <w:rPr>
                <w:rFonts w:ascii="Arial-SGK-TV" w:eastAsia="Arial" w:hAnsi="Arial-SGK-TV" w:cs="Arial-SGK-TV"/>
                <w:b/>
                <w:color w:val="313131"/>
                <w:sz w:val="28"/>
                <w:szCs w:val="28"/>
              </w:rPr>
            </w:pPr>
          </w:p>
        </w:tc>
      </w:tr>
    </w:tbl>
    <w:p w:rsidR="004A5649" w:rsidRDefault="004A5649" w:rsidP="00EA3955">
      <w:pPr>
        <w:spacing w:after="0" w:line="240" w:lineRule="auto"/>
        <w:ind w:right="60"/>
        <w:jc w:val="both"/>
        <w:rPr>
          <w:rFonts w:ascii="Arial-SGK-TV" w:eastAsia="Arial" w:hAnsi="Arial-SGK-TV" w:cs="Arial-SGK-TV"/>
          <w:b/>
          <w:sz w:val="28"/>
          <w:szCs w:val="28"/>
        </w:rPr>
      </w:pPr>
      <w:r>
        <w:rPr>
          <w:rFonts w:ascii="Arial-SGK-TV" w:eastAsia="Arial" w:hAnsi="Arial-SGK-TV" w:cs="Arial-SGK-TV"/>
          <w:b/>
          <w:sz w:val="28"/>
          <w:szCs w:val="28"/>
        </w:rPr>
        <w:t xml:space="preserve">6. Qua bài đọc này, em có suy nghĩ gì về trách nhiệm của người Việt Nam đối với quần đảo Trường Sa ? </w:t>
      </w:r>
    </w:p>
    <w:tbl>
      <w:tblPr>
        <w:tblStyle w:val="Style50"/>
        <w:tblW w:w="10632" w:type="dxa"/>
        <w:tblLayout w:type="fixed"/>
        <w:tblLook w:val="04A0" w:firstRow="1" w:lastRow="0" w:firstColumn="1" w:lastColumn="0" w:noHBand="0" w:noVBand="1"/>
      </w:tblPr>
      <w:tblGrid>
        <w:gridCol w:w="10632"/>
      </w:tblGrid>
      <w:tr w:rsidR="004A5649" w:rsidTr="00EA3955">
        <w:trPr>
          <w:trHeight w:val="645"/>
        </w:trPr>
        <w:tc>
          <w:tcPr>
            <w:tcW w:w="10632" w:type="dxa"/>
            <w:tcBorders>
              <w:top w:val="dotted" w:sz="8" w:space="0" w:color="000000"/>
              <w:left w:val="nil"/>
              <w:bottom w:val="dotted" w:sz="8" w:space="0" w:color="000000"/>
              <w:right w:val="nil"/>
            </w:tcBorders>
            <w:tcMar>
              <w:top w:w="0" w:type="dxa"/>
              <w:left w:w="100" w:type="dxa"/>
              <w:bottom w:w="0" w:type="dxa"/>
              <w:right w:w="100" w:type="dxa"/>
            </w:tcMar>
          </w:tcPr>
          <w:p w:rsidR="004A5649" w:rsidRDefault="004A5649" w:rsidP="00EA3955">
            <w:pPr>
              <w:spacing w:after="0" w:line="240" w:lineRule="auto"/>
              <w:rPr>
                <w:rFonts w:ascii="Arial-SGK-TV" w:eastAsia="Arial" w:hAnsi="Arial-SGK-TV" w:cs="Arial-SGK-TV"/>
                <w:b/>
                <w:color w:val="313131"/>
                <w:sz w:val="28"/>
                <w:szCs w:val="28"/>
              </w:rPr>
            </w:pPr>
          </w:p>
        </w:tc>
      </w:tr>
    </w:tbl>
    <w:p w:rsidR="004A5649" w:rsidRDefault="004A5649" w:rsidP="004A5649">
      <w:pPr>
        <w:spacing w:after="0" w:line="240" w:lineRule="auto"/>
        <w:ind w:right="60"/>
        <w:jc w:val="both"/>
        <w:rPr>
          <w:rFonts w:ascii="Times New Roman" w:hAnsi="Times New Roman" w:cs="Times New Roman"/>
          <w:sz w:val="28"/>
          <w:szCs w:val="28"/>
        </w:rPr>
      </w:pPr>
      <w:r w:rsidRPr="00A77880">
        <w:rPr>
          <w:rFonts w:ascii="Times New Roman" w:hAnsi="Times New Roman" w:cs="Times New Roman"/>
          <w:b/>
          <w:sz w:val="28"/>
          <w:szCs w:val="28"/>
        </w:rPr>
        <w:t xml:space="preserve">Câu 7- </w:t>
      </w:r>
      <w:r w:rsidRPr="00A77880">
        <w:rPr>
          <w:rFonts w:ascii="Times New Roman" w:hAnsi="Times New Roman" w:cs="Times New Roman"/>
          <w:sz w:val="28"/>
          <w:szCs w:val="28"/>
        </w:rPr>
        <w:t xml:space="preserve">Các từ “xanh lá mạ, xanh biếc, xanh lam, xanh da trời” là từ. </w:t>
      </w:r>
      <w:r>
        <w:rPr>
          <w:rFonts w:ascii="Times New Roman" w:hAnsi="Times New Roman" w:cs="Times New Roman"/>
          <w:sz w:val="28"/>
          <w:szCs w:val="28"/>
        </w:rPr>
        <w:t xml:space="preserve"> </w:t>
      </w:r>
    </w:p>
    <w:p w:rsidR="004A5649" w:rsidRPr="00A77880" w:rsidRDefault="004A5649" w:rsidP="004A5649">
      <w:pPr>
        <w:spacing w:after="0" w:line="240" w:lineRule="auto"/>
        <w:ind w:right="60"/>
        <w:jc w:val="both"/>
        <w:rPr>
          <w:rFonts w:ascii="Times New Roman" w:hAnsi="Times New Roman" w:cs="Times New Roman"/>
          <w:sz w:val="28"/>
          <w:szCs w:val="28"/>
        </w:rPr>
      </w:pPr>
      <w:r>
        <w:rPr>
          <w:rFonts w:ascii="Times New Roman" w:hAnsi="Times New Roman" w:cs="Times New Roman"/>
          <w:sz w:val="28"/>
          <w:szCs w:val="28"/>
        </w:rPr>
        <w:t xml:space="preserve">          </w:t>
      </w:r>
      <w:r w:rsidRPr="00A77880">
        <w:rPr>
          <w:rFonts w:ascii="Times New Roman" w:hAnsi="Times New Roman" w:cs="Times New Roman"/>
          <w:sz w:val="28"/>
          <w:szCs w:val="28"/>
        </w:rPr>
        <w:t xml:space="preserve">        A. Đồng nghĩa </w:t>
      </w:r>
      <w:r w:rsidR="008D71CB">
        <w:rPr>
          <w:rFonts w:ascii="Times New Roman" w:hAnsi="Times New Roman" w:cs="Times New Roman"/>
          <w:sz w:val="28"/>
          <w:szCs w:val="28"/>
        </w:rPr>
        <w:tab/>
      </w:r>
      <w:r w:rsidRPr="00A77880">
        <w:rPr>
          <w:rFonts w:ascii="Times New Roman" w:hAnsi="Times New Roman" w:cs="Times New Roman"/>
          <w:sz w:val="28"/>
          <w:szCs w:val="28"/>
        </w:rPr>
        <w:t xml:space="preserve">B. Đa nghĩa </w:t>
      </w:r>
      <w:r w:rsidR="008D71CB">
        <w:rPr>
          <w:rFonts w:ascii="Times New Roman" w:hAnsi="Times New Roman" w:cs="Times New Roman"/>
          <w:sz w:val="28"/>
          <w:szCs w:val="28"/>
        </w:rPr>
        <w:tab/>
      </w:r>
      <w:r w:rsidR="008D71CB">
        <w:rPr>
          <w:rFonts w:ascii="Times New Roman" w:hAnsi="Times New Roman" w:cs="Times New Roman"/>
          <w:sz w:val="28"/>
          <w:szCs w:val="28"/>
        </w:rPr>
        <w:tab/>
      </w:r>
      <w:bookmarkStart w:id="0" w:name="_GoBack"/>
      <w:bookmarkEnd w:id="0"/>
      <w:r w:rsidRPr="00A77880">
        <w:rPr>
          <w:rFonts w:ascii="Times New Roman" w:hAnsi="Times New Roman" w:cs="Times New Roman"/>
          <w:sz w:val="28"/>
          <w:szCs w:val="28"/>
        </w:rPr>
        <w:t xml:space="preserve">C. Trái nghĩa </w:t>
      </w:r>
    </w:p>
    <w:p w:rsidR="004A5649" w:rsidRDefault="004A5649" w:rsidP="004A5649">
      <w:pPr>
        <w:spacing w:after="0" w:line="240" w:lineRule="auto"/>
        <w:ind w:right="60"/>
        <w:jc w:val="both"/>
        <w:rPr>
          <w:rFonts w:ascii="Times New Roman" w:hAnsi="Times New Roman" w:cs="Times New Roman"/>
          <w:sz w:val="28"/>
          <w:szCs w:val="28"/>
        </w:rPr>
      </w:pPr>
      <w:r w:rsidRPr="00A77880">
        <w:rPr>
          <w:rFonts w:ascii="Times New Roman" w:hAnsi="Times New Roman" w:cs="Times New Roman"/>
          <w:b/>
          <w:sz w:val="28"/>
          <w:szCs w:val="28"/>
        </w:rPr>
        <w:t>Câu 8</w:t>
      </w:r>
      <w:r w:rsidRPr="00A77880">
        <w:rPr>
          <w:rFonts w:ascii="Times New Roman" w:hAnsi="Times New Roman" w:cs="Times New Roman"/>
          <w:sz w:val="28"/>
          <w:szCs w:val="28"/>
        </w:rPr>
        <w:t xml:space="preserve"> - Câu nào dưới đây có từ “đứng” được dùng với nghĩa gốc? </w:t>
      </w:r>
    </w:p>
    <w:p w:rsidR="004A5649" w:rsidRPr="00A77880" w:rsidRDefault="004A5649" w:rsidP="004A5649">
      <w:pPr>
        <w:spacing w:after="0" w:line="240" w:lineRule="auto"/>
        <w:ind w:right="60"/>
        <w:jc w:val="both"/>
        <w:rPr>
          <w:rFonts w:ascii="Times New Roman" w:hAnsi="Times New Roman" w:cs="Times New Roman"/>
          <w:sz w:val="28"/>
          <w:szCs w:val="28"/>
        </w:rPr>
      </w:pPr>
      <w:r w:rsidRPr="00A77880">
        <w:rPr>
          <w:rFonts w:ascii="Times New Roman" w:hAnsi="Times New Roman" w:cs="Times New Roman"/>
          <w:sz w:val="28"/>
          <w:szCs w:val="28"/>
        </w:rPr>
        <w:t>A. Quần đảo gồm nhiều đảo nhỏ, đứng theo hình vòng cung.</w:t>
      </w:r>
    </w:p>
    <w:p w:rsidR="004A5649" w:rsidRPr="00A77880" w:rsidRDefault="004A5649" w:rsidP="004A5649">
      <w:pPr>
        <w:spacing w:after="0" w:line="240" w:lineRule="auto"/>
        <w:ind w:right="60"/>
        <w:jc w:val="both"/>
        <w:rPr>
          <w:rFonts w:ascii="Times New Roman" w:hAnsi="Times New Roman" w:cs="Times New Roman"/>
          <w:sz w:val="28"/>
          <w:szCs w:val="28"/>
        </w:rPr>
      </w:pPr>
      <w:r w:rsidRPr="00A77880">
        <w:rPr>
          <w:rFonts w:ascii="Times New Roman" w:hAnsi="Times New Roman" w:cs="Times New Roman"/>
          <w:sz w:val="28"/>
          <w:szCs w:val="28"/>
        </w:rPr>
        <w:t xml:space="preserve"> B. Buổi trưa, trời đứng gió nên không khí thật ngột ngạt. </w:t>
      </w:r>
    </w:p>
    <w:p w:rsidR="004A5649" w:rsidRPr="00A77880" w:rsidRDefault="004A5649" w:rsidP="004A5649">
      <w:pPr>
        <w:spacing w:after="0" w:line="240" w:lineRule="auto"/>
        <w:ind w:right="60"/>
        <w:jc w:val="both"/>
        <w:rPr>
          <w:rFonts w:ascii="Times New Roman" w:hAnsi="Times New Roman" w:cs="Times New Roman"/>
          <w:sz w:val="28"/>
          <w:szCs w:val="28"/>
        </w:rPr>
      </w:pPr>
      <w:r w:rsidRPr="00A77880">
        <w:rPr>
          <w:rFonts w:ascii="Times New Roman" w:hAnsi="Times New Roman" w:cs="Times New Roman"/>
          <w:sz w:val="28"/>
          <w:szCs w:val="28"/>
        </w:rPr>
        <w:t xml:space="preserve">C. Chiếc đồng hồ này bị đứng rồi. </w:t>
      </w:r>
    </w:p>
    <w:p w:rsidR="004A5649" w:rsidRPr="00A77880" w:rsidRDefault="004A5649" w:rsidP="004A5649">
      <w:pPr>
        <w:spacing w:after="0" w:line="240" w:lineRule="auto"/>
        <w:ind w:right="60"/>
        <w:jc w:val="both"/>
        <w:rPr>
          <w:rFonts w:ascii="Times New Roman" w:eastAsia="Arial" w:hAnsi="Times New Roman" w:cs="Times New Roman"/>
          <w:b/>
          <w:sz w:val="28"/>
          <w:szCs w:val="28"/>
        </w:rPr>
      </w:pPr>
      <w:r w:rsidRPr="00A77880">
        <w:rPr>
          <w:rFonts w:ascii="Times New Roman" w:hAnsi="Times New Roman" w:cs="Times New Roman"/>
          <w:sz w:val="28"/>
          <w:szCs w:val="28"/>
        </w:rPr>
        <w:t>D. Sáng thứ hai nào em cũng đứng nghiêm để chào cờ.</w:t>
      </w:r>
    </w:p>
    <w:p w:rsidR="004A5649" w:rsidRDefault="004A5649" w:rsidP="004A5649">
      <w:pPr>
        <w:spacing w:after="0" w:line="240" w:lineRule="auto"/>
        <w:jc w:val="both"/>
        <w:rPr>
          <w:rFonts w:ascii="Arial-SGK-TV" w:eastAsia="Arial" w:hAnsi="Arial-SGK-TV" w:cs="Arial-SGK-TV"/>
          <w:b/>
          <w:sz w:val="28"/>
          <w:szCs w:val="28"/>
        </w:rPr>
      </w:pPr>
      <w:r>
        <w:rPr>
          <w:rFonts w:ascii="Arial-SGK-TV" w:eastAsia="Arial" w:hAnsi="Arial-SGK-TV" w:cs="Arial-SGK-TV"/>
          <w:b/>
          <w:sz w:val="28"/>
          <w:szCs w:val="28"/>
        </w:rPr>
        <w:t>Câu 9: Gạch chân dưới từ được lặp lại để liên kết câu:</w:t>
      </w:r>
    </w:p>
    <w:p w:rsidR="004A5649" w:rsidRDefault="004A5649" w:rsidP="004A5649">
      <w:pPr>
        <w:spacing w:after="0" w:line="240" w:lineRule="auto"/>
        <w:jc w:val="both"/>
        <w:rPr>
          <w:rFonts w:ascii="Arial-SGK-TV" w:eastAsia="Arial" w:hAnsi="Arial-SGK-TV" w:cs="Arial-SGK-TV"/>
          <w:sz w:val="28"/>
          <w:szCs w:val="28"/>
        </w:rPr>
      </w:pPr>
      <w:r>
        <w:rPr>
          <w:rFonts w:ascii="Arial-SGK-TV" w:eastAsia="Arial" w:hAnsi="Arial-SGK-TV" w:cs="Arial-SGK-TV"/>
          <w:sz w:val="28"/>
          <w:szCs w:val="28"/>
        </w:rPr>
        <w:t>a. Mới sớm tinh mơ, chú gà trống đã chạy tót ra giữa sân. Chú vươn mình, dang đôi cánh to, khỏe như hai chiếc quạt, vỗ phành phạch. Chú rướn cổ lên gáy “o…o” vang cả xóm. Chú chạy di chạy lại quanh sân, đôi đùi mập mạp, chắc nịch.</w:t>
      </w:r>
    </w:p>
    <w:p w:rsidR="004A5649" w:rsidRDefault="004A5649" w:rsidP="004A5649">
      <w:pPr>
        <w:spacing w:after="0" w:line="240" w:lineRule="auto"/>
        <w:jc w:val="both"/>
        <w:rPr>
          <w:rFonts w:ascii="Arial-SGK-TV" w:eastAsia="Arial" w:hAnsi="Arial-SGK-TV" w:cs="Arial-SGK-TV"/>
          <w:sz w:val="28"/>
          <w:szCs w:val="28"/>
        </w:rPr>
      </w:pPr>
      <w:r>
        <w:rPr>
          <w:rFonts w:ascii="Arial-SGK-TV" w:eastAsia="Arial" w:hAnsi="Arial-SGK-TV" w:cs="Arial-SGK-TV"/>
          <w:sz w:val="28"/>
          <w:szCs w:val="28"/>
        </w:rPr>
        <w:t>b. Niềm tự hảo chính đáng của chúng ta trong nền văn hóa Đông Sơn chính là bộ sưu tập trống đồng hết sức phong phú. Trống đồng Đông Sơn đa dạng không chỉ về hình dáng, kích thước mà cả về phong cách trang trí, sắp xếp hoa văn.</w:t>
      </w:r>
    </w:p>
    <w:p w:rsidR="004A5649" w:rsidRDefault="004A5649" w:rsidP="004A5649">
      <w:pPr>
        <w:spacing w:after="0" w:line="240" w:lineRule="auto"/>
        <w:jc w:val="both"/>
        <w:rPr>
          <w:rFonts w:ascii="Arial-SGK-TV" w:eastAsia="Arial" w:hAnsi="Arial-SGK-TV" w:cs="Arial-SGK-TV"/>
          <w:sz w:val="28"/>
          <w:szCs w:val="28"/>
        </w:rPr>
      </w:pPr>
      <w:r>
        <w:rPr>
          <w:rFonts w:ascii="Arial-SGK-TV" w:eastAsia="Arial" w:hAnsi="Arial-SGK-TV" w:cs="Arial-SGK-TV"/>
          <w:sz w:val="28"/>
          <w:szCs w:val="28"/>
        </w:rPr>
        <w:t>c. Thoắt cái, lác đác lá vàng rơi trong khoảnh khắc mùa thu. Thoắt cái, trắng long lanh một cơn mưa tuyết trên những cành đào, lê, mận. Thoắt cái, gió xuân hây hẩy nồng nàn trên bông hoa lay ơn màu đen nhung huyền bí.</w:t>
      </w:r>
    </w:p>
    <w:p w:rsidR="004A5649" w:rsidRDefault="004A5649" w:rsidP="004A5649">
      <w:pPr>
        <w:spacing w:after="0" w:line="240" w:lineRule="auto"/>
        <w:rPr>
          <w:rFonts w:ascii="Times New Roman" w:hAnsi="Times New Roman" w:cs="Times New Roman"/>
          <w:sz w:val="28"/>
          <w:szCs w:val="28"/>
        </w:rPr>
      </w:pPr>
      <w:r w:rsidRPr="00A77880">
        <w:rPr>
          <w:rFonts w:ascii="Times New Roman" w:hAnsi="Times New Roman" w:cs="Times New Roman"/>
          <w:b/>
          <w:sz w:val="28"/>
          <w:szCs w:val="28"/>
        </w:rPr>
        <w:t>Câu 10</w:t>
      </w:r>
      <w:r>
        <w:rPr>
          <w:rFonts w:ascii="Times New Roman" w:hAnsi="Times New Roman" w:cs="Times New Roman"/>
          <w:sz w:val="28"/>
          <w:szCs w:val="28"/>
        </w:rPr>
        <w:t xml:space="preserve"> : </w:t>
      </w:r>
      <w:r w:rsidRPr="00A77880">
        <w:rPr>
          <w:rFonts w:ascii="Times New Roman" w:hAnsi="Times New Roman" w:cs="Times New Roman"/>
          <w:sz w:val="28"/>
          <w:szCs w:val="28"/>
        </w:rPr>
        <w:t xml:space="preserve">Tìm đại từ trong câu sau: Cứ hè về, chúng tôi được đi thăm quần đảo Trường Sa, mảnh đất xa xôi nhất của Tổ quốc ta. ........................................................................................................................................ ................................................................................................................................. </w:t>
      </w:r>
    </w:p>
    <w:p w:rsidR="004A5649" w:rsidRDefault="004A5649" w:rsidP="004A5649">
      <w:pPr>
        <w:spacing w:after="0" w:line="240" w:lineRule="auto"/>
        <w:rPr>
          <w:rFonts w:ascii="Times New Roman" w:hAnsi="Times New Roman" w:cs="Times New Roman"/>
          <w:sz w:val="28"/>
          <w:szCs w:val="28"/>
        </w:rPr>
      </w:pPr>
      <w:r w:rsidRPr="00A77880">
        <w:rPr>
          <w:rFonts w:ascii="Times New Roman" w:hAnsi="Times New Roman" w:cs="Times New Roman"/>
          <w:b/>
          <w:sz w:val="28"/>
          <w:szCs w:val="28"/>
        </w:rPr>
        <w:t>Câu 11:</w:t>
      </w:r>
      <w:r w:rsidRPr="00A77880">
        <w:rPr>
          <w:rFonts w:ascii="Times New Roman" w:hAnsi="Times New Roman" w:cs="Times New Roman"/>
          <w:sz w:val="28"/>
          <w:szCs w:val="28"/>
        </w:rPr>
        <w:t xml:space="preserve"> Tìm từ trái nghĩa thích hợp với mỗi từ in đậm dưới đây:</w:t>
      </w:r>
    </w:p>
    <w:p w:rsidR="004A5649" w:rsidRDefault="004A5649" w:rsidP="004A5649">
      <w:pPr>
        <w:spacing w:after="0" w:line="240" w:lineRule="auto"/>
        <w:rPr>
          <w:rFonts w:ascii="Times New Roman" w:hAnsi="Times New Roman" w:cs="Times New Roman"/>
          <w:sz w:val="28"/>
          <w:szCs w:val="28"/>
        </w:rPr>
      </w:pPr>
      <w:r w:rsidRPr="00A77880">
        <w:rPr>
          <w:rFonts w:ascii="Times New Roman" w:hAnsi="Times New Roman" w:cs="Times New Roman"/>
          <w:sz w:val="28"/>
          <w:szCs w:val="28"/>
        </w:rPr>
        <w:t xml:space="preserve"> - Gần mực thì đen, gần đèn thì ….. </w:t>
      </w:r>
    </w:p>
    <w:p w:rsidR="004A5649" w:rsidRDefault="004A5649" w:rsidP="004A5649">
      <w:pPr>
        <w:spacing w:after="0" w:line="240" w:lineRule="auto"/>
        <w:rPr>
          <w:rFonts w:ascii="Times New Roman" w:hAnsi="Times New Roman" w:cs="Times New Roman"/>
          <w:sz w:val="28"/>
          <w:szCs w:val="28"/>
        </w:rPr>
      </w:pPr>
      <w:r w:rsidRPr="00A77880">
        <w:rPr>
          <w:rFonts w:ascii="Times New Roman" w:hAnsi="Times New Roman" w:cs="Times New Roman"/>
          <w:sz w:val="28"/>
          <w:szCs w:val="28"/>
        </w:rPr>
        <w:t xml:space="preserve">- Một miếng khi đói bằng một gói khi …. </w:t>
      </w:r>
    </w:p>
    <w:p w:rsidR="004A5649" w:rsidRDefault="004A5649" w:rsidP="004A5649">
      <w:pPr>
        <w:spacing w:after="0" w:line="240" w:lineRule="auto"/>
        <w:rPr>
          <w:rFonts w:ascii="Times New Roman" w:hAnsi="Times New Roman" w:cs="Times New Roman"/>
          <w:sz w:val="28"/>
          <w:szCs w:val="28"/>
        </w:rPr>
      </w:pPr>
      <w:r w:rsidRPr="00A77880">
        <w:rPr>
          <w:rFonts w:ascii="Times New Roman" w:hAnsi="Times New Roman" w:cs="Times New Roman"/>
          <w:b/>
          <w:sz w:val="28"/>
          <w:szCs w:val="28"/>
        </w:rPr>
        <w:t>Câu 12:</w:t>
      </w:r>
      <w:r>
        <w:rPr>
          <w:rFonts w:ascii="Times New Roman" w:hAnsi="Times New Roman" w:cs="Times New Roman"/>
          <w:sz w:val="28"/>
          <w:szCs w:val="28"/>
        </w:rPr>
        <w:t xml:space="preserve"> </w:t>
      </w:r>
      <w:r w:rsidRPr="00A77880">
        <w:rPr>
          <w:rFonts w:ascii="Times New Roman" w:hAnsi="Times New Roman" w:cs="Times New Roman"/>
          <w:sz w:val="28"/>
          <w:szCs w:val="28"/>
        </w:rPr>
        <w:t xml:space="preserve"> Tìm chủ ngữ vị ngữ trong câu sau</w:t>
      </w:r>
      <w:r>
        <w:rPr>
          <w:rFonts w:ascii="Times New Roman" w:hAnsi="Times New Roman" w:cs="Times New Roman"/>
          <w:sz w:val="28"/>
          <w:szCs w:val="28"/>
        </w:rPr>
        <w:t xml:space="preserve"> và cho biết là câu đơn hay câu ghép?</w:t>
      </w:r>
    </w:p>
    <w:p w:rsidR="004A5649" w:rsidRPr="00A77880" w:rsidRDefault="004A5649" w:rsidP="004A564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7880">
        <w:rPr>
          <w:rFonts w:ascii="Times New Roman" w:hAnsi="Times New Roman" w:cs="Times New Roman"/>
          <w:sz w:val="28"/>
          <w:szCs w:val="28"/>
        </w:rPr>
        <w:t xml:space="preserve"> Một buổi sáng đào công sự, lưỡi xẻng của anh chiến sĩ xúc lên một mảnh đồ gốm có nét hoa văn màu nâu và xanh, hình đuôi rồng.</w:t>
      </w:r>
    </w:p>
    <w:p w:rsidR="002E4445" w:rsidRDefault="00EA3955" w:rsidP="00EA3955">
      <w:pPr>
        <w:rPr>
          <w:rFonts w:ascii="Times New Roman" w:hAnsi="Times New Roman" w:cs="Times New Roman"/>
          <w:sz w:val="28"/>
          <w:szCs w:val="28"/>
        </w:rPr>
      </w:pPr>
      <w:r w:rsidRPr="00A77880">
        <w:rPr>
          <w:rFonts w:ascii="Times New Roman" w:hAnsi="Times New Roman" w:cs="Times New Roman"/>
          <w:sz w:val="28"/>
          <w:szCs w:val="28"/>
        </w:rPr>
        <w:t>........................................................................................................................................ .................................................................................................................................</w:t>
      </w:r>
    </w:p>
    <w:p w:rsidR="00EA3955" w:rsidRDefault="00EA3955" w:rsidP="00EA3955">
      <w:pPr>
        <w:rPr>
          <w:rFonts w:ascii="Times New Roman" w:hAnsi="Times New Roman" w:cs="Times New Roman"/>
          <w:sz w:val="28"/>
          <w:szCs w:val="28"/>
        </w:rPr>
      </w:pPr>
      <w:r w:rsidRPr="006B6A33">
        <w:rPr>
          <w:rFonts w:ascii="Times New Roman" w:hAnsi="Times New Roman" w:cs="Times New Roman"/>
          <w:b/>
          <w:sz w:val="28"/>
          <w:szCs w:val="28"/>
        </w:rPr>
        <w:t>2. Viết:</w:t>
      </w:r>
      <w:r>
        <w:rPr>
          <w:rFonts w:ascii="Times New Roman" w:hAnsi="Times New Roman" w:cs="Times New Roman"/>
          <w:sz w:val="28"/>
          <w:szCs w:val="28"/>
        </w:rPr>
        <w:t xml:space="preserve"> Tả người bạn cùng bàn với em.</w:t>
      </w:r>
    </w:p>
    <w:p w:rsidR="00EA3955" w:rsidRDefault="00EA3955" w:rsidP="00EA3955">
      <w:pPr>
        <w:rPr>
          <w:rFonts w:ascii="Times New Roman" w:hAnsi="Times New Roman" w:cs="Times New Roman"/>
          <w:sz w:val="28"/>
          <w:szCs w:val="28"/>
        </w:rPr>
      </w:pPr>
      <w:r w:rsidRPr="00A77880">
        <w:rPr>
          <w:rFonts w:ascii="Times New Roman" w:hAnsi="Times New Roman" w:cs="Times New Roman"/>
          <w:sz w:val="28"/>
          <w:szCs w:val="28"/>
        </w:rPr>
        <w:t>........................................................................................................................................ .................................................................................................................................</w:t>
      </w:r>
    </w:p>
    <w:p w:rsidR="00EA3955" w:rsidRDefault="00EA3955" w:rsidP="00EA3955"/>
    <w:sectPr w:rsidR="00EA3955" w:rsidSect="00212410">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SGK-TV">
    <w:altName w:val="Times New Roman"/>
    <w:charset w:val="00"/>
    <w:family w:val="auto"/>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9"/>
    <w:rsid w:val="00212410"/>
    <w:rsid w:val="002E4445"/>
    <w:rsid w:val="004A5649"/>
    <w:rsid w:val="006B6A33"/>
    <w:rsid w:val="008D71CB"/>
    <w:rsid w:val="00EA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98E2"/>
  <w15:chartTrackingRefBased/>
  <w15:docId w15:val="{650F9341-272D-4131-AA80-7212384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49"/>
    <w:pPr>
      <w:spacing w:after="200" w:line="276"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50">
    <w:name w:val="_Style 50"/>
    <w:basedOn w:val="TableNormal"/>
    <w:qFormat/>
    <w:rsid w:val="004A5649"/>
    <w:pPr>
      <w:spacing w:after="0" w:line="240" w:lineRule="auto"/>
    </w:pPr>
    <w:rPr>
      <w:rFonts w:ascii="Times New Roman" w:eastAsia="SimSun" w:hAnsi="Times New Roman" w:cs="Times New Roman"/>
      <w:sz w:val="20"/>
      <w:szCs w:val="20"/>
    </w:rPr>
    <w:tblPr>
      <w:tblCellMar>
        <w:top w:w="100" w:type="dxa"/>
        <w:left w:w="100" w:type="dxa"/>
        <w:bottom w:w="100" w:type="dxa"/>
        <w:right w:w="100" w:type="dxa"/>
      </w:tblCellMar>
    </w:tblPr>
  </w:style>
  <w:style w:type="character" w:styleId="Strong">
    <w:name w:val="Strong"/>
    <w:qFormat/>
    <w:rsid w:val="00EA3955"/>
    <w:rPr>
      <w:b/>
      <w:bCs/>
    </w:rPr>
  </w:style>
  <w:style w:type="paragraph" w:styleId="NormalWeb">
    <w:name w:val="Normal (Web)"/>
    <w:basedOn w:val="Normal"/>
    <w:link w:val="NormalWebChar"/>
    <w:qFormat/>
    <w:rsid w:val="00EA3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EA39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2025-04-09T14:13:00Z</dcterms:created>
  <dcterms:modified xsi:type="dcterms:W3CDTF">2025-04-10T00:35:00Z</dcterms:modified>
</cp:coreProperties>
</file>