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98"/>
        <w:tblW w:w="10995" w:type="dxa"/>
        <w:tblLayout w:type="fixed"/>
        <w:tblLook w:val="01E0" w:firstRow="1" w:lastRow="1" w:firstColumn="1" w:lastColumn="1" w:noHBand="0" w:noVBand="0"/>
      </w:tblPr>
      <w:tblGrid>
        <w:gridCol w:w="3323"/>
        <w:gridCol w:w="5184"/>
        <w:gridCol w:w="2488"/>
      </w:tblGrid>
      <w:tr w:rsidR="00A615A6" w:rsidTr="00A615A6">
        <w:trPr>
          <w:trHeight w:val="1418"/>
        </w:trPr>
        <w:tc>
          <w:tcPr>
            <w:tcW w:w="3322" w:type="dxa"/>
            <w:hideMark/>
          </w:tcPr>
          <w:p w:rsidR="00A615A6" w:rsidRDefault="00A615A6">
            <w:pPr>
              <w:spacing w:line="256" w:lineRule="auto"/>
              <w:rPr>
                <w:sz w:val="28"/>
                <w:szCs w:val="28"/>
              </w:rPr>
            </w:pPr>
            <w:r>
              <w:t>Số báo danh: …………..</w:t>
            </w:r>
          </w:p>
          <w:p w:rsidR="00A615A6" w:rsidRDefault="00A615A6">
            <w:pPr>
              <w:spacing w:line="256" w:lineRule="auto"/>
            </w:pPr>
            <w:r>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A615A6">
              <w:tc>
                <w:tcPr>
                  <w:tcW w:w="3178" w:type="dxa"/>
                  <w:tcBorders>
                    <w:top w:val="single" w:sz="4" w:space="0" w:color="auto"/>
                    <w:left w:val="single" w:sz="4" w:space="0" w:color="auto"/>
                    <w:bottom w:val="single" w:sz="4" w:space="0" w:color="auto"/>
                    <w:right w:val="single" w:sz="4" w:space="0" w:color="auto"/>
                  </w:tcBorders>
                  <w:hideMark/>
                </w:tcPr>
                <w:p w:rsidR="00A615A6" w:rsidRDefault="00A615A6">
                  <w:pPr>
                    <w:framePr w:hSpace="180" w:wrap="around" w:vAnchor="text" w:hAnchor="margin" w:y="98"/>
                    <w:spacing w:line="256" w:lineRule="auto"/>
                  </w:pPr>
                  <w:r>
                    <w:t>Điểm:............................</w:t>
                  </w:r>
                </w:p>
              </w:tc>
            </w:tr>
            <w:tr w:rsidR="00A615A6">
              <w:tc>
                <w:tcPr>
                  <w:tcW w:w="3178" w:type="dxa"/>
                  <w:tcBorders>
                    <w:top w:val="single" w:sz="4" w:space="0" w:color="auto"/>
                    <w:left w:val="single" w:sz="4" w:space="0" w:color="auto"/>
                    <w:bottom w:val="single" w:sz="4" w:space="0" w:color="auto"/>
                    <w:right w:val="single" w:sz="4" w:space="0" w:color="auto"/>
                  </w:tcBorders>
                  <w:hideMark/>
                </w:tcPr>
                <w:p w:rsidR="00A615A6" w:rsidRDefault="00A615A6">
                  <w:pPr>
                    <w:framePr w:hSpace="180" w:wrap="around" w:vAnchor="text" w:hAnchor="margin" w:y="98"/>
                    <w:spacing w:line="256" w:lineRule="auto"/>
                  </w:pPr>
                  <w:r>
                    <w:t>Bằng chữ: .......................</w:t>
                  </w:r>
                </w:p>
              </w:tc>
            </w:tr>
          </w:tbl>
          <w:p w:rsidR="00A615A6" w:rsidRDefault="00A615A6">
            <w:pPr>
              <w:spacing w:line="256" w:lineRule="auto"/>
              <w:rPr>
                <w:rFonts w:asciiTheme="minorHAnsi" w:eastAsiaTheme="minorHAnsi" w:hAnsiTheme="minorHAnsi" w:cstheme="minorBidi"/>
                <w:sz w:val="22"/>
                <w:szCs w:val="22"/>
              </w:rPr>
            </w:pPr>
          </w:p>
        </w:tc>
        <w:tc>
          <w:tcPr>
            <w:tcW w:w="5183" w:type="dxa"/>
            <w:hideMark/>
          </w:tcPr>
          <w:p w:rsidR="00A615A6" w:rsidRDefault="00A615A6">
            <w:pPr>
              <w:spacing w:line="256" w:lineRule="auto"/>
              <w:jc w:val="center"/>
              <w:rPr>
                <w:b/>
                <w:sz w:val="28"/>
                <w:szCs w:val="28"/>
                <w:lang w:val="nl-NL"/>
              </w:rPr>
            </w:pPr>
            <w:r>
              <w:rPr>
                <w:b/>
                <w:lang w:val="nl-NL"/>
              </w:rPr>
              <w:t>BÀI KIỂM TRA CUỐI HKII</w:t>
            </w:r>
          </w:p>
          <w:p w:rsidR="00A615A6" w:rsidRDefault="00A615A6">
            <w:pPr>
              <w:spacing w:line="256" w:lineRule="auto"/>
              <w:jc w:val="center"/>
              <w:rPr>
                <w:b/>
                <w:lang w:val="nl-NL"/>
              </w:rPr>
            </w:pPr>
            <w:r>
              <w:rPr>
                <w:b/>
                <w:lang w:val="nl-NL"/>
              </w:rPr>
              <w:t xml:space="preserve">Năm học 2024 </w:t>
            </w:r>
            <w:r>
              <w:rPr>
                <w:lang w:val="nl-NL"/>
              </w:rPr>
              <w:t>-</w:t>
            </w:r>
            <w:r>
              <w:rPr>
                <w:b/>
                <w:lang w:val="nl-NL"/>
              </w:rPr>
              <w:t xml:space="preserve"> 2025</w:t>
            </w:r>
          </w:p>
          <w:p w:rsidR="00A615A6" w:rsidRDefault="00A615A6">
            <w:pPr>
              <w:spacing w:line="256" w:lineRule="auto"/>
              <w:ind w:left="-175" w:firstLine="175"/>
              <w:jc w:val="center"/>
              <w:rPr>
                <w:b/>
                <w:lang w:val="nl-NL"/>
              </w:rPr>
            </w:pPr>
            <w:r>
              <w:rPr>
                <w:b/>
                <w:lang w:val="nl-NL"/>
              </w:rPr>
              <w:t>Môn Tiếng Việt - Lớp 5</w:t>
            </w:r>
          </w:p>
          <w:p w:rsidR="00A615A6" w:rsidRDefault="00A615A6">
            <w:pPr>
              <w:spacing w:line="256" w:lineRule="auto"/>
              <w:jc w:val="center"/>
              <w:rPr>
                <w:i/>
                <w:lang w:val="nl-NL"/>
              </w:rPr>
            </w:pPr>
            <w:r>
              <w:rPr>
                <w:i/>
                <w:lang w:val="nl-NL"/>
              </w:rPr>
              <w:t>(Thời gian làm bài: 60 phút)</w:t>
            </w:r>
          </w:p>
          <w:p w:rsidR="00A615A6" w:rsidRDefault="00A615A6">
            <w:pPr>
              <w:spacing w:line="256" w:lineRule="auto"/>
              <w:jc w:val="center"/>
              <w:rPr>
                <w:lang w:val="nl-NL"/>
              </w:rPr>
            </w:pPr>
            <w:r>
              <w:rPr>
                <w:lang w:val="nl-NL"/>
              </w:rPr>
              <w:t>==========</w:t>
            </w:r>
          </w:p>
        </w:tc>
        <w:tc>
          <w:tcPr>
            <w:tcW w:w="2488"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76"/>
            </w:tblGrid>
            <w:tr w:rsidR="00A615A6">
              <w:trPr>
                <w:trHeight w:val="466"/>
              </w:trPr>
              <w:tc>
                <w:tcPr>
                  <w:tcW w:w="1075" w:type="dxa"/>
                  <w:tcBorders>
                    <w:top w:val="single" w:sz="4" w:space="0" w:color="auto"/>
                    <w:left w:val="single" w:sz="4" w:space="0" w:color="auto"/>
                    <w:bottom w:val="single" w:sz="4" w:space="0" w:color="auto"/>
                    <w:right w:val="single" w:sz="4" w:space="0" w:color="auto"/>
                  </w:tcBorders>
                  <w:hideMark/>
                </w:tcPr>
                <w:p w:rsidR="00A615A6" w:rsidRDefault="00A615A6">
                  <w:pPr>
                    <w:framePr w:hSpace="180" w:wrap="around" w:vAnchor="text" w:hAnchor="margin" w:y="98"/>
                    <w:spacing w:line="256" w:lineRule="auto"/>
                    <w:jc w:val="center"/>
                    <w:rPr>
                      <w:i/>
                      <w:lang w:val="nl-NL"/>
                    </w:rPr>
                  </w:pPr>
                  <w:r>
                    <w:rPr>
                      <w:i/>
                      <w:lang w:val="nl-NL"/>
                    </w:rPr>
                    <w:t>Người</w:t>
                  </w:r>
                </w:p>
                <w:p w:rsidR="00A615A6" w:rsidRDefault="00A615A6">
                  <w:pPr>
                    <w:framePr w:hSpace="180" w:wrap="around" w:vAnchor="text" w:hAnchor="margin" w:y="98"/>
                    <w:spacing w:line="256" w:lineRule="auto"/>
                    <w:ind w:right="89"/>
                    <w:jc w:val="center"/>
                    <w:rPr>
                      <w:i/>
                      <w:lang w:val="nl-NL"/>
                    </w:rPr>
                  </w:pPr>
                  <w:r>
                    <w:rPr>
                      <w:i/>
                      <w:lang w:val="nl-NL"/>
                    </w:rPr>
                    <w:t>chấm 1</w:t>
                  </w:r>
                </w:p>
              </w:tc>
              <w:tc>
                <w:tcPr>
                  <w:tcW w:w="1076" w:type="dxa"/>
                  <w:tcBorders>
                    <w:top w:val="single" w:sz="4" w:space="0" w:color="auto"/>
                    <w:left w:val="single" w:sz="4" w:space="0" w:color="auto"/>
                    <w:bottom w:val="single" w:sz="4" w:space="0" w:color="auto"/>
                    <w:right w:val="single" w:sz="4" w:space="0" w:color="auto"/>
                  </w:tcBorders>
                  <w:hideMark/>
                </w:tcPr>
                <w:p w:rsidR="00A615A6" w:rsidRDefault="00A615A6">
                  <w:pPr>
                    <w:framePr w:hSpace="180" w:wrap="around" w:vAnchor="text" w:hAnchor="margin" w:y="98"/>
                    <w:spacing w:line="256" w:lineRule="auto"/>
                    <w:jc w:val="center"/>
                    <w:rPr>
                      <w:i/>
                      <w:lang w:val="nl-NL"/>
                    </w:rPr>
                  </w:pPr>
                  <w:r>
                    <w:rPr>
                      <w:i/>
                      <w:lang w:val="nl-NL"/>
                    </w:rPr>
                    <w:t>Người</w:t>
                  </w:r>
                </w:p>
                <w:p w:rsidR="00A615A6" w:rsidRDefault="00A615A6">
                  <w:pPr>
                    <w:framePr w:hSpace="180" w:wrap="around" w:vAnchor="text" w:hAnchor="margin" w:y="98"/>
                    <w:spacing w:line="256" w:lineRule="auto"/>
                    <w:ind w:right="89"/>
                    <w:jc w:val="center"/>
                    <w:rPr>
                      <w:i/>
                      <w:lang w:val="nl-NL"/>
                    </w:rPr>
                  </w:pPr>
                  <w:r>
                    <w:rPr>
                      <w:i/>
                      <w:lang w:val="nl-NL"/>
                    </w:rPr>
                    <w:t>chấm 2</w:t>
                  </w:r>
                </w:p>
              </w:tc>
            </w:tr>
            <w:tr w:rsidR="00A615A6">
              <w:trPr>
                <w:trHeight w:val="792"/>
              </w:trPr>
              <w:tc>
                <w:tcPr>
                  <w:tcW w:w="1075" w:type="dxa"/>
                  <w:tcBorders>
                    <w:top w:val="single" w:sz="4" w:space="0" w:color="auto"/>
                    <w:left w:val="single" w:sz="4" w:space="0" w:color="auto"/>
                    <w:bottom w:val="single" w:sz="4" w:space="0" w:color="auto"/>
                    <w:right w:val="single" w:sz="4" w:space="0" w:color="auto"/>
                  </w:tcBorders>
                </w:tcPr>
                <w:p w:rsidR="00A615A6" w:rsidRDefault="00A615A6">
                  <w:pPr>
                    <w:framePr w:hSpace="180" w:wrap="around" w:vAnchor="text" w:hAnchor="margin" w:y="98"/>
                    <w:spacing w:line="256" w:lineRule="auto"/>
                    <w:rPr>
                      <w:lang w:val="nl-NL"/>
                    </w:rPr>
                  </w:pPr>
                </w:p>
                <w:p w:rsidR="00A615A6" w:rsidRDefault="00A615A6">
                  <w:pPr>
                    <w:framePr w:hSpace="180" w:wrap="around" w:vAnchor="text" w:hAnchor="margin" w:y="98"/>
                    <w:spacing w:line="256" w:lineRule="auto"/>
                    <w:rPr>
                      <w:lang w:val="nl-NL"/>
                    </w:rPr>
                  </w:pPr>
                </w:p>
              </w:tc>
              <w:tc>
                <w:tcPr>
                  <w:tcW w:w="1076" w:type="dxa"/>
                  <w:tcBorders>
                    <w:top w:val="single" w:sz="4" w:space="0" w:color="auto"/>
                    <w:left w:val="single" w:sz="4" w:space="0" w:color="auto"/>
                    <w:bottom w:val="single" w:sz="4" w:space="0" w:color="auto"/>
                    <w:right w:val="single" w:sz="4" w:space="0" w:color="auto"/>
                  </w:tcBorders>
                </w:tcPr>
                <w:p w:rsidR="00A615A6" w:rsidRDefault="00A615A6">
                  <w:pPr>
                    <w:framePr w:hSpace="180" w:wrap="around" w:vAnchor="text" w:hAnchor="margin" w:y="98"/>
                    <w:spacing w:line="256" w:lineRule="auto"/>
                    <w:rPr>
                      <w:lang w:val="nl-NL"/>
                    </w:rPr>
                  </w:pPr>
                </w:p>
                <w:p w:rsidR="00A615A6" w:rsidRDefault="00A615A6">
                  <w:pPr>
                    <w:framePr w:hSpace="180" w:wrap="around" w:vAnchor="text" w:hAnchor="margin" w:y="98"/>
                    <w:spacing w:line="256" w:lineRule="auto"/>
                    <w:rPr>
                      <w:lang w:val="nl-NL"/>
                    </w:rPr>
                  </w:pPr>
                </w:p>
              </w:tc>
            </w:tr>
          </w:tbl>
          <w:p w:rsidR="00A615A6" w:rsidRDefault="00A615A6">
            <w:pPr>
              <w:spacing w:line="256" w:lineRule="auto"/>
              <w:rPr>
                <w:rFonts w:asciiTheme="minorHAnsi" w:eastAsiaTheme="minorHAnsi" w:hAnsiTheme="minorHAnsi" w:cstheme="minorBidi"/>
                <w:sz w:val="22"/>
                <w:szCs w:val="22"/>
              </w:rPr>
            </w:pPr>
          </w:p>
        </w:tc>
      </w:tr>
    </w:tbl>
    <w:p w:rsidR="006818F5" w:rsidRDefault="006818F5" w:rsidP="006818F5">
      <w:pPr>
        <w:pStyle w:val="NormalWeb"/>
        <w:spacing w:before="0" w:beforeAutospacing="0" w:after="0" w:afterAutospacing="0"/>
        <w:rPr>
          <w:rStyle w:val="Strong"/>
        </w:rPr>
      </w:pPr>
      <w:r>
        <w:rPr>
          <w:rStyle w:val="Strong"/>
        </w:rPr>
        <w:t>1. Đọc và trả lời câu hỏi</w:t>
      </w:r>
    </w:p>
    <w:p w:rsidR="00A54AAA" w:rsidRPr="00A54AAA" w:rsidRDefault="00A54AAA" w:rsidP="00A54AAA">
      <w:pPr>
        <w:pStyle w:val="NormalWeb"/>
        <w:spacing w:before="0" w:beforeAutospacing="0" w:after="0" w:afterAutospacing="0"/>
        <w:jc w:val="center"/>
      </w:pPr>
      <w:r w:rsidRPr="00A54AAA">
        <w:rPr>
          <w:rStyle w:val="Strong"/>
        </w:rPr>
        <w:t>HẠNH PHÚC LÀ CHO ĐI</w:t>
      </w:r>
    </w:p>
    <w:p w:rsidR="00A54AAA" w:rsidRPr="00A54AAA" w:rsidRDefault="00A54AAA" w:rsidP="00A54AAA">
      <w:pPr>
        <w:pStyle w:val="NormalWeb"/>
        <w:spacing w:before="0" w:beforeAutospacing="0" w:after="0" w:afterAutospacing="0"/>
        <w:jc w:val="both"/>
      </w:pPr>
      <w:r w:rsidRPr="00A54AAA">
        <w:t>        Một hôm, một sinh viên trẻ có dịp đi dạo với giáo sư của mình. Vị giáo sư này vẫn thường được các sinh viên gọi thân mật bằng tên “người bạn của sinh viên” vì sự thân thiện và tốt bụng của ông đối với học trò.</w:t>
      </w:r>
    </w:p>
    <w:p w:rsidR="00A54AAA" w:rsidRPr="00A54AAA" w:rsidRDefault="00A54AAA" w:rsidP="00A54AAA">
      <w:pPr>
        <w:pStyle w:val="NormalWeb"/>
        <w:spacing w:before="0" w:beforeAutospacing="0" w:after="0" w:afterAutospacing="0"/>
        <w:jc w:val="both"/>
      </w:pPr>
      <w:r w:rsidRPr="00A54AAA">
        <w:t>        Trên đường đi, hai người bắt gặp một đôi giày cũ nằm giữa đường. Họ cho rằng đó là đôi giày của một nông dân nghèo làm việc ở cánh đồng gần bên, có lẽ ông ta đang chuẩn bị kết thúc ngày làm việc của mình.</w:t>
      </w:r>
    </w:p>
    <w:p w:rsidR="00A54AAA" w:rsidRPr="00A54AAA" w:rsidRDefault="00A54AAA" w:rsidP="00A54AAA">
      <w:pPr>
        <w:pStyle w:val="NormalWeb"/>
        <w:spacing w:before="0" w:beforeAutospacing="0" w:after="0" w:afterAutospacing="0"/>
        <w:jc w:val="both"/>
      </w:pPr>
      <w:r w:rsidRPr="00A54AAA">
        <w:t>        Cậu sinh viên quay sang nói với vị giáo sư: “Chúng ta hãy thử trêu chọc người nông dân xem sao. Em sẽ giấu giày của ông ta rồi thầy trò mình cùng trốn vào sau những bụi cây kia để xem thái độ ông ta khi không tìm thấy đôi giày thế nào!”</w:t>
      </w:r>
    </w:p>
    <w:p w:rsidR="00A54AAA" w:rsidRPr="00A54AAA" w:rsidRDefault="00A54AAA" w:rsidP="00A54AAA">
      <w:pPr>
        <w:pStyle w:val="NormalWeb"/>
        <w:spacing w:before="0" w:beforeAutospacing="0" w:after="0" w:afterAutospacing="0"/>
        <w:jc w:val="both"/>
      </w:pPr>
      <w:r w:rsidRPr="00A54AAA">
        <w:t>        Vị giáo sư ngăn lại: “Này, anh bạn trẻ, chúng ta đừng bao giờ đem những người nghèo ra để trêu chọc, mua vui cho bản thân. Em là một sinh viên khá giả, em có thể tìm cho mình một niềm vui lớn hơn nhiều nhờ vào người nông dân này đấy. Em hãy đặt một đồng tiền vào mỗi chiếc giày và chờ xem phản ứng ông ta ra sao."</w:t>
      </w:r>
    </w:p>
    <w:p w:rsidR="00A54AAA" w:rsidRPr="00A54AAA" w:rsidRDefault="00A54AAA" w:rsidP="00A54AAA">
      <w:pPr>
        <w:pStyle w:val="NormalWeb"/>
        <w:spacing w:before="0" w:beforeAutospacing="0" w:after="0" w:afterAutospacing="0"/>
        <w:jc w:val="both"/>
      </w:pPr>
      <w:r w:rsidRPr="00A54AAA">
        <w:t>        Cậu sinh viên làm như lời vị giáo sư chỉ dẫn, sau đó cả hai cùng trốn vào sau bụi cây gần đó.</w:t>
      </w:r>
    </w:p>
    <w:p w:rsidR="00A54AAA" w:rsidRPr="00A54AAA" w:rsidRDefault="00A54AAA" w:rsidP="00A54AAA">
      <w:pPr>
        <w:pStyle w:val="NormalWeb"/>
        <w:spacing w:before="0" w:beforeAutospacing="0" w:after="0" w:afterAutospacing="0"/>
        <w:jc w:val="both"/>
      </w:pPr>
      <w:r w:rsidRPr="00A54AAA">
        <w:t>        Chẳng mấy chốc người nông dân đã xong việc và băng qua cánh đồng đến nơi đặt giày cùng áo khoác của mình. Người nông dân vừa mặc áo khoác vừa xỏ chân vào một chiếc giày thì cảm thấy có vật gì cứng cứng bên trong, ông ta cúi xuống xem đó là vật gì và tìm thấy một đồng tiền.</w:t>
      </w:r>
    </w:p>
    <w:p w:rsidR="00A54AAA" w:rsidRPr="00A54AAA" w:rsidRDefault="00A54AAA" w:rsidP="00A54AAA">
      <w:pPr>
        <w:pStyle w:val="NormalWeb"/>
        <w:spacing w:before="0" w:beforeAutospacing="0" w:after="0" w:afterAutospacing="0"/>
        <w:jc w:val="both"/>
      </w:pPr>
      <w:r w:rsidRPr="00A54AAA">
        <w:t>        Sự kinh ngạc bàng hoàng hiện rõ trên gương mặt ông. Ông ta chăm chú nhìn đồng tiền, lật hai mặt đồng tiền qua lại và ngắm nhìn thật kĩ. Sau đó, ông nhìn khắp xung quanh nhưng chẳng thấy ai.</w:t>
      </w:r>
    </w:p>
    <w:p w:rsidR="00A54AAA" w:rsidRPr="00A54AAA" w:rsidRDefault="00A54AAA" w:rsidP="00A54AAA">
      <w:pPr>
        <w:pStyle w:val="NormalWeb"/>
        <w:spacing w:before="0" w:beforeAutospacing="0" w:after="0" w:afterAutospacing="0"/>
        <w:jc w:val="both"/>
      </w:pPr>
      <w:r w:rsidRPr="00A54AAA">
        <w:t>        Lúc bấy giờ ông bỏ đồng tiền vào túi và tiếp tục xỏ chân vào chiếc giày còn lại. Sự ngạc nhiên của ông dường như được nhân lên gấp bội khi ông tìm thấy đồng tiền thứ hai bên trong chiếc giày.</w:t>
      </w:r>
    </w:p>
    <w:p w:rsidR="00A54AAA" w:rsidRPr="00A54AAA" w:rsidRDefault="00A54AAA" w:rsidP="00A54AAA">
      <w:pPr>
        <w:pStyle w:val="NormalWeb"/>
        <w:spacing w:before="0" w:beforeAutospacing="0" w:after="0" w:afterAutospacing="0"/>
        <w:jc w:val="both"/>
      </w:pPr>
      <w:r w:rsidRPr="00A54AAA">
        <w:t>        Với cảm xúc tràn ngập trong lòng, người nông dân quỳ xuống, ngước mặt lên trời và đọc to lời cảm tạ chân thành của mình. Ông bày tỏ sự cảm tạ đối với bàn tay vô hình nhưng hào phóng đã đem lại một món quà đúng lúc, cứu giúp gia đình ông khỏi cảnh túng quẫn, người vợ bệnh tật không ai chăm sóc và đàn con đang thiếu ăn.</w:t>
      </w:r>
    </w:p>
    <w:p w:rsidR="00A54AAA" w:rsidRPr="00A54AAA" w:rsidRDefault="00A54AAA" w:rsidP="00A54AAA">
      <w:pPr>
        <w:pStyle w:val="NormalWeb"/>
        <w:spacing w:before="0" w:beforeAutospacing="0" w:after="0" w:afterAutospacing="0"/>
        <w:jc w:val="both"/>
      </w:pPr>
      <w:r w:rsidRPr="00A54AAA">
        <w:t>        Cậu sinh viên lặng người đi vì xúc động, nước mắt giàn giụa. Vị giáo sư lên tiếng: “Bây giờ em có cảm thấy vui hơn lúc trước nếu như em đem ông ta ra làm trò đùa không?”</w:t>
      </w:r>
    </w:p>
    <w:p w:rsidR="00A54AAA" w:rsidRPr="00A54AAA" w:rsidRDefault="00A54AAA" w:rsidP="00A54AAA">
      <w:pPr>
        <w:pStyle w:val="NormalWeb"/>
        <w:spacing w:before="0" w:beforeAutospacing="0" w:after="0" w:afterAutospacing="0"/>
        <w:jc w:val="both"/>
      </w:pPr>
      <w:r w:rsidRPr="00A54AAA">
        <w:t>        Người thanh niên trả lời: “Giáo sư đã dạy cho em một bài học mà em sẽ không bao giờ quên. Đến bây giờ em mới hiểu được ý nghĩa thật sự của câu nói mà trước đây em không hiểu: “Cho đi còn hạnh phúc hơn nhận về”"</w:t>
      </w:r>
    </w:p>
    <w:p w:rsidR="00A54AAA" w:rsidRPr="00A54AAA" w:rsidRDefault="00A54AAA" w:rsidP="00A54AAA">
      <w:pPr>
        <w:pStyle w:val="NormalWeb"/>
        <w:spacing w:before="0" w:beforeAutospacing="0" w:after="0" w:afterAutospacing="0"/>
        <w:jc w:val="center"/>
        <w:rPr>
          <w:rStyle w:val="Emphasis"/>
          <w:lang w:val="vi-VN"/>
        </w:rPr>
      </w:pPr>
      <w:r w:rsidRPr="00A54AAA">
        <w:rPr>
          <w:rStyle w:val="Emphasis"/>
          <w:lang w:val="vi-VN"/>
        </w:rPr>
        <w:t xml:space="preserve">                                                                                   </w:t>
      </w:r>
      <w:r w:rsidRPr="00A54AAA">
        <w:rPr>
          <w:rStyle w:val="Emphasis"/>
        </w:rPr>
        <w:t>(Sưu tầm)</w:t>
      </w:r>
    </w:p>
    <w:p w:rsidR="00A54AAA" w:rsidRPr="00A54AAA" w:rsidRDefault="00A54AAA" w:rsidP="00A54AAA">
      <w:pPr>
        <w:rPr>
          <w:b/>
          <w:i/>
          <w:lang w:val="vi-VN"/>
        </w:rPr>
      </w:pPr>
      <w:r w:rsidRPr="00A54AAA">
        <w:rPr>
          <w:b/>
          <w:i/>
          <w:lang w:val="vi-VN"/>
        </w:rPr>
        <w:tab/>
        <w:t>Dựa vào nội  dung bài đọc, khoanh tròn vào chữ cái trước câu trả lời đúng hoặc làm theo yêu cầu:</w:t>
      </w:r>
      <w:r w:rsidRPr="00A54AAA">
        <w:rPr>
          <w:b/>
          <w:lang w:val="vi-VN"/>
        </w:rPr>
        <w:t xml:space="preserve"> </w:t>
      </w:r>
    </w:p>
    <w:p w:rsidR="00A54AAA" w:rsidRPr="00A54AAA" w:rsidRDefault="00A54AAA" w:rsidP="00A54AAA">
      <w:pPr>
        <w:pBdr>
          <w:bottom w:val="single" w:sz="6" w:space="1" w:color="auto"/>
        </w:pBdr>
        <w:jc w:val="center"/>
        <w:rPr>
          <w:b/>
          <w:bCs/>
          <w:vanish/>
        </w:rPr>
      </w:pPr>
      <w:r w:rsidRPr="00A54AAA">
        <w:rPr>
          <w:b/>
          <w:bCs/>
          <w:vanish/>
        </w:rPr>
        <w:t>Top of Form</w:t>
      </w:r>
    </w:p>
    <w:p w:rsidR="00A54AAA" w:rsidRPr="00A54AAA" w:rsidRDefault="00A54AAA" w:rsidP="00A54AAA">
      <w:pPr>
        <w:shd w:val="clear" w:color="auto" w:fill="FFFFFF"/>
        <w:jc w:val="both"/>
        <w:outlineLvl w:val="3"/>
      </w:pPr>
      <w:r w:rsidRPr="00A54AAA">
        <w:rPr>
          <w:b/>
          <w:bCs/>
        </w:rPr>
        <w:t>Câu 1</w:t>
      </w:r>
      <w:r w:rsidRPr="00A54AAA">
        <w:rPr>
          <w:lang w:val="vi-VN"/>
        </w:rPr>
        <w:t xml:space="preserve"> (0,5 điểm)</w:t>
      </w:r>
      <w:r w:rsidRPr="00A54AAA">
        <w:t>: </w:t>
      </w:r>
      <w:r w:rsidRPr="00A54AAA">
        <w:rPr>
          <w:i/>
          <w:iCs/>
        </w:rPr>
        <w:t>“Em sẽ giấu giày của ông ta rồi thầy trò mình cùng trốn vào sau những bụi cây kia để xem thái độ ông ta khi không tìm thấy đôi giày thế nào nhé!”,</w:t>
      </w:r>
      <w:r w:rsidRPr="00A54AAA">
        <w:t> hành động mà cậu sinh viên định làm là:</w:t>
      </w:r>
    </w:p>
    <w:p w:rsidR="00A54AAA" w:rsidRDefault="00A54AAA" w:rsidP="00A54AAA">
      <w:pPr>
        <w:shd w:val="clear" w:color="auto" w:fill="FFFFFF"/>
        <w:jc w:val="both"/>
        <w:outlineLvl w:val="3"/>
      </w:pPr>
      <w:r w:rsidRPr="00A54AAA">
        <w:t xml:space="preserve"> A. Hành động trêu đùa của những người bạn thân thiết với nhau</w:t>
      </w:r>
      <w:r>
        <w:tab/>
      </w:r>
      <w:r>
        <w:tab/>
        <w:t xml:space="preserve">     B</w:t>
      </w:r>
      <w:r w:rsidRPr="00A54AAA">
        <w:t>. Hành động thiếu tôn trọng thầy giáo</w:t>
      </w:r>
    </w:p>
    <w:p w:rsidR="00A54AAA" w:rsidRPr="00A54AAA" w:rsidRDefault="00A54AAA" w:rsidP="00A54AAA">
      <w:pPr>
        <w:shd w:val="clear" w:color="auto" w:fill="FFFFFF"/>
        <w:jc w:val="both"/>
        <w:outlineLvl w:val="3"/>
      </w:pPr>
      <w:r>
        <w:t>C</w:t>
      </w:r>
      <w:r w:rsidRPr="00A54AAA">
        <w:t>. Hành động lấy người khác ra làm trò đùa để mua vui cho bản thân mình</w:t>
      </w:r>
      <w:r>
        <w:t xml:space="preserve">       D</w:t>
      </w:r>
      <w:r w:rsidRPr="00A54AAA">
        <w:t>. Hành động dũng cảm</w:t>
      </w:r>
    </w:p>
    <w:p w:rsidR="00A54AAA" w:rsidRPr="00A54AAA" w:rsidRDefault="00A54AAA" w:rsidP="00A54AAA">
      <w:pPr>
        <w:shd w:val="clear" w:color="auto" w:fill="FFFFFF"/>
        <w:jc w:val="both"/>
        <w:outlineLvl w:val="3"/>
        <w:rPr>
          <w:lang w:val="vi-VN"/>
        </w:rPr>
      </w:pPr>
      <w:r w:rsidRPr="00A54AAA">
        <w:rPr>
          <w:b/>
          <w:bCs/>
        </w:rPr>
        <w:t>Câu 2</w:t>
      </w:r>
      <w:r w:rsidRPr="00A54AAA">
        <w:rPr>
          <w:lang w:val="vi-VN"/>
        </w:rPr>
        <w:t xml:space="preserve"> (0,5 điểm)</w:t>
      </w:r>
      <w:r w:rsidRPr="00A54AAA">
        <w:t>: Theo em </w:t>
      </w:r>
      <w:r w:rsidRPr="00A54AAA">
        <w:rPr>
          <w:i/>
          <w:iCs/>
        </w:rPr>
        <w:t>“niềm vui lớn hơn” trong câu văn “Em là một sinh viên khá giả, em có thể tìm cho mình một niềm vui lớn hơn nhiều nhờ vào người nông dân này đấy.”</w:t>
      </w:r>
      <w:r w:rsidRPr="00A54AAA">
        <w:t> là:</w:t>
      </w:r>
      <w:r w:rsidRPr="00A54AAA">
        <w:rPr>
          <w:lang w:val="vi-VN"/>
        </w:rPr>
        <w:t xml:space="preserve"> </w:t>
      </w:r>
    </w:p>
    <w:p w:rsidR="00A54AAA" w:rsidRPr="00A54AAA" w:rsidRDefault="00A54AAA" w:rsidP="00A54AAA">
      <w:pPr>
        <w:shd w:val="clear" w:color="auto" w:fill="FFFFFF"/>
        <w:jc w:val="both"/>
        <w:outlineLvl w:val="3"/>
      </w:pPr>
      <w:r w:rsidRPr="00A54AAA">
        <w:rPr>
          <w:lang w:val="vi-VN"/>
        </w:rPr>
        <w:t>A. </w:t>
      </w:r>
      <w:r w:rsidRPr="00A54AAA">
        <w:t>Niềm vui khi thấy người nông dân cầu nguyện</w:t>
      </w:r>
      <w:r>
        <w:t xml:space="preserve">   </w:t>
      </w:r>
    </w:p>
    <w:p w:rsidR="00A54AAA" w:rsidRPr="00A54AAA" w:rsidRDefault="00A54AAA" w:rsidP="00A54AAA">
      <w:pPr>
        <w:shd w:val="clear" w:color="auto" w:fill="FFFFFF"/>
        <w:jc w:val="both"/>
        <w:outlineLvl w:val="3"/>
      </w:pPr>
      <w:r w:rsidRPr="00A54AAA">
        <w:rPr>
          <w:lang w:val="vi-VN"/>
        </w:rPr>
        <w:t>B. </w:t>
      </w:r>
      <w:r w:rsidRPr="00A54AAA">
        <w:t>Niềm vui khi thấy người nông dân hạnh phúc với những gì nhận được</w:t>
      </w:r>
    </w:p>
    <w:p w:rsidR="00A54AAA" w:rsidRPr="00A54AAA" w:rsidRDefault="00A54AAA" w:rsidP="00A54AAA">
      <w:pPr>
        <w:shd w:val="clear" w:color="auto" w:fill="FFFFFF"/>
        <w:outlineLvl w:val="3"/>
      </w:pPr>
      <w:r w:rsidRPr="00A54AAA">
        <w:rPr>
          <w:lang w:val="vi-VN"/>
        </w:rPr>
        <w:t>C. </w:t>
      </w:r>
      <w:r w:rsidRPr="00A54AAA">
        <w:t>Niềm vui khi thấy người nông dân ngạc nhiên vì những gì nhận được</w:t>
      </w:r>
      <w:r w:rsidR="002B2D10">
        <w:tab/>
      </w:r>
      <w:r w:rsidR="002B2D10">
        <w:tab/>
      </w:r>
      <w:r w:rsidR="002B2D10">
        <w:tab/>
      </w:r>
      <w:r w:rsidRPr="00A54AAA">
        <w:rPr>
          <w:lang w:val="vi-VN"/>
        </w:rPr>
        <w:t>D. </w:t>
      </w:r>
      <w:r w:rsidRPr="00A54AAA">
        <w:t>Cả A và C</w:t>
      </w:r>
    </w:p>
    <w:p w:rsidR="00A54AAA" w:rsidRPr="00A54AAA" w:rsidRDefault="00A54AAA" w:rsidP="00A54AAA">
      <w:pPr>
        <w:shd w:val="clear" w:color="auto" w:fill="FFFFFF"/>
        <w:outlineLvl w:val="3"/>
        <w:rPr>
          <w:i/>
          <w:iCs/>
        </w:rPr>
      </w:pPr>
      <w:r w:rsidRPr="00A54AAA">
        <w:rPr>
          <w:b/>
          <w:bCs/>
        </w:rPr>
        <w:t>Câu 3</w:t>
      </w:r>
      <w:r w:rsidRPr="00A54AAA">
        <w:rPr>
          <w:lang w:val="vi-VN"/>
        </w:rPr>
        <w:t xml:space="preserve"> (0,5 điểm)</w:t>
      </w:r>
      <w:r w:rsidRPr="00A54AAA">
        <w:t>: </w:t>
      </w:r>
      <w:r w:rsidRPr="00A54AAA">
        <w:rPr>
          <w:i/>
          <w:iCs/>
        </w:rPr>
        <w:t xml:space="preserve"> Cậu sinh viên đã làm gì với đôi giày cũ của người nông dân?</w:t>
      </w:r>
    </w:p>
    <w:p w:rsidR="00A54AAA" w:rsidRPr="00A54AAA" w:rsidRDefault="00A54AAA" w:rsidP="00A54AAA">
      <w:pPr>
        <w:shd w:val="clear" w:color="auto" w:fill="FFFFFF"/>
        <w:outlineLvl w:val="3"/>
        <w:rPr>
          <w:lang w:val="vi-VN"/>
        </w:rPr>
      </w:pPr>
      <w:r w:rsidRPr="00A54AAA">
        <w:rPr>
          <w:lang w:val="vi-VN"/>
        </w:rPr>
        <w:t xml:space="preserve"> A. </w:t>
      </w:r>
      <w:r w:rsidRPr="00A54AAA">
        <w:t>Đặt vào mỗi chiếc giày hai đồng tiền vàng</w:t>
      </w:r>
      <w:r w:rsidR="002B2D10">
        <w:tab/>
      </w:r>
      <w:r w:rsidR="002B2D10">
        <w:tab/>
      </w:r>
      <w:r w:rsidRPr="00A54AAA">
        <w:rPr>
          <w:lang w:val="vi-VN"/>
        </w:rPr>
        <w:t>B. </w:t>
      </w:r>
      <w:r w:rsidRPr="00A54AAA">
        <w:t>Đổi cho người nông dân một đôi giày khác</w:t>
      </w:r>
      <w:r w:rsidRPr="00A54AAA">
        <w:rPr>
          <w:lang w:val="vi-VN"/>
        </w:rPr>
        <w:t xml:space="preserve"> </w:t>
      </w:r>
    </w:p>
    <w:p w:rsidR="00A54AAA" w:rsidRPr="00A54AAA" w:rsidRDefault="00A54AAA" w:rsidP="00A54AAA">
      <w:pPr>
        <w:shd w:val="clear" w:color="auto" w:fill="FFFFFF"/>
        <w:outlineLvl w:val="3"/>
      </w:pPr>
      <w:r w:rsidRPr="00A54AAA">
        <w:rPr>
          <w:lang w:val="vi-VN"/>
        </w:rPr>
        <w:t>C. </w:t>
      </w:r>
      <w:r w:rsidRPr="00A54AAA">
        <w:t>Đặt vào mỗi chiếc giày một đồng tiền</w:t>
      </w:r>
      <w:r w:rsidR="002B2D10">
        <w:tab/>
      </w:r>
      <w:r w:rsidRPr="00A54AAA">
        <w:rPr>
          <w:lang w:val="vi-VN"/>
        </w:rPr>
        <w:t>D. </w:t>
      </w:r>
      <w:r w:rsidRPr="00A54AAA">
        <w:t>Giấu đôi giày của người nông dân đi xem ông phản ứng thế nào</w:t>
      </w:r>
    </w:p>
    <w:p w:rsidR="00A54AAA" w:rsidRPr="00A54AAA" w:rsidRDefault="00A54AAA" w:rsidP="00A54AAA">
      <w:pPr>
        <w:shd w:val="clear" w:color="auto" w:fill="FFFFFF"/>
        <w:outlineLvl w:val="3"/>
        <w:rPr>
          <w:i/>
          <w:iCs/>
        </w:rPr>
      </w:pPr>
      <w:r w:rsidRPr="00A54AAA">
        <w:rPr>
          <w:b/>
          <w:bCs/>
        </w:rPr>
        <w:t>Câu 4</w:t>
      </w:r>
      <w:r w:rsidRPr="00A54AAA">
        <w:rPr>
          <w:lang w:val="vi-VN"/>
        </w:rPr>
        <w:t xml:space="preserve"> (0,5 điểm)</w:t>
      </w:r>
      <w:r w:rsidRPr="00A54AAA">
        <w:t xml:space="preserve">:  </w:t>
      </w:r>
      <w:r w:rsidRPr="00A54AAA">
        <w:rPr>
          <w:i/>
          <w:iCs/>
        </w:rPr>
        <w:t>Đoạn văn: “Với cảm xúc tràn ngập trong lòng, người nông dân quỳ xuống, ngước mặt lên trời và đọc to lời cảm tạ chân thành của mình. Ông bày tỏ sự cảm tạ đối với bàn tay vô hình nhưng hào phóng đã đem lại một món quà đúng lúc, cứu giúp gia đình ông khỏi cảnh túng quẫn, người vợ bệnh tật không ai chăm sóc và đàn con đang thiếu ăn.” nói lên điều gì?</w:t>
      </w:r>
    </w:p>
    <w:p w:rsidR="00A54AAA" w:rsidRPr="00A54AAA" w:rsidRDefault="00A54AAA" w:rsidP="00A54AAA">
      <w:pPr>
        <w:shd w:val="clear" w:color="auto" w:fill="FFFFFF"/>
        <w:jc w:val="both"/>
        <w:outlineLvl w:val="3"/>
      </w:pPr>
      <w:r w:rsidRPr="00A54AAA">
        <w:rPr>
          <w:lang w:val="vi-VN"/>
        </w:rPr>
        <w:t xml:space="preserve"> A. </w:t>
      </w:r>
      <w:r w:rsidRPr="00A54AAA">
        <w:t>Hoàn cảnh gia đình khó khăn của người nông dân nghèo</w:t>
      </w:r>
    </w:p>
    <w:p w:rsidR="00A54AAA" w:rsidRPr="00A54AAA" w:rsidRDefault="00A54AAA" w:rsidP="00A54AAA">
      <w:pPr>
        <w:shd w:val="clear" w:color="auto" w:fill="FFFFFF"/>
        <w:jc w:val="both"/>
        <w:outlineLvl w:val="3"/>
      </w:pPr>
      <w:r w:rsidRPr="00A54AAA">
        <w:rPr>
          <w:lang w:val="vi-VN"/>
        </w:rPr>
        <w:t>B. </w:t>
      </w:r>
      <w:r w:rsidRPr="00A54AAA">
        <w:t>Lòng biết ơn của người nông dân nghèo với món quà bất ngờ nhận được</w:t>
      </w:r>
    </w:p>
    <w:p w:rsidR="00A54AAA" w:rsidRPr="00A54AAA" w:rsidRDefault="00A54AAA" w:rsidP="00A54AAA">
      <w:pPr>
        <w:shd w:val="clear" w:color="auto" w:fill="FFFFFF"/>
        <w:jc w:val="both"/>
        <w:outlineLvl w:val="3"/>
      </w:pPr>
      <w:r w:rsidRPr="00A54AAA">
        <w:rPr>
          <w:lang w:val="vi-VN"/>
        </w:rPr>
        <w:lastRenderedPageBreak/>
        <w:t>C. </w:t>
      </w:r>
      <w:r w:rsidRPr="00A54AAA">
        <w:t>Niềm hạnh phúc ngập tràn của người nông dân khi nhận được món quà</w:t>
      </w:r>
      <w:r w:rsidR="002B2D10">
        <w:tab/>
      </w:r>
      <w:r w:rsidR="002B2D10">
        <w:tab/>
      </w:r>
      <w:r w:rsidR="002B2D10">
        <w:tab/>
      </w:r>
      <w:r w:rsidRPr="00A54AAA">
        <w:t>D</w:t>
      </w:r>
      <w:r w:rsidRPr="00A54AAA">
        <w:rPr>
          <w:lang w:val="vi-VN"/>
        </w:rPr>
        <w:t xml:space="preserve">. </w:t>
      </w:r>
      <w:r w:rsidRPr="00A54AAA">
        <w:t>Cả 3 phương án trên</w:t>
      </w:r>
    </w:p>
    <w:p w:rsidR="00A54AAA" w:rsidRPr="00A54AAA" w:rsidRDefault="00A54AAA" w:rsidP="00A54AAA">
      <w:pPr>
        <w:shd w:val="clear" w:color="auto" w:fill="FFFFFF"/>
        <w:jc w:val="both"/>
        <w:outlineLvl w:val="3"/>
      </w:pPr>
      <w:r w:rsidRPr="00A54AAA">
        <w:rPr>
          <w:b/>
          <w:bCs/>
        </w:rPr>
        <w:t>Câu 5</w:t>
      </w:r>
      <w:r w:rsidRPr="00A54AAA">
        <w:t xml:space="preserve"> (0,5 </w:t>
      </w:r>
      <w:r w:rsidRPr="00A54AAA">
        <w:rPr>
          <w:lang w:val="vi-VN"/>
        </w:rPr>
        <w:t>điểm)</w:t>
      </w:r>
      <w:r w:rsidRPr="00A54AAA">
        <w:t>: Qua câu chuyện, em nhận xét vị giáo sư là người như thế nào?</w:t>
      </w:r>
    </w:p>
    <w:p w:rsidR="00A54AAA" w:rsidRPr="00A54AAA" w:rsidRDefault="00A54AAA" w:rsidP="00A54AAA">
      <w:pPr>
        <w:shd w:val="clear" w:color="auto" w:fill="FFFFFF"/>
        <w:jc w:val="both"/>
        <w:outlineLvl w:val="3"/>
      </w:pPr>
      <w:r w:rsidRPr="00A54AAA">
        <w:t xml:space="preserve"> A. Vị giáo sư là người luôn tôn trọng mọi người xung quanh, kể cả những người nghèo khó.</w:t>
      </w:r>
    </w:p>
    <w:p w:rsidR="00A54AAA" w:rsidRPr="00A54AAA" w:rsidRDefault="00A54AAA" w:rsidP="00A54AAA">
      <w:pPr>
        <w:shd w:val="clear" w:color="auto" w:fill="FFFFFF"/>
        <w:jc w:val="both"/>
        <w:outlineLvl w:val="3"/>
      </w:pPr>
      <w:r w:rsidRPr="00A54AAA">
        <w:t xml:space="preserve"> B. Vị giáo sư là người có tấm lòng nhân hậu, luôn yêu thương mọi người.</w:t>
      </w:r>
    </w:p>
    <w:p w:rsidR="00A54AAA" w:rsidRPr="00A54AAA" w:rsidRDefault="00A54AAA" w:rsidP="00A54AAA">
      <w:pPr>
        <w:shd w:val="clear" w:color="auto" w:fill="FFFFFF"/>
        <w:jc w:val="both"/>
        <w:outlineLvl w:val="3"/>
      </w:pPr>
      <w:r w:rsidRPr="00A54AAA">
        <w:t xml:space="preserve"> C. Vị giáo sư là một người thẳng thắn và nghiêm túc, không chấp nhận hành động sai trái.</w:t>
      </w:r>
      <w:r w:rsidR="002B2D10">
        <w:t xml:space="preserve">   </w:t>
      </w:r>
      <w:r w:rsidR="002B2D10">
        <w:tab/>
      </w:r>
    </w:p>
    <w:p w:rsidR="00A54AAA" w:rsidRPr="00A54AAA" w:rsidRDefault="00A54AAA" w:rsidP="00A54AAA">
      <w:pPr>
        <w:shd w:val="clear" w:color="auto" w:fill="FFFFFF"/>
        <w:jc w:val="both"/>
        <w:outlineLvl w:val="3"/>
      </w:pPr>
      <w:r w:rsidRPr="00A54AAA">
        <w:t xml:space="preserve"> D. Tất cả các đáp án trên</w:t>
      </w:r>
    </w:p>
    <w:p w:rsidR="00A54AAA" w:rsidRPr="00A54AAA" w:rsidRDefault="00A54AAA" w:rsidP="00A54AAA">
      <w:pPr>
        <w:shd w:val="clear" w:color="auto" w:fill="FFFFFF"/>
        <w:jc w:val="both"/>
        <w:outlineLvl w:val="3"/>
      </w:pPr>
      <w:r w:rsidRPr="00A54AAA">
        <w:rPr>
          <w:b/>
          <w:bCs/>
        </w:rPr>
        <w:t>Câu 6</w:t>
      </w:r>
      <w:r w:rsidRPr="00A54AAA">
        <w:rPr>
          <w:lang w:val="vi-VN"/>
        </w:rPr>
        <w:t xml:space="preserve"> (0,5 điểm)</w:t>
      </w:r>
      <w:r w:rsidRPr="00A54AAA">
        <w:t>:  Tác giả muốn nhắn nhủ với chúng ta điều gì qua câu chuyện trên?</w:t>
      </w:r>
    </w:p>
    <w:p w:rsidR="00A54AAA" w:rsidRPr="00A54AAA" w:rsidRDefault="00A54AAA" w:rsidP="00A54AAA">
      <w:pPr>
        <w:shd w:val="clear" w:color="auto" w:fill="FFFFFF"/>
        <w:jc w:val="both"/>
        <w:outlineLvl w:val="3"/>
      </w:pPr>
      <w:r w:rsidRPr="00A54AAA">
        <w:t xml:space="preserve"> A. Hạnh phúc là khi ta biết cho đi, khi ta biết chia sẻ với những người khó khăn, vất vả.</w:t>
      </w:r>
    </w:p>
    <w:p w:rsidR="00A54AAA" w:rsidRPr="00A54AAA" w:rsidRDefault="00A54AAA" w:rsidP="00A54AAA">
      <w:pPr>
        <w:shd w:val="clear" w:color="auto" w:fill="FFFFFF"/>
        <w:outlineLvl w:val="3"/>
      </w:pPr>
      <w:r w:rsidRPr="00A54AAA">
        <w:t xml:space="preserve"> B. Hãy giúp đỡ mọi người bất cứ khi nào có thể.</w:t>
      </w:r>
    </w:p>
    <w:p w:rsidR="00A54AAA" w:rsidRPr="00A54AAA" w:rsidRDefault="00A54AAA" w:rsidP="002B2D10">
      <w:pPr>
        <w:shd w:val="clear" w:color="auto" w:fill="FFFFFF"/>
        <w:tabs>
          <w:tab w:val="left" w:pos="8456"/>
        </w:tabs>
        <w:outlineLvl w:val="3"/>
        <w:rPr>
          <w:lang w:val="vi-VN"/>
        </w:rPr>
      </w:pPr>
      <w:r w:rsidRPr="00A54AAA">
        <w:t xml:space="preserve"> C. Đừng bao giờ đem những người nghèo ra để trêu chọc, mua vui cho bản thân.</w:t>
      </w:r>
      <w:r w:rsidR="002B2D10">
        <w:tab/>
        <w:t xml:space="preserve">  </w:t>
      </w:r>
      <w:r w:rsidRPr="00A54AAA">
        <w:t xml:space="preserve"> D. Cả A, B, C</w:t>
      </w:r>
    </w:p>
    <w:p w:rsidR="00A54AAA" w:rsidRPr="00A54AAA" w:rsidRDefault="00A54AAA" w:rsidP="00A54AAA">
      <w:pPr>
        <w:shd w:val="clear" w:color="auto" w:fill="FFFFFF"/>
        <w:outlineLvl w:val="3"/>
        <w:rPr>
          <w:lang w:val="vi-VN"/>
        </w:rPr>
      </w:pPr>
      <w:r w:rsidRPr="00A54AAA">
        <w:rPr>
          <w:b/>
          <w:bCs/>
        </w:rPr>
        <w:t>Câu 7</w:t>
      </w:r>
      <w:r w:rsidRPr="00A54AAA">
        <w:rPr>
          <w:lang w:val="vi-VN"/>
        </w:rPr>
        <w:t xml:space="preserve"> (1 điểm)</w:t>
      </w:r>
      <w:r w:rsidRPr="00A54AAA">
        <w:t>:  Đọc đoạn văn sau và trả lời câu hỏi:</w:t>
      </w:r>
    </w:p>
    <w:p w:rsidR="00A54AAA" w:rsidRPr="00A54AAA" w:rsidRDefault="00A54AAA" w:rsidP="00A54AAA">
      <w:pPr>
        <w:pStyle w:val="NormalWeb"/>
        <w:spacing w:before="0" w:beforeAutospacing="0" w:after="0" w:afterAutospacing="0"/>
        <w:ind w:firstLine="720"/>
      </w:pPr>
      <w:r w:rsidRPr="00A54AAA">
        <w:t>Vị giáo sư lên tiếng: “Bây giờ em có cảm thấy vui hơn lúc trước nếu như em đem ông ta ra làm trò đùa không?”</w:t>
      </w:r>
    </w:p>
    <w:p w:rsidR="00A54AAA" w:rsidRPr="00A54AAA" w:rsidRDefault="00A54AAA" w:rsidP="00A54AAA">
      <w:pPr>
        <w:shd w:val="clear" w:color="auto" w:fill="FFFFFF"/>
        <w:ind w:firstLine="720"/>
        <w:outlineLvl w:val="3"/>
        <w:rPr>
          <w:lang w:val="vi-VN"/>
        </w:rPr>
      </w:pPr>
      <w:r w:rsidRPr="00A54AAA">
        <w:t>Có</w:t>
      </w:r>
      <w:r w:rsidRPr="00A54AAA">
        <w:rPr>
          <w:lang w:val="vi-VN"/>
        </w:rPr>
        <w:t xml:space="preserve"> thể dùng dấu gạch ngang thay cho dấu câu nào? Dấu gạch ngang trong trường hợp này có công dụng gì?</w:t>
      </w:r>
    </w:p>
    <w:p w:rsidR="00A54AAA" w:rsidRPr="002B2D10" w:rsidRDefault="00A54AAA" w:rsidP="00A54AAA">
      <w:pPr>
        <w:shd w:val="clear" w:color="auto" w:fill="FFFFFF"/>
        <w:ind w:firstLine="720"/>
        <w:outlineLvl w:val="3"/>
      </w:pPr>
      <w:r w:rsidRPr="00A54AAA">
        <w:rPr>
          <w:lang w:val="vi-VN"/>
        </w:rPr>
        <w:t>..........................................................................................................................................................................................................................................................................................................................................................................................................................................................................................................................</w:t>
      </w:r>
      <w:r w:rsidR="002B2D10">
        <w:t>.........................................</w:t>
      </w:r>
    </w:p>
    <w:p w:rsidR="00A54AAA" w:rsidRPr="00A54AAA" w:rsidRDefault="00A54AAA" w:rsidP="00A54AAA">
      <w:pPr>
        <w:shd w:val="clear" w:color="auto" w:fill="FFFFFF"/>
        <w:jc w:val="both"/>
        <w:outlineLvl w:val="3"/>
        <w:rPr>
          <w:lang w:val="vi-VN"/>
        </w:rPr>
      </w:pPr>
      <w:r w:rsidRPr="00A54AAA">
        <w:rPr>
          <w:b/>
          <w:bCs/>
        </w:rPr>
        <w:t>Câu 8</w:t>
      </w:r>
      <w:r w:rsidRPr="00A54AAA">
        <w:rPr>
          <w:lang w:val="vi-VN"/>
        </w:rPr>
        <w:t xml:space="preserve"> (0,5 điểm)</w:t>
      </w:r>
      <w:r w:rsidRPr="00A54AAA">
        <w:t>:  Tìm từ đồng nghĩa với từ “hạnh phúc” xuất hiện trong nhan đề câu chuyện.</w:t>
      </w:r>
      <w:r w:rsidRPr="00A54AAA">
        <w:rPr>
          <w:lang w:val="vi-VN"/>
        </w:rPr>
        <w:t xml:space="preserve"> </w:t>
      </w:r>
    </w:p>
    <w:p w:rsidR="00A54AAA" w:rsidRPr="00A54AAA" w:rsidRDefault="00A54AAA" w:rsidP="00A54AAA">
      <w:pPr>
        <w:shd w:val="clear" w:color="auto" w:fill="FFFFFF"/>
        <w:jc w:val="both"/>
        <w:outlineLvl w:val="3"/>
      </w:pPr>
      <w:r w:rsidRPr="00A54AAA">
        <w:rPr>
          <w:lang w:val="vi-VN"/>
        </w:rPr>
        <w:t>A. </w:t>
      </w:r>
      <w:r w:rsidRPr="00A54AAA">
        <w:t>Hạnh nhân</w:t>
      </w:r>
      <w:r w:rsidR="002B2D10">
        <w:tab/>
      </w:r>
      <w:r w:rsidR="002B2D10">
        <w:tab/>
      </w:r>
      <w:r w:rsidR="002B2D10">
        <w:tab/>
      </w:r>
      <w:r w:rsidRPr="00A54AAA">
        <w:rPr>
          <w:lang w:val="vi-VN"/>
        </w:rPr>
        <w:t>B. </w:t>
      </w:r>
      <w:r w:rsidRPr="00A54AAA">
        <w:t>Đức hạnh</w:t>
      </w:r>
      <w:r w:rsidR="002B2D10">
        <w:tab/>
      </w:r>
      <w:r w:rsidR="002B2D10">
        <w:tab/>
      </w:r>
      <w:r w:rsidR="002B2D10">
        <w:tab/>
      </w:r>
      <w:r w:rsidRPr="00A54AAA">
        <w:rPr>
          <w:lang w:val="vi-VN"/>
        </w:rPr>
        <w:t>C. </w:t>
      </w:r>
      <w:r w:rsidRPr="00A54AAA">
        <w:t>Sung sướng</w:t>
      </w:r>
      <w:r w:rsidR="002B2D10">
        <w:tab/>
      </w:r>
      <w:r w:rsidR="002B2D10">
        <w:tab/>
      </w:r>
      <w:r w:rsidR="002B2D10">
        <w:tab/>
      </w:r>
      <w:r w:rsidRPr="00A54AAA">
        <w:rPr>
          <w:lang w:val="vi-VN"/>
        </w:rPr>
        <w:t>D. </w:t>
      </w:r>
      <w:r w:rsidRPr="00A54AAA">
        <w:t>Bất hạnh</w:t>
      </w:r>
    </w:p>
    <w:p w:rsidR="00A54AAA" w:rsidRPr="00A54AAA" w:rsidRDefault="00A54AAA" w:rsidP="00A54AAA">
      <w:pPr>
        <w:pStyle w:val="NormalWeb"/>
        <w:spacing w:before="0" w:beforeAutospacing="0" w:after="0" w:afterAutospacing="0"/>
        <w:jc w:val="both"/>
        <w:rPr>
          <w:lang w:val="vi-VN"/>
        </w:rPr>
      </w:pPr>
      <w:r w:rsidRPr="00A54AAA">
        <w:rPr>
          <w:b/>
          <w:bCs/>
          <w:lang w:val="vi-VN"/>
        </w:rPr>
        <w:t>Câu 9</w:t>
      </w:r>
      <w:r w:rsidRPr="00A54AAA">
        <w:rPr>
          <w:lang w:val="vi-VN"/>
        </w:rPr>
        <w:t xml:space="preserve"> (0,5 điểm)</w:t>
      </w:r>
      <w:r w:rsidRPr="00A54AAA">
        <w:t>: </w:t>
      </w:r>
      <w:r w:rsidRPr="00A54AAA">
        <w:rPr>
          <w:lang w:val="vi-VN"/>
        </w:rPr>
        <w:t xml:space="preserve"> Câu sau: “</w:t>
      </w:r>
      <w:r w:rsidRPr="00A54AAA">
        <w:t>Em sẽ giấu giày của ông ta rồi thầy trò mình cùng trốn vào sau những bụi cây kia để xem thái độ ông ta khi không tìm thấy đôi giày thế nào!”</w:t>
      </w:r>
    </w:p>
    <w:p w:rsidR="00A54AAA" w:rsidRPr="00A54AAA" w:rsidRDefault="00A54AAA" w:rsidP="00A54AAA">
      <w:pPr>
        <w:pStyle w:val="NormalWeb"/>
        <w:spacing w:before="0" w:beforeAutospacing="0" w:after="0" w:afterAutospacing="0"/>
        <w:rPr>
          <w:lang w:val="vi-VN"/>
        </w:rPr>
      </w:pPr>
      <w:r w:rsidRPr="00A54AAA">
        <w:rPr>
          <w:lang w:val="vi-VN"/>
        </w:rPr>
        <w:t>có mấy kết từ?</w:t>
      </w:r>
    </w:p>
    <w:p w:rsidR="00A54AAA" w:rsidRPr="00A54AAA" w:rsidRDefault="00A54AAA" w:rsidP="002B2D10">
      <w:pPr>
        <w:pStyle w:val="NormalWeb"/>
        <w:spacing w:before="0" w:beforeAutospacing="0" w:after="0" w:afterAutospacing="0"/>
        <w:rPr>
          <w:lang w:val="vi-VN"/>
        </w:rPr>
      </w:pPr>
      <w:r w:rsidRPr="00A54AAA">
        <w:rPr>
          <w:lang w:val="vi-VN"/>
        </w:rPr>
        <w:t>A. 1 kết từ. Đó là ........................</w:t>
      </w:r>
      <w:r w:rsidR="002B2D10">
        <w:rPr>
          <w:lang w:val="vi-VN"/>
        </w:rPr>
        <w:tab/>
      </w:r>
      <w:r w:rsidRPr="00A54AAA">
        <w:rPr>
          <w:lang w:val="vi-VN"/>
        </w:rPr>
        <w:t>B. 2 kết từ. Đó là .........................</w:t>
      </w:r>
      <w:r w:rsidR="002B2D10">
        <w:t xml:space="preserve">     </w:t>
      </w:r>
      <w:r w:rsidRPr="00A54AAA">
        <w:rPr>
          <w:lang w:val="vi-VN"/>
        </w:rPr>
        <w:t>C. 3 kết từ. Đó là  ....................................</w:t>
      </w:r>
    </w:p>
    <w:p w:rsidR="00A54AAA" w:rsidRPr="00A54AAA" w:rsidRDefault="00A54AAA" w:rsidP="00A54AAA">
      <w:pPr>
        <w:jc w:val="both"/>
        <w:rPr>
          <w:bCs/>
          <w:lang w:val="vi-VN"/>
        </w:rPr>
      </w:pPr>
      <w:r w:rsidRPr="00A54AAA">
        <w:rPr>
          <w:b/>
          <w:bCs/>
          <w:lang w:val="vi-VN"/>
        </w:rPr>
        <w:t>Câu 10:</w:t>
      </w:r>
      <w:r w:rsidRPr="00A54AAA">
        <w:rPr>
          <w:lang w:val="vi-VN"/>
        </w:rPr>
        <w:t xml:space="preserve"> (</w:t>
      </w:r>
      <w:r w:rsidRPr="00A54AAA">
        <w:t xml:space="preserve">1 </w:t>
      </w:r>
      <w:r w:rsidRPr="00A54AAA">
        <w:rPr>
          <w:lang w:val="vi-VN"/>
        </w:rPr>
        <w:t>điểm)</w:t>
      </w:r>
      <w:r w:rsidRPr="00A54AAA">
        <w:t>: </w:t>
      </w:r>
      <w:r w:rsidRPr="00A54AAA">
        <w:rPr>
          <w:lang w:val="vi-VN"/>
        </w:rPr>
        <w:t xml:space="preserve"> </w:t>
      </w:r>
      <w:r w:rsidRPr="00A54AAA">
        <w:rPr>
          <w:bCs/>
        </w:rPr>
        <w:t>Xác định nghĩa gốc, nghĩa chuyển của</w:t>
      </w:r>
      <w:r w:rsidRPr="00A54AAA">
        <w:rPr>
          <w:bCs/>
          <w:lang w:val="vi-VN"/>
        </w:rPr>
        <w:t xml:space="preserve"> từ in đậm </w:t>
      </w:r>
      <w:r w:rsidRPr="00A54AAA">
        <w:rPr>
          <w:bCs/>
        </w:rPr>
        <w:t>trong mỗi câu sau:</w:t>
      </w:r>
    </w:p>
    <w:p w:rsidR="00A54AAA" w:rsidRPr="00A54AAA" w:rsidRDefault="00A54AAA" w:rsidP="00A54AAA">
      <w:pPr>
        <w:jc w:val="both"/>
        <w:rPr>
          <w:bCs/>
          <w:lang w:val="vi-VN"/>
        </w:rPr>
      </w:pPr>
      <w:r w:rsidRPr="00A54AAA">
        <w:rPr>
          <w:lang w:val="vi-VN"/>
        </w:rPr>
        <w:t xml:space="preserve">a) </w:t>
      </w:r>
      <w:r w:rsidRPr="00A54AAA">
        <w:t xml:space="preserve">Quê tôi ở vùng </w:t>
      </w:r>
      <w:r w:rsidRPr="00A54AAA">
        <w:rPr>
          <w:b/>
        </w:rPr>
        <w:t>cửa</w:t>
      </w:r>
      <w:r w:rsidRPr="00A54AAA">
        <w:t xml:space="preserve"> sông nên đất đai rất phì nhiêu</w:t>
      </w:r>
      <w:r w:rsidRPr="00A54AAA">
        <w:rPr>
          <w:bCs/>
          <w:lang w:val="vi-VN"/>
        </w:rPr>
        <w:t xml:space="preserve">................................ </w:t>
      </w:r>
    </w:p>
    <w:p w:rsidR="00A54AAA" w:rsidRPr="00A54AAA" w:rsidRDefault="00A54AAA" w:rsidP="00A54AAA">
      <w:pPr>
        <w:jc w:val="both"/>
        <w:rPr>
          <w:bCs/>
          <w:lang w:val="vi-VN"/>
        </w:rPr>
      </w:pPr>
      <w:r w:rsidRPr="00A54AAA">
        <w:rPr>
          <w:lang w:val="vi-VN"/>
        </w:rPr>
        <w:t xml:space="preserve">b) </w:t>
      </w:r>
      <w:r w:rsidRPr="00A54AAA">
        <w:t xml:space="preserve">Ngôi nhà của em có rất nhiều </w:t>
      </w:r>
      <w:r w:rsidRPr="00A54AAA">
        <w:rPr>
          <w:b/>
        </w:rPr>
        <w:t>cửa</w:t>
      </w:r>
      <w:r w:rsidRPr="00A54AAA">
        <w:rPr>
          <w:b/>
          <w:lang w:val="vi-VN"/>
        </w:rPr>
        <w:t xml:space="preserve">. </w:t>
      </w:r>
      <w:r w:rsidRPr="00A54AAA">
        <w:rPr>
          <w:bCs/>
          <w:lang w:val="vi-VN"/>
        </w:rPr>
        <w:t xml:space="preserve">................................ </w:t>
      </w:r>
    </w:p>
    <w:p w:rsidR="00A54AAA" w:rsidRPr="00A54AAA" w:rsidRDefault="00A54AAA" w:rsidP="00A54AAA">
      <w:pPr>
        <w:jc w:val="both"/>
        <w:rPr>
          <w:bCs/>
          <w:lang w:val="vi-VN"/>
        </w:rPr>
      </w:pPr>
      <w:r w:rsidRPr="00A54AAA">
        <w:rPr>
          <w:lang w:val="vi-VN"/>
        </w:rPr>
        <w:t xml:space="preserve">c) </w:t>
      </w:r>
      <w:r w:rsidRPr="00A54AAA">
        <w:t xml:space="preserve">Bạn ấy luôn có câu nới </w:t>
      </w:r>
      <w:r w:rsidRPr="00A54AAA">
        <w:rPr>
          <w:b/>
        </w:rPr>
        <w:t>cửa</w:t>
      </w:r>
      <w:r w:rsidRPr="00A54AAA">
        <w:t xml:space="preserve"> miệng: Kệ tớ. </w:t>
      </w:r>
      <w:r w:rsidRPr="00A54AAA">
        <w:rPr>
          <w:bCs/>
          <w:lang w:val="vi-VN"/>
        </w:rPr>
        <w:t xml:space="preserve">................................ </w:t>
      </w:r>
    </w:p>
    <w:p w:rsidR="00A54AAA" w:rsidRPr="00A54AAA" w:rsidRDefault="00A54AAA" w:rsidP="00A54AAA">
      <w:pPr>
        <w:jc w:val="both"/>
        <w:rPr>
          <w:bCs/>
          <w:lang w:val="vi-VN"/>
        </w:rPr>
      </w:pPr>
      <w:r w:rsidRPr="00A54AAA">
        <w:rPr>
          <w:lang w:val="vi-VN"/>
        </w:rPr>
        <w:t xml:space="preserve">d) </w:t>
      </w:r>
      <w:r w:rsidRPr="00A54AAA">
        <w:t xml:space="preserve">Nhà nước có nhiều chính sách mở </w:t>
      </w:r>
      <w:r w:rsidRPr="00A54AAA">
        <w:rPr>
          <w:b/>
        </w:rPr>
        <w:t>cửa</w:t>
      </w:r>
      <w:r w:rsidRPr="00A54AAA">
        <w:t xml:space="preserve"> đầu tư</w:t>
      </w:r>
      <w:r w:rsidRPr="00A54AAA">
        <w:rPr>
          <w:bCs/>
          <w:lang w:val="vi-VN"/>
        </w:rPr>
        <w:t xml:space="preserve">................................ </w:t>
      </w:r>
    </w:p>
    <w:p w:rsidR="00A54AAA" w:rsidRPr="00A54AAA" w:rsidRDefault="00A54AAA" w:rsidP="00A54AAA">
      <w:pPr>
        <w:jc w:val="both"/>
        <w:rPr>
          <w:lang w:val="vi-VN"/>
        </w:rPr>
      </w:pPr>
      <w:r w:rsidRPr="00A54AAA">
        <w:rPr>
          <w:b/>
          <w:lang w:val="vi-VN"/>
        </w:rPr>
        <w:t>Câu 11</w:t>
      </w:r>
      <w:r w:rsidRPr="00A54AAA">
        <w:t>: </w:t>
      </w:r>
      <w:r w:rsidRPr="00A54AAA">
        <w:rPr>
          <w:lang w:val="vi-VN"/>
        </w:rPr>
        <w:t xml:space="preserve"> Đặt câu nói về ông giáo sư trong câu chuyện trên trong đó có sử dụng đại từ.</w:t>
      </w:r>
    </w:p>
    <w:p w:rsidR="00FF5F7B" w:rsidRDefault="00A54AAA" w:rsidP="00A54AAA">
      <w:r w:rsidRPr="00A54AAA">
        <w:rPr>
          <w:lang w:val="vi-VN"/>
        </w:rPr>
        <w:t>...................................................................................................................................................................................................................................................</w:t>
      </w:r>
      <w:r w:rsidRPr="00A54AAA">
        <w:t>............</w:t>
      </w:r>
      <w:r w:rsidRPr="00A54AAA">
        <w:rPr>
          <w:lang w:val="vi-VN"/>
        </w:rPr>
        <w:t>....</w:t>
      </w:r>
      <w:r w:rsidR="006818F5">
        <w:t>...................................................................................................................</w:t>
      </w:r>
    </w:p>
    <w:p w:rsidR="006818F5" w:rsidRDefault="006818F5" w:rsidP="00A54AAA">
      <w:r w:rsidRPr="007246F4">
        <w:rPr>
          <w:b/>
        </w:rPr>
        <w:t>2. Viết: Tả một người bạn trong lớp em mà để lại cho em nhiều ấn tượng</w:t>
      </w:r>
      <w:r>
        <w:t>.</w:t>
      </w:r>
    </w:p>
    <w:p w:rsidR="007246F4" w:rsidRDefault="007246F4" w:rsidP="007246F4">
      <w:pPr>
        <w:spacing w:before="120" w:after="120" w:line="360" w:lineRule="auto"/>
      </w:pPr>
      <w:r w:rsidRPr="00A54AAA">
        <w:rPr>
          <w:lang w:val="vi-VN"/>
        </w:rPr>
        <w:t>...................................................................................................................................................................................................................................................</w:t>
      </w:r>
      <w:r w:rsidRPr="00A54AAA">
        <w:t>............</w:t>
      </w:r>
      <w:r w:rsidRPr="00A54AAA">
        <w:rPr>
          <w:lang w:val="vi-VN"/>
        </w:rPr>
        <w:t>....</w:t>
      </w:r>
      <w:r>
        <w:t>...................................................................................................................</w:t>
      </w:r>
    </w:p>
    <w:p w:rsidR="007246F4" w:rsidRDefault="007246F4" w:rsidP="007246F4">
      <w:pPr>
        <w:spacing w:before="120" w:after="120" w:line="360" w:lineRule="auto"/>
      </w:pPr>
      <w:r w:rsidRPr="00A54AAA">
        <w:rPr>
          <w:lang w:val="vi-VN"/>
        </w:rPr>
        <w:t>...................................................................................................................................................................................................................................................</w:t>
      </w:r>
      <w:r w:rsidRPr="00A54AAA">
        <w:t>............</w:t>
      </w:r>
      <w:r w:rsidRPr="00A54AAA">
        <w:rPr>
          <w:lang w:val="vi-VN"/>
        </w:rPr>
        <w:t>....</w:t>
      </w:r>
      <w:r>
        <w:t>...................................................................................................................</w:t>
      </w:r>
    </w:p>
    <w:p w:rsidR="007246F4" w:rsidRDefault="007246F4" w:rsidP="007246F4">
      <w:pPr>
        <w:spacing w:before="120" w:after="120" w:line="360" w:lineRule="auto"/>
      </w:pPr>
      <w:r w:rsidRPr="00A54AAA">
        <w:rPr>
          <w:lang w:val="vi-VN"/>
        </w:rPr>
        <w:t>...................................................................................................................................................................................................................................................</w:t>
      </w:r>
      <w:r w:rsidRPr="00A54AAA">
        <w:t>............</w:t>
      </w:r>
      <w:r w:rsidRPr="00A54AAA">
        <w:rPr>
          <w:lang w:val="vi-VN"/>
        </w:rPr>
        <w:t>....</w:t>
      </w:r>
      <w:r>
        <w:t>...................................................................................................................</w:t>
      </w:r>
    </w:p>
    <w:p w:rsidR="007246F4" w:rsidRDefault="007246F4" w:rsidP="007246F4">
      <w:pPr>
        <w:spacing w:before="120" w:after="120" w:line="360" w:lineRule="auto"/>
      </w:pPr>
      <w:r w:rsidRPr="00A54AAA">
        <w:rPr>
          <w:lang w:val="vi-VN"/>
        </w:rPr>
        <w:t>...................................................................................................................................................................................................................................................</w:t>
      </w:r>
      <w:r w:rsidRPr="00A54AAA">
        <w:t>............</w:t>
      </w:r>
      <w:r w:rsidRPr="00A54AAA">
        <w:rPr>
          <w:lang w:val="vi-VN"/>
        </w:rPr>
        <w:t>....</w:t>
      </w:r>
      <w:r>
        <w:t>...................................................................................................................</w:t>
      </w:r>
    </w:p>
    <w:p w:rsidR="007246F4" w:rsidRDefault="007246F4" w:rsidP="007246F4">
      <w:pPr>
        <w:spacing w:before="120" w:after="120" w:line="360" w:lineRule="auto"/>
      </w:pPr>
      <w:r w:rsidRPr="00A54AAA">
        <w:rPr>
          <w:lang w:val="vi-VN"/>
        </w:rPr>
        <w:t>...................................................................................................................................................................................................................................................</w:t>
      </w:r>
      <w:r w:rsidRPr="00A54AAA">
        <w:t>............</w:t>
      </w:r>
      <w:r w:rsidRPr="00A54AAA">
        <w:rPr>
          <w:lang w:val="vi-VN"/>
        </w:rPr>
        <w:t>....</w:t>
      </w:r>
      <w:r>
        <w:t>...................................................................................................................</w:t>
      </w:r>
    </w:p>
    <w:p w:rsidR="007246F4" w:rsidRDefault="007246F4" w:rsidP="007246F4">
      <w:pPr>
        <w:spacing w:before="120" w:after="120" w:line="360" w:lineRule="auto"/>
      </w:pPr>
      <w:r w:rsidRPr="00A54AAA">
        <w:rPr>
          <w:lang w:val="vi-VN"/>
        </w:rPr>
        <w:t>...................................................................................................................................................................................................................................................</w:t>
      </w:r>
      <w:r w:rsidRPr="00A54AAA">
        <w:t>............</w:t>
      </w:r>
      <w:r w:rsidRPr="00A54AAA">
        <w:rPr>
          <w:lang w:val="vi-VN"/>
        </w:rPr>
        <w:t>....</w:t>
      </w:r>
      <w:r>
        <w:t>...................................................................................................................</w:t>
      </w:r>
      <w:bookmarkStart w:id="0" w:name="_GoBack"/>
      <w:bookmarkEnd w:id="0"/>
    </w:p>
    <w:sectPr w:rsidR="007246F4" w:rsidSect="00A54AAA">
      <w:pgSz w:w="12240" w:h="15840"/>
      <w:pgMar w:top="567" w:right="510" w:bottom="510" w:left="5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AAA"/>
    <w:rsid w:val="002B2D10"/>
    <w:rsid w:val="006818F5"/>
    <w:rsid w:val="007246F4"/>
    <w:rsid w:val="00791E3E"/>
    <w:rsid w:val="00A54AAA"/>
    <w:rsid w:val="00A615A6"/>
    <w:rsid w:val="00FF5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38538-CC2D-4F5D-91F9-7F203B10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A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54AAA"/>
    <w:rPr>
      <w:b/>
      <w:bCs/>
    </w:rPr>
  </w:style>
  <w:style w:type="paragraph" w:styleId="NormalWeb">
    <w:name w:val="Normal (Web)"/>
    <w:basedOn w:val="Normal"/>
    <w:link w:val="NormalWebChar"/>
    <w:qFormat/>
    <w:rsid w:val="00A54AAA"/>
    <w:pPr>
      <w:spacing w:before="100" w:beforeAutospacing="1" w:after="100" w:afterAutospacing="1"/>
    </w:pPr>
  </w:style>
  <w:style w:type="character" w:customStyle="1" w:styleId="NormalWebChar">
    <w:name w:val="Normal (Web) Char"/>
    <w:link w:val="NormalWeb"/>
    <w:locked/>
    <w:rsid w:val="00A54AAA"/>
    <w:rPr>
      <w:rFonts w:ascii="Times New Roman" w:eastAsia="Times New Roman" w:hAnsi="Times New Roman" w:cs="Times New Roman"/>
      <w:sz w:val="24"/>
      <w:szCs w:val="24"/>
    </w:rPr>
  </w:style>
  <w:style w:type="character" w:styleId="Emphasis">
    <w:name w:val="Emphasis"/>
    <w:uiPriority w:val="20"/>
    <w:qFormat/>
    <w:rsid w:val="00A54A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8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2025-04-04T02:55:00Z</dcterms:created>
  <dcterms:modified xsi:type="dcterms:W3CDTF">2025-04-04T02:55:00Z</dcterms:modified>
</cp:coreProperties>
</file>