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0D9" w:rsidRPr="00681F57" w:rsidRDefault="005000D9" w:rsidP="005000D9">
      <w:pPr>
        <w:spacing w:line="400" w:lineRule="exact"/>
        <w:jc w:val="center"/>
        <w:rPr>
          <w:b/>
          <w:color w:val="FF0000"/>
        </w:rPr>
      </w:pPr>
      <w:r>
        <w:rPr>
          <w:b/>
          <w:color w:val="FF0000"/>
          <w:lang w:val="nb-NO"/>
        </w:rPr>
        <w:t>ĐỀ 1</w:t>
      </w:r>
    </w:p>
    <w:p w:rsidR="005000D9" w:rsidRPr="00934E69" w:rsidRDefault="005000D9" w:rsidP="005000D9">
      <w:pPr>
        <w:spacing w:line="400" w:lineRule="exact"/>
        <w:rPr>
          <w:i/>
          <w:lang w:val="it-IT"/>
        </w:rPr>
      </w:pPr>
      <w:r w:rsidRPr="00934E69">
        <w:rPr>
          <w:b/>
          <w:lang w:val="it-IT"/>
        </w:rPr>
        <w:t xml:space="preserve">I – Kiểm tra đọc: </w:t>
      </w:r>
      <w:r w:rsidRPr="00934E69">
        <w:rPr>
          <w:i/>
          <w:lang w:val="it-IT"/>
        </w:rPr>
        <w:t>(10 điểm )</w:t>
      </w:r>
    </w:p>
    <w:p w:rsidR="005000D9" w:rsidRPr="00934E69" w:rsidRDefault="005000D9" w:rsidP="005000D9">
      <w:pPr>
        <w:spacing w:line="400" w:lineRule="exact"/>
        <w:ind w:firstLine="567"/>
        <w:rPr>
          <w:i/>
          <w:lang w:val="it-IT"/>
        </w:rPr>
      </w:pPr>
      <w:r w:rsidRPr="00934E69">
        <w:rPr>
          <w:b/>
          <w:i/>
          <w:lang w:val="it-IT"/>
        </w:rPr>
        <w:t>1. Kiểm tra đọc thành tiếng</w:t>
      </w:r>
      <w:r w:rsidRPr="00934E69">
        <w:rPr>
          <w:i/>
          <w:lang w:val="it-IT"/>
        </w:rPr>
        <w:t>: (3điểm)</w:t>
      </w:r>
    </w:p>
    <w:p w:rsidR="005000D9" w:rsidRPr="00934E69" w:rsidRDefault="005000D9" w:rsidP="005000D9">
      <w:pPr>
        <w:spacing w:line="400" w:lineRule="exact"/>
        <w:rPr>
          <w:lang w:val="it-IT"/>
        </w:rPr>
      </w:pPr>
      <w:r w:rsidRPr="00934E69">
        <w:rPr>
          <w:lang w:val="it-IT"/>
        </w:rPr>
        <w:t xml:space="preserve">   - Đọc đúng tiếng, đúng từ</w:t>
      </w:r>
      <w:r w:rsidRPr="00934E69">
        <w:t>:</w:t>
      </w:r>
      <w:r w:rsidRPr="00934E69">
        <w:rPr>
          <w:lang w:val="it-IT"/>
        </w:rPr>
        <w:t xml:space="preserve"> 1,5 điểm.</w:t>
      </w:r>
    </w:p>
    <w:p w:rsidR="005000D9" w:rsidRPr="00934E69" w:rsidRDefault="005000D9" w:rsidP="005000D9">
      <w:pPr>
        <w:spacing w:line="400" w:lineRule="exact"/>
        <w:rPr>
          <w:lang w:val="it-IT"/>
        </w:rPr>
      </w:pPr>
      <w:r w:rsidRPr="00934E69">
        <w:t>(</w:t>
      </w:r>
      <w:r w:rsidRPr="00934E69">
        <w:rPr>
          <w:lang w:val="it-IT"/>
        </w:rPr>
        <w:t>Đọc sai từ 2-4 tiếng</w:t>
      </w:r>
      <w:r w:rsidRPr="00934E69">
        <w:t>:</w:t>
      </w:r>
      <w:r w:rsidRPr="00934E69">
        <w:rPr>
          <w:lang w:val="it-IT"/>
        </w:rPr>
        <w:t xml:space="preserve">  1 điểm; đọc sai quá 5 tiếng</w:t>
      </w:r>
      <w:r w:rsidRPr="00934E69">
        <w:t>:</w:t>
      </w:r>
      <w:r w:rsidRPr="00934E69">
        <w:rPr>
          <w:lang w:val="it-IT"/>
        </w:rPr>
        <w:t xml:space="preserve"> 0,5 điểm.)</w:t>
      </w:r>
    </w:p>
    <w:p w:rsidR="005000D9" w:rsidRPr="00934E69" w:rsidRDefault="005000D9" w:rsidP="00007AA0">
      <w:pPr>
        <w:numPr>
          <w:ilvl w:val="0"/>
          <w:numId w:val="1"/>
        </w:numPr>
        <w:spacing w:line="400" w:lineRule="exact"/>
        <w:rPr>
          <w:lang w:val="it-IT"/>
        </w:rPr>
      </w:pPr>
      <w:r w:rsidRPr="00934E69">
        <w:rPr>
          <w:lang w:val="it-IT"/>
        </w:rPr>
        <w:t>Ngắt nghỉ hơi đúng ở các dấu câu, các cụm từ rõ nghĩa</w:t>
      </w:r>
      <w:r w:rsidRPr="00934E69">
        <w:t>:</w:t>
      </w:r>
      <w:r w:rsidRPr="00934E69">
        <w:rPr>
          <w:lang w:val="it-IT"/>
        </w:rPr>
        <w:t xml:space="preserve"> 0,5 điểm.</w:t>
      </w:r>
    </w:p>
    <w:p w:rsidR="005000D9" w:rsidRPr="00934E69" w:rsidRDefault="005000D9" w:rsidP="005000D9">
      <w:pPr>
        <w:spacing w:line="400" w:lineRule="exact"/>
        <w:rPr>
          <w:lang w:val="it-IT"/>
        </w:rPr>
      </w:pPr>
      <w:r w:rsidRPr="00934E69">
        <w:rPr>
          <w:lang w:val="it-IT"/>
        </w:rPr>
        <w:t xml:space="preserve">  </w:t>
      </w:r>
      <w:r w:rsidRPr="00934E69">
        <w:t>(</w:t>
      </w:r>
      <w:r w:rsidRPr="00934E69">
        <w:rPr>
          <w:lang w:val="it-IT"/>
        </w:rPr>
        <w:t>Ngắt nghỉ hơi không đúng từ 2-3 chỗ</w:t>
      </w:r>
      <w:r w:rsidRPr="00934E69">
        <w:t>:</w:t>
      </w:r>
      <w:r w:rsidRPr="00934E69">
        <w:rPr>
          <w:lang w:val="it-IT"/>
        </w:rPr>
        <w:t xml:space="preserve"> 0,25 điểm; ngắt nghỉ hơi không đúng ở 4 chỗ trở lên</w:t>
      </w:r>
      <w:r w:rsidRPr="00934E69">
        <w:t>:</w:t>
      </w:r>
      <w:r w:rsidRPr="00934E69">
        <w:rPr>
          <w:lang w:val="it-IT"/>
        </w:rPr>
        <w:t xml:space="preserve"> 0 điểm.)</w:t>
      </w:r>
    </w:p>
    <w:p w:rsidR="005000D9" w:rsidRPr="00934E69" w:rsidRDefault="005000D9" w:rsidP="005000D9">
      <w:pPr>
        <w:spacing w:line="400" w:lineRule="exact"/>
        <w:rPr>
          <w:lang w:val="it-IT"/>
        </w:rPr>
      </w:pPr>
      <w:r w:rsidRPr="00934E69">
        <w:rPr>
          <w:lang w:val="it-IT"/>
        </w:rPr>
        <w:t xml:space="preserve">   - Giọng đọc bước đầu có biểu cảm</w:t>
      </w:r>
      <w:r w:rsidRPr="00934E69">
        <w:t>:</w:t>
      </w:r>
      <w:r w:rsidRPr="00934E69">
        <w:rPr>
          <w:lang w:val="it-IT"/>
        </w:rPr>
        <w:t xml:space="preserve"> 0,5 điểm.</w:t>
      </w:r>
    </w:p>
    <w:p w:rsidR="005000D9" w:rsidRPr="00934E69" w:rsidRDefault="005000D9" w:rsidP="005000D9">
      <w:pPr>
        <w:spacing w:line="400" w:lineRule="exact"/>
        <w:jc w:val="both"/>
        <w:rPr>
          <w:lang w:val="it-IT"/>
        </w:rPr>
      </w:pPr>
      <w:r w:rsidRPr="00934E69">
        <w:rPr>
          <w:lang w:val="it-IT"/>
        </w:rPr>
        <w:t xml:space="preserve">  </w:t>
      </w:r>
      <w:r w:rsidRPr="00934E69">
        <w:t>(</w:t>
      </w:r>
      <w:r w:rsidRPr="00934E69">
        <w:rPr>
          <w:lang w:val="it-IT"/>
        </w:rPr>
        <w:t>Giọng đọc chưa thể hiện rõ tính biểu cảm</w:t>
      </w:r>
      <w:r w:rsidRPr="00934E69">
        <w:t>:</w:t>
      </w:r>
      <w:r w:rsidRPr="00934E69">
        <w:rPr>
          <w:lang w:val="it-IT"/>
        </w:rPr>
        <w:t xml:space="preserve"> 0,25 điểm; Giọng đọc không thể hiện tính biểu cảm</w:t>
      </w:r>
      <w:r w:rsidRPr="00934E69">
        <w:t>:</w:t>
      </w:r>
      <w:r w:rsidRPr="00934E69">
        <w:rPr>
          <w:lang w:val="it-IT"/>
        </w:rPr>
        <w:t xml:space="preserve"> 0 điểm.)</w:t>
      </w:r>
    </w:p>
    <w:p w:rsidR="005000D9" w:rsidRPr="00934E69" w:rsidRDefault="005000D9" w:rsidP="005000D9">
      <w:pPr>
        <w:spacing w:line="400" w:lineRule="exact"/>
        <w:jc w:val="both"/>
        <w:rPr>
          <w:lang w:val="it-IT"/>
        </w:rPr>
      </w:pPr>
      <w:r w:rsidRPr="00934E69">
        <w:rPr>
          <w:lang w:val="it-IT"/>
        </w:rPr>
        <w:t xml:space="preserve">   - Tốc độ đọc đạt yêu cầu </w:t>
      </w:r>
      <w:r w:rsidRPr="00934E69">
        <w:t>(</w:t>
      </w:r>
      <w:r w:rsidRPr="00934E69">
        <w:rPr>
          <w:lang w:val="it-IT"/>
        </w:rPr>
        <w:t>không quá</w:t>
      </w:r>
      <w:r w:rsidRPr="00934E69">
        <w:t>:</w:t>
      </w:r>
      <w:r w:rsidRPr="00934E69">
        <w:rPr>
          <w:lang w:val="it-IT"/>
        </w:rPr>
        <w:t xml:space="preserve"> 1 phút )</w:t>
      </w:r>
      <w:r w:rsidRPr="00934E69">
        <w:t>:</w:t>
      </w:r>
      <w:r w:rsidRPr="00934E69">
        <w:rPr>
          <w:lang w:val="it-IT"/>
        </w:rPr>
        <w:t xml:space="preserve"> 0,5 điểm. </w:t>
      </w:r>
      <w:r w:rsidRPr="00934E69">
        <w:t>(</w:t>
      </w:r>
      <w:r w:rsidRPr="00934E69">
        <w:rPr>
          <w:lang w:val="it-IT"/>
        </w:rPr>
        <w:t>Đọc trên 1-2 phút</w:t>
      </w:r>
      <w:r w:rsidRPr="00934E69">
        <w:t>:</w:t>
      </w:r>
      <w:r w:rsidRPr="00934E69">
        <w:rPr>
          <w:lang w:val="it-IT"/>
        </w:rPr>
        <w:t xml:space="preserve"> 0,5 điểm.)</w:t>
      </w:r>
    </w:p>
    <w:p w:rsidR="005000D9" w:rsidRPr="00934E69" w:rsidRDefault="005000D9" w:rsidP="005000D9">
      <w:pPr>
        <w:spacing w:line="400" w:lineRule="exact"/>
        <w:ind w:firstLine="567"/>
        <w:jc w:val="both"/>
        <w:rPr>
          <w:i/>
        </w:rPr>
      </w:pPr>
      <w:r w:rsidRPr="00934E69">
        <w:rPr>
          <w:b/>
          <w:i/>
          <w:lang w:val="it-IT"/>
        </w:rPr>
        <w:tab/>
      </w:r>
      <w:r w:rsidRPr="00934E69">
        <w:rPr>
          <w:b/>
          <w:i/>
        </w:rPr>
        <w:t>2. Kiểm tra đọc hiểu kết hợp kiểm tra kiến thức tiếng việt</w:t>
      </w:r>
      <w:r w:rsidRPr="00934E69">
        <w:rPr>
          <w:i/>
        </w:rPr>
        <w:t>: (7điểm)</w:t>
      </w:r>
    </w:p>
    <w:tbl>
      <w:tblPr>
        <w:tblpPr w:leftFromText="180" w:rightFromText="180" w:vertAnchor="text" w:horzAnchor="margin" w:tblpX="675"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1"/>
        <w:gridCol w:w="847"/>
        <w:gridCol w:w="847"/>
        <w:gridCol w:w="847"/>
        <w:gridCol w:w="846"/>
        <w:gridCol w:w="847"/>
        <w:gridCol w:w="847"/>
        <w:gridCol w:w="847"/>
      </w:tblGrid>
      <w:tr w:rsidR="005000D9" w:rsidRPr="00934E69" w:rsidTr="00C76862">
        <w:tc>
          <w:tcPr>
            <w:tcW w:w="1731" w:type="dxa"/>
            <w:vAlign w:val="center"/>
          </w:tcPr>
          <w:p w:rsidR="005000D9" w:rsidRPr="00934E69" w:rsidRDefault="005000D9" w:rsidP="00C76862">
            <w:pPr>
              <w:spacing w:line="400" w:lineRule="exact"/>
              <w:jc w:val="center"/>
            </w:pPr>
            <w:r w:rsidRPr="00934E69">
              <w:t>CÂU</w:t>
            </w:r>
          </w:p>
        </w:tc>
        <w:tc>
          <w:tcPr>
            <w:tcW w:w="847" w:type="dxa"/>
            <w:vAlign w:val="center"/>
          </w:tcPr>
          <w:p w:rsidR="005000D9" w:rsidRPr="00934E69" w:rsidRDefault="005000D9" w:rsidP="00C76862">
            <w:pPr>
              <w:spacing w:line="400" w:lineRule="exact"/>
              <w:jc w:val="center"/>
            </w:pPr>
            <w:r w:rsidRPr="00934E69">
              <w:t>1</w:t>
            </w:r>
          </w:p>
        </w:tc>
        <w:tc>
          <w:tcPr>
            <w:tcW w:w="847" w:type="dxa"/>
            <w:vAlign w:val="center"/>
          </w:tcPr>
          <w:p w:rsidR="005000D9" w:rsidRPr="00934E69" w:rsidRDefault="005000D9" w:rsidP="00C76862">
            <w:pPr>
              <w:spacing w:line="400" w:lineRule="exact"/>
              <w:jc w:val="center"/>
            </w:pPr>
            <w:r w:rsidRPr="00934E69">
              <w:t>2</w:t>
            </w:r>
          </w:p>
        </w:tc>
        <w:tc>
          <w:tcPr>
            <w:tcW w:w="847" w:type="dxa"/>
            <w:vAlign w:val="center"/>
          </w:tcPr>
          <w:p w:rsidR="005000D9" w:rsidRPr="00934E69" w:rsidRDefault="005000D9" w:rsidP="00C76862">
            <w:pPr>
              <w:spacing w:line="400" w:lineRule="exact"/>
              <w:jc w:val="center"/>
            </w:pPr>
            <w:r w:rsidRPr="00934E69">
              <w:t>3</w:t>
            </w:r>
          </w:p>
        </w:tc>
        <w:tc>
          <w:tcPr>
            <w:tcW w:w="846" w:type="dxa"/>
            <w:vAlign w:val="center"/>
          </w:tcPr>
          <w:p w:rsidR="005000D9" w:rsidRPr="00934E69" w:rsidRDefault="005000D9" w:rsidP="00C76862">
            <w:pPr>
              <w:spacing w:line="400" w:lineRule="exact"/>
              <w:jc w:val="center"/>
            </w:pPr>
            <w:r w:rsidRPr="00934E69">
              <w:t>4</w:t>
            </w:r>
          </w:p>
        </w:tc>
        <w:tc>
          <w:tcPr>
            <w:tcW w:w="847" w:type="dxa"/>
          </w:tcPr>
          <w:p w:rsidR="005000D9" w:rsidRPr="00934E69" w:rsidRDefault="005000D9" w:rsidP="00C76862">
            <w:pPr>
              <w:spacing w:line="400" w:lineRule="exact"/>
              <w:jc w:val="center"/>
            </w:pPr>
            <w:r w:rsidRPr="00934E69">
              <w:t>5</w:t>
            </w:r>
          </w:p>
        </w:tc>
        <w:tc>
          <w:tcPr>
            <w:tcW w:w="847" w:type="dxa"/>
            <w:vAlign w:val="center"/>
          </w:tcPr>
          <w:p w:rsidR="005000D9" w:rsidRPr="00934E69" w:rsidRDefault="005000D9" w:rsidP="00C76862">
            <w:pPr>
              <w:spacing w:line="400" w:lineRule="exact"/>
              <w:jc w:val="center"/>
            </w:pPr>
            <w:r w:rsidRPr="00934E69">
              <w:t>6</w:t>
            </w:r>
          </w:p>
        </w:tc>
        <w:tc>
          <w:tcPr>
            <w:tcW w:w="847" w:type="dxa"/>
            <w:vAlign w:val="center"/>
          </w:tcPr>
          <w:p w:rsidR="005000D9" w:rsidRPr="00934E69" w:rsidRDefault="005000D9" w:rsidP="00C76862">
            <w:pPr>
              <w:spacing w:line="400" w:lineRule="exact"/>
              <w:jc w:val="center"/>
            </w:pPr>
            <w:r w:rsidRPr="00934E69">
              <w:t>7</w:t>
            </w:r>
          </w:p>
        </w:tc>
      </w:tr>
      <w:tr w:rsidR="005000D9" w:rsidRPr="00934E69" w:rsidTr="00C76862">
        <w:tc>
          <w:tcPr>
            <w:tcW w:w="1731" w:type="dxa"/>
            <w:vAlign w:val="center"/>
          </w:tcPr>
          <w:p w:rsidR="005000D9" w:rsidRPr="00934E69" w:rsidRDefault="005000D9" w:rsidP="00C76862">
            <w:pPr>
              <w:spacing w:line="400" w:lineRule="exact"/>
              <w:jc w:val="center"/>
            </w:pPr>
            <w:r w:rsidRPr="00934E69">
              <w:t>ĐÁP ÁN</w:t>
            </w:r>
          </w:p>
        </w:tc>
        <w:tc>
          <w:tcPr>
            <w:tcW w:w="847" w:type="dxa"/>
            <w:vAlign w:val="center"/>
          </w:tcPr>
          <w:p w:rsidR="005000D9" w:rsidRPr="00934E69" w:rsidRDefault="005000D9" w:rsidP="00C76862">
            <w:pPr>
              <w:spacing w:line="400" w:lineRule="exact"/>
              <w:jc w:val="center"/>
            </w:pPr>
            <w:r w:rsidRPr="00934E69">
              <w:t>A</w:t>
            </w:r>
          </w:p>
        </w:tc>
        <w:tc>
          <w:tcPr>
            <w:tcW w:w="847" w:type="dxa"/>
            <w:vAlign w:val="center"/>
          </w:tcPr>
          <w:p w:rsidR="005000D9" w:rsidRPr="00934E69" w:rsidRDefault="005000D9" w:rsidP="00C76862">
            <w:pPr>
              <w:spacing w:line="400" w:lineRule="exact"/>
              <w:jc w:val="center"/>
            </w:pPr>
            <w:r w:rsidRPr="00934E69">
              <w:t>A</w:t>
            </w:r>
          </w:p>
        </w:tc>
        <w:tc>
          <w:tcPr>
            <w:tcW w:w="847" w:type="dxa"/>
            <w:vAlign w:val="center"/>
          </w:tcPr>
          <w:p w:rsidR="005000D9" w:rsidRPr="00934E69" w:rsidRDefault="005000D9" w:rsidP="00C76862">
            <w:pPr>
              <w:spacing w:line="400" w:lineRule="exact"/>
              <w:jc w:val="center"/>
            </w:pPr>
            <w:r w:rsidRPr="00934E69">
              <w:t>C</w:t>
            </w:r>
          </w:p>
        </w:tc>
        <w:tc>
          <w:tcPr>
            <w:tcW w:w="846" w:type="dxa"/>
            <w:vAlign w:val="center"/>
          </w:tcPr>
          <w:p w:rsidR="005000D9" w:rsidRPr="00934E69" w:rsidRDefault="005000D9" w:rsidP="00C76862">
            <w:pPr>
              <w:spacing w:line="400" w:lineRule="exact"/>
              <w:jc w:val="center"/>
            </w:pPr>
            <w:r w:rsidRPr="00934E69">
              <w:t>B</w:t>
            </w:r>
          </w:p>
        </w:tc>
        <w:tc>
          <w:tcPr>
            <w:tcW w:w="847" w:type="dxa"/>
          </w:tcPr>
          <w:p w:rsidR="005000D9" w:rsidRPr="00934E69" w:rsidRDefault="005000D9" w:rsidP="00C76862">
            <w:pPr>
              <w:spacing w:line="400" w:lineRule="exact"/>
            </w:pPr>
            <w:r w:rsidRPr="00934E69">
              <w:t>B</w:t>
            </w:r>
          </w:p>
        </w:tc>
        <w:tc>
          <w:tcPr>
            <w:tcW w:w="847" w:type="dxa"/>
            <w:vAlign w:val="center"/>
          </w:tcPr>
          <w:p w:rsidR="005000D9" w:rsidRPr="00934E69" w:rsidRDefault="005000D9" w:rsidP="00C76862">
            <w:pPr>
              <w:spacing w:line="400" w:lineRule="exact"/>
              <w:jc w:val="center"/>
            </w:pPr>
            <w:r w:rsidRPr="00934E69">
              <w:t>A</w:t>
            </w:r>
          </w:p>
        </w:tc>
        <w:tc>
          <w:tcPr>
            <w:tcW w:w="847" w:type="dxa"/>
            <w:vAlign w:val="center"/>
          </w:tcPr>
          <w:p w:rsidR="005000D9" w:rsidRPr="00934E69" w:rsidRDefault="005000D9" w:rsidP="00C76862">
            <w:pPr>
              <w:spacing w:line="400" w:lineRule="exact"/>
              <w:jc w:val="center"/>
            </w:pPr>
            <w:r w:rsidRPr="00934E69">
              <w:t>B</w:t>
            </w:r>
          </w:p>
        </w:tc>
      </w:tr>
      <w:tr w:rsidR="005000D9" w:rsidRPr="00934E69" w:rsidTr="00C76862">
        <w:tc>
          <w:tcPr>
            <w:tcW w:w="1731" w:type="dxa"/>
            <w:vAlign w:val="center"/>
          </w:tcPr>
          <w:p w:rsidR="005000D9" w:rsidRPr="00934E69" w:rsidRDefault="005000D9" w:rsidP="00C76862">
            <w:pPr>
              <w:spacing w:line="400" w:lineRule="exact"/>
              <w:jc w:val="center"/>
            </w:pPr>
            <w:r w:rsidRPr="00934E69">
              <w:t>SỐ ĐIỂM</w:t>
            </w:r>
          </w:p>
        </w:tc>
        <w:tc>
          <w:tcPr>
            <w:tcW w:w="847" w:type="dxa"/>
            <w:vAlign w:val="center"/>
          </w:tcPr>
          <w:p w:rsidR="005000D9" w:rsidRPr="00934E69" w:rsidRDefault="005000D9" w:rsidP="00C76862">
            <w:pPr>
              <w:spacing w:line="400" w:lineRule="exact"/>
              <w:jc w:val="center"/>
              <w:rPr>
                <w:b/>
              </w:rPr>
            </w:pPr>
            <w:r w:rsidRPr="00934E69">
              <w:rPr>
                <w:b/>
              </w:rPr>
              <w:t>0,5 đ</w:t>
            </w:r>
          </w:p>
        </w:tc>
        <w:tc>
          <w:tcPr>
            <w:tcW w:w="847" w:type="dxa"/>
            <w:vAlign w:val="center"/>
          </w:tcPr>
          <w:p w:rsidR="005000D9" w:rsidRPr="00934E69" w:rsidRDefault="005000D9" w:rsidP="00C76862">
            <w:pPr>
              <w:spacing w:line="400" w:lineRule="exact"/>
              <w:jc w:val="center"/>
              <w:rPr>
                <w:b/>
              </w:rPr>
            </w:pPr>
            <w:r w:rsidRPr="00934E69">
              <w:rPr>
                <w:b/>
              </w:rPr>
              <w:t>0,5 đ</w:t>
            </w:r>
          </w:p>
        </w:tc>
        <w:tc>
          <w:tcPr>
            <w:tcW w:w="847" w:type="dxa"/>
            <w:vAlign w:val="center"/>
          </w:tcPr>
          <w:p w:rsidR="005000D9" w:rsidRPr="00934E69" w:rsidRDefault="005000D9" w:rsidP="00C76862">
            <w:pPr>
              <w:spacing w:line="400" w:lineRule="exact"/>
              <w:jc w:val="center"/>
              <w:rPr>
                <w:b/>
              </w:rPr>
            </w:pPr>
            <w:r w:rsidRPr="00934E69">
              <w:rPr>
                <w:b/>
              </w:rPr>
              <w:t>0,5 đ</w:t>
            </w:r>
          </w:p>
        </w:tc>
        <w:tc>
          <w:tcPr>
            <w:tcW w:w="846" w:type="dxa"/>
            <w:vAlign w:val="center"/>
          </w:tcPr>
          <w:p w:rsidR="005000D9" w:rsidRPr="00934E69" w:rsidRDefault="005000D9" w:rsidP="00C76862">
            <w:pPr>
              <w:spacing w:line="400" w:lineRule="exact"/>
              <w:jc w:val="center"/>
              <w:rPr>
                <w:b/>
              </w:rPr>
            </w:pPr>
            <w:r w:rsidRPr="00934E69">
              <w:rPr>
                <w:b/>
              </w:rPr>
              <w:t>0,5 đ</w:t>
            </w:r>
          </w:p>
        </w:tc>
        <w:tc>
          <w:tcPr>
            <w:tcW w:w="847" w:type="dxa"/>
            <w:vAlign w:val="center"/>
          </w:tcPr>
          <w:p w:rsidR="005000D9" w:rsidRPr="00934E69" w:rsidRDefault="005000D9" w:rsidP="00C76862">
            <w:pPr>
              <w:spacing w:line="400" w:lineRule="exact"/>
              <w:jc w:val="center"/>
              <w:rPr>
                <w:b/>
              </w:rPr>
            </w:pPr>
            <w:r w:rsidRPr="00934E69">
              <w:rPr>
                <w:b/>
              </w:rPr>
              <w:t>0,5 đ</w:t>
            </w:r>
          </w:p>
        </w:tc>
        <w:tc>
          <w:tcPr>
            <w:tcW w:w="847" w:type="dxa"/>
            <w:vAlign w:val="center"/>
          </w:tcPr>
          <w:p w:rsidR="005000D9" w:rsidRPr="00934E69" w:rsidRDefault="005000D9" w:rsidP="00C76862">
            <w:pPr>
              <w:spacing w:line="400" w:lineRule="exact"/>
              <w:jc w:val="center"/>
              <w:rPr>
                <w:b/>
              </w:rPr>
            </w:pPr>
            <w:r w:rsidRPr="00934E69">
              <w:rPr>
                <w:b/>
              </w:rPr>
              <w:t>0,5 đ</w:t>
            </w:r>
          </w:p>
        </w:tc>
        <w:tc>
          <w:tcPr>
            <w:tcW w:w="847" w:type="dxa"/>
            <w:vAlign w:val="center"/>
          </w:tcPr>
          <w:p w:rsidR="005000D9" w:rsidRPr="00934E69" w:rsidRDefault="005000D9" w:rsidP="00C76862">
            <w:pPr>
              <w:spacing w:line="400" w:lineRule="exact"/>
              <w:jc w:val="center"/>
              <w:rPr>
                <w:b/>
              </w:rPr>
            </w:pPr>
            <w:r w:rsidRPr="00934E69">
              <w:rPr>
                <w:b/>
              </w:rPr>
              <w:t>0,5 đ</w:t>
            </w:r>
          </w:p>
        </w:tc>
      </w:tr>
    </w:tbl>
    <w:p w:rsidR="005000D9" w:rsidRPr="00934E69" w:rsidRDefault="005000D9" w:rsidP="005000D9">
      <w:pPr>
        <w:spacing w:line="400" w:lineRule="exact"/>
        <w:jc w:val="both"/>
        <w:rPr>
          <w:b/>
          <w:i/>
          <w:lang w:val="it-IT"/>
        </w:rPr>
      </w:pPr>
    </w:p>
    <w:p w:rsidR="005000D9" w:rsidRPr="00934E69" w:rsidRDefault="005000D9" w:rsidP="005000D9">
      <w:pPr>
        <w:spacing w:line="400" w:lineRule="exact"/>
        <w:jc w:val="both"/>
        <w:rPr>
          <w:b/>
          <w:i/>
          <w:lang w:val="it-IT"/>
        </w:rPr>
      </w:pPr>
    </w:p>
    <w:p w:rsidR="005000D9" w:rsidRPr="00934E69" w:rsidRDefault="005000D9" w:rsidP="005000D9">
      <w:pPr>
        <w:spacing w:line="400" w:lineRule="exact"/>
        <w:jc w:val="both"/>
        <w:rPr>
          <w:b/>
        </w:rPr>
      </w:pPr>
    </w:p>
    <w:p w:rsidR="005000D9" w:rsidRPr="00934E69" w:rsidRDefault="005000D9" w:rsidP="005000D9">
      <w:pPr>
        <w:spacing w:line="400" w:lineRule="exact"/>
        <w:jc w:val="both"/>
        <w:rPr>
          <w:b/>
        </w:rPr>
      </w:pPr>
    </w:p>
    <w:p w:rsidR="005000D9" w:rsidRPr="00934E69" w:rsidRDefault="005000D9" w:rsidP="005000D9">
      <w:pPr>
        <w:spacing w:line="400" w:lineRule="exact"/>
        <w:jc w:val="both"/>
      </w:pPr>
      <w:r w:rsidRPr="00934E69">
        <w:rPr>
          <w:b/>
        </w:rPr>
        <w:t>Câu 8 (0,5 đ):</w:t>
      </w:r>
      <w:r w:rsidRPr="00934E69">
        <w:t xml:space="preserve"> Từ “gồng ” thuộc từ loại: động từ</w:t>
      </w:r>
    </w:p>
    <w:p w:rsidR="005000D9" w:rsidRPr="00934E69" w:rsidRDefault="005000D9" w:rsidP="005000D9">
      <w:pPr>
        <w:spacing w:line="400" w:lineRule="exact"/>
        <w:jc w:val="both"/>
      </w:pPr>
      <w:r w:rsidRPr="00934E69">
        <w:rPr>
          <w:b/>
        </w:rPr>
        <w:t>Câu 9 (1 đ)</w:t>
      </w:r>
      <w:r w:rsidRPr="00934E69">
        <w:t xml:space="preserve"> </w:t>
      </w:r>
      <w:r w:rsidRPr="00934E69">
        <w:rPr>
          <w:b/>
        </w:rPr>
        <w:t xml:space="preserve"> :</w:t>
      </w:r>
      <w:r w:rsidRPr="00934E69">
        <w:t xml:space="preserve">  Xác định các thành phần trạng ngữ, chủ ngữ trong câu sau: </w:t>
      </w:r>
    </w:p>
    <w:p w:rsidR="005000D9" w:rsidRPr="00934E69" w:rsidRDefault="005000D9" w:rsidP="005000D9">
      <w:pPr>
        <w:spacing w:line="400" w:lineRule="exact"/>
        <w:jc w:val="both"/>
        <w:rPr>
          <w:u w:val="single"/>
        </w:rPr>
      </w:pPr>
      <w:r w:rsidRPr="00934E69">
        <w:t>a)</w:t>
      </w:r>
      <w:r w:rsidRPr="00934E69">
        <w:rPr>
          <w:u w:val="single"/>
        </w:rPr>
        <w:t>Trên đê</w:t>
      </w:r>
      <w:r w:rsidRPr="00934E69">
        <w:t xml:space="preserve">, </w:t>
      </w:r>
      <w:r w:rsidRPr="00934E69">
        <w:rPr>
          <w:u w:val="single"/>
        </w:rPr>
        <w:t>trẻ em trong làng/ nô đùa, chơi trò đuổi bắt, chơi ô ăn quan.</w:t>
      </w:r>
    </w:p>
    <w:p w:rsidR="005000D9" w:rsidRPr="00934E69" w:rsidRDefault="005000D9" w:rsidP="005000D9">
      <w:pPr>
        <w:spacing w:line="400" w:lineRule="exact"/>
        <w:jc w:val="both"/>
      </w:pPr>
      <w:r w:rsidRPr="00934E69">
        <w:t xml:space="preserve">      TN         CN                                            VN</w:t>
      </w:r>
    </w:p>
    <w:p w:rsidR="005000D9" w:rsidRPr="00934E69" w:rsidRDefault="005000D9" w:rsidP="005000D9">
      <w:pPr>
        <w:spacing w:line="400" w:lineRule="exact"/>
        <w:jc w:val="both"/>
      </w:pPr>
      <w:r w:rsidRPr="00934E69">
        <w:t xml:space="preserve">b) </w:t>
      </w:r>
      <w:r w:rsidRPr="00934E69">
        <w:rPr>
          <w:u w:val="single"/>
        </w:rPr>
        <w:t>Con bìm bịp</w:t>
      </w:r>
      <w:r w:rsidRPr="00934E69">
        <w:t xml:space="preserve">, </w:t>
      </w:r>
      <w:r w:rsidRPr="00934E69">
        <w:rPr>
          <w:u w:val="single"/>
        </w:rPr>
        <w:t>bằng cái giọng trầm và ấm</w:t>
      </w:r>
      <w:r w:rsidRPr="00934E69">
        <w:t xml:space="preserve">   </w:t>
      </w:r>
      <w:r w:rsidRPr="00934E69">
        <w:rPr>
          <w:u w:val="single"/>
        </w:rPr>
        <w:t>báo hiệu mùa xuân đã tới</w:t>
      </w:r>
      <w:r w:rsidRPr="00934E69">
        <w:t>.</w:t>
      </w:r>
    </w:p>
    <w:p w:rsidR="005000D9" w:rsidRPr="00934E69" w:rsidRDefault="005000D9" w:rsidP="005000D9">
      <w:pPr>
        <w:spacing w:line="400" w:lineRule="exact"/>
        <w:jc w:val="both"/>
      </w:pPr>
      <w:r w:rsidRPr="00934E69">
        <w:t xml:space="preserve">             CN                         TN                           VN</w:t>
      </w:r>
    </w:p>
    <w:p w:rsidR="005000D9" w:rsidRPr="00934E69" w:rsidRDefault="005000D9" w:rsidP="005000D9">
      <w:pPr>
        <w:spacing w:line="400" w:lineRule="exact"/>
        <w:jc w:val="both"/>
      </w:pPr>
      <w:r w:rsidRPr="00934E69">
        <w:rPr>
          <w:b/>
        </w:rPr>
        <w:t>Câu 10 (0,5 đ):</w:t>
      </w:r>
      <w:r w:rsidRPr="00934E69">
        <w:t xml:space="preserve">  Lặp từ ngữ, thay thế từ ngữ              </w:t>
      </w:r>
    </w:p>
    <w:p w:rsidR="005000D9" w:rsidRPr="00934E69" w:rsidRDefault="005000D9" w:rsidP="005000D9">
      <w:pPr>
        <w:spacing w:line="400" w:lineRule="exact"/>
        <w:jc w:val="both"/>
      </w:pPr>
      <w:r w:rsidRPr="00934E69">
        <w:rPr>
          <w:lang w:val="vi-VN"/>
        </w:rPr>
        <w:t xml:space="preserve"> </w:t>
      </w:r>
      <w:r w:rsidRPr="00934E69">
        <w:rPr>
          <w:b/>
        </w:rPr>
        <w:t xml:space="preserve">Câu 11(0,5 đ): </w:t>
      </w:r>
      <w:r w:rsidRPr="00934E69">
        <w:t>Câu đơn: A, C; Câu ghép: B</w:t>
      </w:r>
      <w:r w:rsidRPr="00934E69">
        <w:rPr>
          <w:lang w:val="vi-VN"/>
        </w:rPr>
        <w:t xml:space="preserve"> </w:t>
      </w:r>
    </w:p>
    <w:p w:rsidR="005000D9" w:rsidRPr="00934E69" w:rsidRDefault="005000D9" w:rsidP="005000D9">
      <w:pPr>
        <w:spacing w:line="400" w:lineRule="exact"/>
        <w:rPr>
          <w:lang w:val="vi-VN"/>
        </w:rPr>
      </w:pPr>
      <w:r w:rsidRPr="00934E69">
        <w:rPr>
          <w:b/>
          <w:lang w:val="vi-VN"/>
        </w:rPr>
        <w:t xml:space="preserve">Câu </w:t>
      </w:r>
      <w:r w:rsidRPr="00934E69">
        <w:rPr>
          <w:b/>
        </w:rPr>
        <w:t>12</w:t>
      </w:r>
      <w:r w:rsidRPr="00934E69">
        <w:rPr>
          <w:b/>
          <w:lang w:val="vi-VN"/>
        </w:rPr>
        <w:t xml:space="preserve">: </w:t>
      </w:r>
      <w:r w:rsidRPr="00934E69">
        <w:rPr>
          <w:b/>
          <w:lang w:val="nb-NO"/>
        </w:rPr>
        <w:t>(1,0đ)</w:t>
      </w:r>
      <w:r w:rsidRPr="00934E69">
        <w:rPr>
          <w:lang w:val="nb-NO"/>
        </w:rPr>
        <w:t xml:space="preserve"> </w:t>
      </w:r>
      <w:r w:rsidRPr="00934E69">
        <w:rPr>
          <w:lang w:val="vi-VN"/>
        </w:rPr>
        <w:t xml:space="preserve">Viết một câu ghép có sử dụng cặp quan hệ từ “Vì – nên”? </w:t>
      </w:r>
    </w:p>
    <w:p w:rsidR="005000D9" w:rsidRPr="00934E69" w:rsidRDefault="005000D9" w:rsidP="005000D9">
      <w:pPr>
        <w:spacing w:line="400" w:lineRule="exact"/>
        <w:rPr>
          <w:i/>
        </w:rPr>
      </w:pPr>
      <w:r w:rsidRPr="00934E69">
        <w:rPr>
          <w:lang w:val="vi-VN"/>
        </w:rPr>
        <w:t xml:space="preserve">          </w:t>
      </w:r>
      <w:r w:rsidRPr="00934E69">
        <w:rPr>
          <w:i/>
          <w:lang w:val="vi-VN"/>
        </w:rPr>
        <w:t>Viết câu của em</w:t>
      </w:r>
      <w:r w:rsidRPr="00934E69">
        <w:rPr>
          <w:i/>
        </w:rPr>
        <w:t xml:space="preserve">:          </w:t>
      </w:r>
      <w:r w:rsidRPr="00934E69">
        <w:rPr>
          <w:lang w:val="vi-VN"/>
        </w:rPr>
        <w:t>VD: Vì xe bị hỏng nên em đi học muộn.</w:t>
      </w:r>
    </w:p>
    <w:p w:rsidR="005000D9" w:rsidRPr="00934E69" w:rsidRDefault="005000D9" w:rsidP="005000D9">
      <w:pPr>
        <w:spacing w:line="400" w:lineRule="exact"/>
        <w:rPr>
          <w:b/>
        </w:rPr>
      </w:pPr>
      <w:r w:rsidRPr="00934E69">
        <w:rPr>
          <w:b/>
        </w:rPr>
        <w:t>II - Phần viết (10 điểm)</w:t>
      </w:r>
    </w:p>
    <w:p w:rsidR="005000D9" w:rsidRPr="00934E69" w:rsidRDefault="005000D9" w:rsidP="005000D9">
      <w:pPr>
        <w:spacing w:line="400" w:lineRule="exact"/>
        <w:jc w:val="both"/>
        <w:rPr>
          <w:b/>
          <w:lang w:val="it-IT"/>
        </w:rPr>
      </w:pPr>
      <w:r w:rsidRPr="00934E69">
        <w:rPr>
          <w:b/>
          <w:lang w:val="it-IT"/>
        </w:rPr>
        <w:t xml:space="preserve">  1. Viết chính tả</w:t>
      </w:r>
      <w:r w:rsidRPr="00934E69">
        <w:rPr>
          <w:b/>
        </w:rPr>
        <w:t>:</w:t>
      </w:r>
      <w:r w:rsidRPr="00934E69">
        <w:rPr>
          <w:b/>
          <w:lang w:val="it-IT"/>
        </w:rPr>
        <w:t xml:space="preserve"> </w:t>
      </w:r>
      <w:r w:rsidRPr="00934E69">
        <w:rPr>
          <w:b/>
        </w:rPr>
        <w:t>(</w:t>
      </w:r>
      <w:r w:rsidRPr="00934E69">
        <w:rPr>
          <w:b/>
          <w:lang w:val="it-IT"/>
        </w:rPr>
        <w:t xml:space="preserve">2đ) </w:t>
      </w:r>
      <w:r w:rsidRPr="00934E69">
        <w:rPr>
          <w:b/>
          <w:lang w:val="it-IT"/>
        </w:rPr>
        <w:tab/>
      </w:r>
      <w:r w:rsidRPr="00934E69">
        <w:rPr>
          <w:b/>
          <w:lang w:val="it-IT"/>
        </w:rPr>
        <w:tab/>
      </w:r>
    </w:p>
    <w:p w:rsidR="005000D9" w:rsidRPr="00934E69" w:rsidRDefault="005000D9" w:rsidP="005000D9">
      <w:pPr>
        <w:spacing w:line="400" w:lineRule="exact"/>
        <w:ind w:left="360"/>
        <w:jc w:val="both"/>
        <w:rPr>
          <w:b/>
          <w:lang w:val="it-IT"/>
        </w:rPr>
      </w:pPr>
      <w:r w:rsidRPr="00934E69">
        <w:rPr>
          <w:b/>
          <w:lang w:val="it-IT"/>
        </w:rPr>
        <w:t xml:space="preserve">     Bài viết</w:t>
      </w:r>
      <w:r w:rsidRPr="00934E69">
        <w:rPr>
          <w:b/>
        </w:rPr>
        <w:t>:</w:t>
      </w:r>
      <w:r w:rsidRPr="00934E69">
        <w:rPr>
          <w:b/>
          <w:lang w:val="it-IT"/>
        </w:rPr>
        <w:t xml:space="preserve">  </w:t>
      </w:r>
      <w:r w:rsidRPr="00934E69">
        <w:rPr>
          <w:lang w:val="it-IT"/>
        </w:rPr>
        <w:t>(2 điểm)</w:t>
      </w:r>
      <w:r w:rsidRPr="00934E69">
        <w:rPr>
          <w:b/>
          <w:lang w:val="it-IT"/>
        </w:rPr>
        <w:t xml:space="preserve"> </w:t>
      </w:r>
    </w:p>
    <w:p w:rsidR="005000D9" w:rsidRPr="00934E69" w:rsidRDefault="005000D9" w:rsidP="005000D9">
      <w:pPr>
        <w:spacing w:line="400" w:lineRule="exact"/>
        <w:ind w:left="360"/>
        <w:jc w:val="both"/>
        <w:rPr>
          <w:lang w:val="it-IT"/>
        </w:rPr>
      </w:pPr>
      <w:r w:rsidRPr="00934E69">
        <w:rPr>
          <w:lang w:val="it-IT"/>
        </w:rPr>
        <w:t>- Bài viết không mắc lỗi chính tả, chữ viết rõ ràng, trình bày đúng bài văn</w:t>
      </w:r>
      <w:r w:rsidRPr="00934E69">
        <w:t>:</w:t>
      </w:r>
      <w:r w:rsidRPr="00934E69">
        <w:rPr>
          <w:lang w:val="it-IT"/>
        </w:rPr>
        <w:t xml:space="preserve"> 2,0 điểm.</w:t>
      </w:r>
    </w:p>
    <w:p w:rsidR="005000D9" w:rsidRPr="00934E69" w:rsidRDefault="005000D9" w:rsidP="005000D9">
      <w:pPr>
        <w:spacing w:line="400" w:lineRule="exact"/>
        <w:ind w:left="360"/>
        <w:jc w:val="both"/>
        <w:rPr>
          <w:lang w:val="it-IT"/>
        </w:rPr>
      </w:pPr>
      <w:r w:rsidRPr="00934E69">
        <w:rPr>
          <w:lang w:val="it-IT"/>
        </w:rPr>
        <w:t>- Mỗi lỗi chính tả sai về phụ âm đầu; vần thanh; không viết hoa đúng quy định trừ</w:t>
      </w:r>
      <w:r w:rsidRPr="00934E69">
        <w:t>:</w:t>
      </w:r>
      <w:r w:rsidRPr="00934E69">
        <w:rPr>
          <w:lang w:val="it-IT"/>
        </w:rPr>
        <w:t xml:space="preserve"> 0,25 điểm.</w:t>
      </w:r>
    </w:p>
    <w:p w:rsidR="005000D9" w:rsidRPr="00934E69" w:rsidRDefault="005000D9" w:rsidP="005000D9">
      <w:pPr>
        <w:spacing w:line="400" w:lineRule="exact"/>
        <w:ind w:left="360"/>
        <w:jc w:val="both"/>
        <w:rPr>
          <w:lang w:val="it-IT"/>
        </w:rPr>
      </w:pPr>
      <w:r w:rsidRPr="00934E69">
        <w:rPr>
          <w:lang w:val="it-IT"/>
        </w:rPr>
        <w:lastRenderedPageBreak/>
        <w:t xml:space="preserve">* </w:t>
      </w:r>
      <w:r w:rsidRPr="00934E69">
        <w:rPr>
          <w:u w:val="single"/>
          <w:lang w:val="it-IT"/>
        </w:rPr>
        <w:t>Lưu ý</w:t>
      </w:r>
      <w:r w:rsidRPr="00934E69">
        <w:t>:</w:t>
      </w:r>
      <w:r w:rsidRPr="00934E69">
        <w:rPr>
          <w:lang w:val="it-IT"/>
        </w:rPr>
        <w:t xml:space="preserve"> Nếu viết chữ hoa không rõ ràng, sai về độ cao, khoảng cách, kiểu chữ, trình bày không sạch đẹp,... trừ 0,25 điểm toàn bài.</w:t>
      </w:r>
    </w:p>
    <w:p w:rsidR="005000D9" w:rsidRPr="00934E69" w:rsidRDefault="005000D9" w:rsidP="005000D9">
      <w:pPr>
        <w:spacing w:line="400" w:lineRule="exact"/>
        <w:jc w:val="both"/>
        <w:rPr>
          <w:lang w:val="it-IT"/>
        </w:rPr>
      </w:pPr>
      <w:r w:rsidRPr="00934E69">
        <w:rPr>
          <w:b/>
        </w:rPr>
        <w:t xml:space="preserve">2.  Tập làm văn: (8đ) </w:t>
      </w:r>
    </w:p>
    <w:p w:rsidR="005000D9" w:rsidRPr="00934E69" w:rsidRDefault="005000D9" w:rsidP="005000D9">
      <w:pPr>
        <w:spacing w:line="400" w:lineRule="exact"/>
        <w:rPr>
          <w:lang w:val="pt-BR"/>
        </w:rPr>
      </w:pPr>
      <w:r w:rsidRPr="00934E69">
        <w:t xml:space="preserve">                        </w:t>
      </w:r>
      <w:r w:rsidRPr="00934E69">
        <w:rPr>
          <w:lang w:val="pt-BR"/>
        </w:rPr>
        <w:t>2.1/ Em hãy tả một cây hoa mà em thích.</w:t>
      </w:r>
    </w:p>
    <w:p w:rsidR="005000D9" w:rsidRPr="00934E69" w:rsidRDefault="005000D9" w:rsidP="005000D9">
      <w:pPr>
        <w:spacing w:line="400" w:lineRule="exact"/>
        <w:rPr>
          <w:lang w:val="pt-BR"/>
        </w:rPr>
      </w:pPr>
      <w:r w:rsidRPr="00934E69">
        <w:rPr>
          <w:lang w:val="pt-BR"/>
        </w:rPr>
        <w:t xml:space="preserve">                        2.2/ Em hãy tả cái đồng hồ báo thức.</w:t>
      </w:r>
    </w:p>
    <w:p w:rsidR="005000D9" w:rsidRPr="00934E69" w:rsidRDefault="005000D9" w:rsidP="005000D9">
      <w:pPr>
        <w:spacing w:line="400" w:lineRule="exact"/>
        <w:rPr>
          <w:lang w:val="sv-SE"/>
        </w:rPr>
      </w:pPr>
      <w:r w:rsidRPr="00934E69">
        <w:rPr>
          <w:lang w:val="sv-SE"/>
        </w:rPr>
        <w:t>- Viết được một bài văn tả cây hoa hoặc tả cái đồng hồ báo thức có đủ 3 phần, đúng yêu cầu thể loại văn tả cây cối hoặc tả đồ vật đã học, độ dài bài viết từ 15 câu trở lên.</w:t>
      </w:r>
    </w:p>
    <w:p w:rsidR="005000D9" w:rsidRPr="00934E69" w:rsidRDefault="005000D9" w:rsidP="005000D9">
      <w:pPr>
        <w:spacing w:line="400" w:lineRule="exact"/>
        <w:ind w:left="360"/>
        <w:jc w:val="both"/>
        <w:rPr>
          <w:lang w:val="sv-SE"/>
        </w:rPr>
      </w:pPr>
      <w:r w:rsidRPr="00934E69">
        <w:rPr>
          <w:lang w:val="sv-SE"/>
        </w:rPr>
        <w:t>- Viết đúng ngữ pháp, dùng từ đúng, không mắc lỗi chính tả.</w:t>
      </w:r>
    </w:p>
    <w:p w:rsidR="005000D9" w:rsidRPr="00934E69" w:rsidRDefault="005000D9" w:rsidP="005000D9">
      <w:pPr>
        <w:spacing w:line="400" w:lineRule="exact"/>
        <w:ind w:left="360"/>
        <w:jc w:val="both"/>
        <w:rPr>
          <w:lang w:val="sv-SE"/>
        </w:rPr>
      </w:pPr>
      <w:r w:rsidRPr="00934E69">
        <w:rPr>
          <w:lang w:val="sv-SE"/>
        </w:rPr>
        <w:t>- Chữ viết rõ ràng, trình bày bài viết sạch đẹp.</w:t>
      </w:r>
    </w:p>
    <w:p w:rsidR="005000D9" w:rsidRPr="00934E69" w:rsidRDefault="005000D9" w:rsidP="005000D9">
      <w:pPr>
        <w:spacing w:line="400" w:lineRule="exact"/>
        <w:ind w:left="360"/>
        <w:jc w:val="both"/>
        <w:rPr>
          <w:lang w:val="sv-SE"/>
        </w:rPr>
      </w:pPr>
      <w:r w:rsidRPr="00934E69">
        <w:rPr>
          <w:lang w:val="sv-SE"/>
        </w:rPr>
        <w:t>- Tuỳ theo bài viết sai sót về ý, về diễn đạt và chữ viết có thể cho các mức điểm</w:t>
      </w:r>
      <w:r w:rsidRPr="00934E69">
        <w:t>:</w:t>
      </w:r>
      <w:r w:rsidRPr="00934E69">
        <w:rPr>
          <w:lang w:val="sv-SE"/>
        </w:rPr>
        <w:t xml:space="preserve"> 7,5 – 7</w:t>
      </w:r>
      <w:r w:rsidRPr="00934E69">
        <w:t>;</w:t>
      </w:r>
      <w:r w:rsidRPr="00934E69">
        <w:rPr>
          <w:lang w:val="sv-SE"/>
        </w:rPr>
        <w:t xml:space="preserve">  6,5 – 6</w:t>
      </w:r>
      <w:r w:rsidRPr="00934E69">
        <w:t>;</w:t>
      </w:r>
      <w:r w:rsidRPr="00934E69">
        <w:rPr>
          <w:lang w:val="sv-SE"/>
        </w:rPr>
        <w:t xml:space="preserve">  5,5 - 5</w:t>
      </w:r>
      <w:r w:rsidRPr="00934E69">
        <w:t>;</w:t>
      </w:r>
      <w:r w:rsidRPr="00934E69">
        <w:rPr>
          <w:lang w:val="sv-SE"/>
        </w:rPr>
        <w:t xml:space="preserve">  4,5 – 4</w:t>
      </w:r>
      <w:r w:rsidRPr="00934E69">
        <w:t>;</w:t>
      </w:r>
      <w:r w:rsidRPr="00934E69">
        <w:rPr>
          <w:lang w:val="sv-SE"/>
        </w:rPr>
        <w:t xml:space="preserve">  3,5 - 3 – 2,5 – 2 – 1,5 – 1 .</w:t>
      </w:r>
    </w:p>
    <w:p w:rsidR="005000D9" w:rsidRPr="00934E69" w:rsidRDefault="005000D9" w:rsidP="005000D9">
      <w:pPr>
        <w:spacing w:line="400" w:lineRule="exact"/>
        <w:rPr>
          <w:b/>
          <w:lang w:val="sv-SE"/>
        </w:rPr>
      </w:pPr>
      <w:r>
        <w:rPr>
          <w:b/>
          <w:lang w:val="sv-SE"/>
        </w:rPr>
        <w:t xml:space="preserve"> </w:t>
      </w:r>
      <w:r w:rsidRPr="00934E69">
        <w:rPr>
          <w:b/>
          <w:lang w:val="sv-SE"/>
        </w:rPr>
        <w:t xml:space="preserve">BÀI </w:t>
      </w:r>
      <w:r>
        <w:rPr>
          <w:b/>
          <w:lang w:val="sv-SE"/>
        </w:rPr>
        <w:t xml:space="preserve">TẬP LÀM VĂN THAM KHẢO </w:t>
      </w:r>
      <w:r w:rsidRPr="00934E69">
        <w:rPr>
          <w:b/>
          <w:lang w:val="sv-SE"/>
        </w:rPr>
        <w:t>THAM KHẢO</w:t>
      </w:r>
    </w:p>
    <w:p w:rsidR="005000D9" w:rsidRPr="00934E69" w:rsidRDefault="005000D9" w:rsidP="005000D9">
      <w:pPr>
        <w:pStyle w:val="NormalWeb"/>
        <w:shd w:val="clear" w:color="auto" w:fill="FFFFFF"/>
        <w:spacing w:before="0" w:beforeAutospacing="0" w:after="0" w:afterAutospacing="0" w:line="400" w:lineRule="exact"/>
        <w:ind w:firstLine="720"/>
        <w:mirrorIndents/>
        <w:jc w:val="both"/>
        <w:rPr>
          <w:sz w:val="28"/>
          <w:szCs w:val="28"/>
        </w:rPr>
      </w:pPr>
      <w:r w:rsidRPr="00934E69">
        <w:rPr>
          <w:sz w:val="28"/>
          <w:szCs w:val="28"/>
        </w:rPr>
        <w:t>Trong căn phòng nhỏ bé của tôi có rất nhiều đồ vật gắn với những kỉ niệm đáng nhớ nhưng thứ mà tôi trân trọng nhât là chiếc đồng hồ báo thức xinh xắn luôn được đặt trên bàn học của tôi, đó là phần thưởng mà tôi đã được nhận trong học kì II của lớp 4 từ người mẹ thân yêu của tôi.</w:t>
      </w:r>
    </w:p>
    <w:p w:rsidR="005000D9" w:rsidRPr="00934E69" w:rsidRDefault="005000D9" w:rsidP="005000D9">
      <w:pPr>
        <w:pStyle w:val="NormalWeb"/>
        <w:shd w:val="clear" w:color="auto" w:fill="FFFFFF"/>
        <w:spacing w:before="0" w:beforeAutospacing="0" w:after="0" w:afterAutospacing="0" w:line="400" w:lineRule="exact"/>
        <w:mirrorIndents/>
        <w:jc w:val="both"/>
        <w:rPr>
          <w:sz w:val="28"/>
          <w:szCs w:val="28"/>
        </w:rPr>
      </w:pPr>
      <w:r w:rsidRPr="00934E69">
        <w:rPr>
          <w:sz w:val="28"/>
          <w:szCs w:val="28"/>
        </w:rPr>
        <w:t>Chiếc đồng hồ này được làm bằng nhựa cứng, chi to bằng bàn tay của người lớn. Thân hình nó là một chú thỏ khoác chiếc áo màu xanh lá cây, trông rất đáng yêu và ngộ nghĩnh. Mặt đồng hồ hình trái tim, chính là cái bụng tròn xoe của chú thỏ. Trên mặt đồng hồ hiện lên một bức tranh đẹp tuyệt vời dưới một lớp kính trong veo, đó là căn nhà gỗ ba gian cổ kính với ống khói nghi ngút. Các bạn có biết đó là nhà của ai không? Chính là gia đình nhà kim đấy! Ở đó có bác kim giờ béo và thấp nhất. Từng bước đi của bác chậm chạp và vững chãi. Đỏm dáng trong bộ áo hồng đậm đó chính là chị kim phút. Chị đi những bước ngắn. Tuy đi chậm nhưng những bước đi ấy rất uyển chuyển và điệu đà. Có lẽ chị sợ nếu đi nhanh sẽ bị ngã và gẫy gót của chiếc guốc. Còn người nghịch nhất trong nhà đó là bé kim giây. Cu cậu chẳng chịu ngồi yên một chỗ bao giờ cả, lúc nào cũng chạy tung tăng khắp nhà làm cho chị kim phút không thể đuổi kịp được, vẫn còn một thành viên không thể thiếu dược trong gia đình nữa đó là anh kim báo thức. Anh ta luôn mặc cái áo màu vàng mơ. Nhiều người tưởng anh rất “lười ”, chẳng bao giờ chạy cả. Nhưng anh có ích lắm đấy. Nếu không có anh, chắc sáng nào tôi cũng bị đi học muộn. Tuy mỗi người có một tính cách khác nhau nhưng gia đình nhà kim hết mực yêu thương nhau. Ngày nào cả gia đình cũng xum họp một lần.</w:t>
      </w:r>
    </w:p>
    <w:p w:rsidR="005000D9" w:rsidRPr="00934E69" w:rsidRDefault="005000D9" w:rsidP="005000D9">
      <w:pPr>
        <w:pStyle w:val="NormalWeb"/>
        <w:shd w:val="clear" w:color="auto" w:fill="FFFFFF"/>
        <w:spacing w:before="0" w:beforeAutospacing="0" w:after="0" w:afterAutospacing="0" w:line="400" w:lineRule="exact"/>
        <w:mirrorIndents/>
        <w:jc w:val="both"/>
        <w:rPr>
          <w:sz w:val="28"/>
          <w:szCs w:val="28"/>
        </w:rPr>
      </w:pPr>
      <w:r w:rsidRPr="00934E69">
        <w:rPr>
          <w:sz w:val="28"/>
          <w:szCs w:val="28"/>
        </w:rPr>
        <w:t>Mặt sau của đồng hồ có ba nút. Một nút là để chỉnh kim đồng hồ nếu giờ sai, một nút là để vặn báo thức, nút còn lại là để bật báo thức. Ngày nào cũng vậy, tôi thường vặn kim báo thức lên 6 giờ rồi mới bật báo thức. Để rồi mỗi buổi sáng khi bác kim giờ chạy gần đến anh kim phút thì khúc nhạc quen thuộc lại reo lên, đồng thời đôi mắt của chú thỏ cũng nhấp nháy như thúc giục tôi dạy mau đế chuẩn bị tới trường. Ngày qua ngày, chiếc đồng hồ bây giờ trở thành một thành viên không thể thiếu trong gia đình nhà tôi.</w:t>
      </w:r>
    </w:p>
    <w:p w:rsidR="005000D9" w:rsidRDefault="005000D9" w:rsidP="005000D9">
      <w:pPr>
        <w:pStyle w:val="NormalWeb"/>
        <w:shd w:val="clear" w:color="auto" w:fill="FFFFFF"/>
        <w:spacing w:before="0" w:beforeAutospacing="0" w:after="0" w:afterAutospacing="0" w:line="400" w:lineRule="exact"/>
        <w:mirrorIndents/>
        <w:jc w:val="both"/>
        <w:rPr>
          <w:sz w:val="28"/>
          <w:szCs w:val="28"/>
        </w:rPr>
      </w:pPr>
      <w:r w:rsidRPr="00934E69">
        <w:rPr>
          <w:sz w:val="28"/>
          <w:szCs w:val="28"/>
        </w:rPr>
        <w:t>Tôi rất yêu quý chiếc đồng hồ ấy. Nó luôn luôn và mãi mãi là người bạn chăm chỉ và cần mẫn cùa tôi. Tôi sẽ luôn trân trọng và nâng niu từng phút giây cùa mình vì tôi biết thời gian đã trôi qua thì không bao giờ trở lại.</w:t>
      </w:r>
    </w:p>
    <w:p w:rsidR="001B1EE4" w:rsidRDefault="001B1EE4" w:rsidP="001B1EE4">
      <w:pPr>
        <w:jc w:val="center"/>
        <w:rPr>
          <w:b/>
          <w:color w:val="FF0000"/>
        </w:rPr>
      </w:pPr>
      <w:bookmarkStart w:id="0" w:name="_GoBack"/>
      <w:bookmarkEnd w:id="0"/>
    </w:p>
    <w:p w:rsidR="001B1EE4" w:rsidRPr="001B1EE4" w:rsidRDefault="001B1EE4" w:rsidP="001B1EE4">
      <w:pPr>
        <w:jc w:val="center"/>
      </w:pPr>
    </w:p>
    <w:sectPr w:rsidR="001B1EE4" w:rsidRPr="001B1EE4"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AA0" w:rsidRDefault="00007AA0" w:rsidP="00896B6F">
      <w:r>
        <w:separator/>
      </w:r>
    </w:p>
  </w:endnote>
  <w:endnote w:type="continuationSeparator" w:id="0">
    <w:p w:rsidR="00007AA0" w:rsidRDefault="00007AA0"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AA0" w:rsidRDefault="00007AA0" w:rsidP="00896B6F">
      <w:r>
        <w:separator/>
      </w:r>
    </w:p>
  </w:footnote>
  <w:footnote w:type="continuationSeparator" w:id="0">
    <w:p w:rsidR="00007AA0" w:rsidRDefault="00007AA0"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GIỮA KÌ II</w:t>
    </w:r>
    <w:r>
      <w:rPr>
        <w:b/>
        <w:color w:val="FF0000"/>
      </w:rPr>
      <w:t xml:space="preserve"> </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A695C"/>
    <w:multiLevelType w:val="multilevel"/>
    <w:tmpl w:val="292A695C"/>
    <w:lvl w:ilvl="0">
      <w:start w:val="1"/>
      <w:numFmt w:val="bullet"/>
      <w:lvlText w:val="-"/>
      <w:lvlJc w:val="left"/>
      <w:pPr>
        <w:tabs>
          <w:tab w:val="num" w:pos="585"/>
        </w:tabs>
        <w:ind w:left="585" w:hanging="360"/>
      </w:pPr>
      <w:rPr>
        <w:rFonts w:ascii="Times New Roman" w:eastAsia="Times New Roman" w:hAnsi="Times New Roman" w:cs="Times New Roman" w:hint="default"/>
      </w:rPr>
    </w:lvl>
    <w:lvl w:ilvl="1">
      <w:start w:val="1"/>
      <w:numFmt w:val="bullet"/>
      <w:lvlText w:val="o"/>
      <w:lvlJc w:val="left"/>
      <w:pPr>
        <w:tabs>
          <w:tab w:val="num" w:pos="1305"/>
        </w:tabs>
        <w:ind w:left="1305" w:hanging="360"/>
      </w:pPr>
      <w:rPr>
        <w:rFonts w:ascii="Courier New" w:hAnsi="Courier New" w:cs="Courier New" w:hint="default"/>
      </w:rPr>
    </w:lvl>
    <w:lvl w:ilvl="2">
      <w:start w:val="1"/>
      <w:numFmt w:val="bullet"/>
      <w:lvlText w:val=""/>
      <w:lvlJc w:val="left"/>
      <w:pPr>
        <w:tabs>
          <w:tab w:val="num" w:pos="2025"/>
        </w:tabs>
        <w:ind w:left="2025" w:hanging="360"/>
      </w:pPr>
      <w:rPr>
        <w:rFonts w:ascii="Wingdings" w:hAnsi="Wingdings" w:hint="default"/>
      </w:rPr>
    </w:lvl>
    <w:lvl w:ilvl="3">
      <w:start w:val="1"/>
      <w:numFmt w:val="bullet"/>
      <w:lvlText w:val=""/>
      <w:lvlJc w:val="left"/>
      <w:pPr>
        <w:tabs>
          <w:tab w:val="num" w:pos="2745"/>
        </w:tabs>
        <w:ind w:left="2745" w:hanging="360"/>
      </w:pPr>
      <w:rPr>
        <w:rFonts w:ascii="Symbol" w:hAnsi="Symbol" w:hint="default"/>
      </w:rPr>
    </w:lvl>
    <w:lvl w:ilvl="4">
      <w:start w:val="1"/>
      <w:numFmt w:val="bullet"/>
      <w:lvlText w:val="o"/>
      <w:lvlJc w:val="left"/>
      <w:pPr>
        <w:tabs>
          <w:tab w:val="num" w:pos="3465"/>
        </w:tabs>
        <w:ind w:left="3465" w:hanging="360"/>
      </w:pPr>
      <w:rPr>
        <w:rFonts w:ascii="Courier New" w:hAnsi="Courier New" w:cs="Courier New" w:hint="default"/>
      </w:rPr>
    </w:lvl>
    <w:lvl w:ilvl="5">
      <w:start w:val="1"/>
      <w:numFmt w:val="bullet"/>
      <w:lvlText w:val=""/>
      <w:lvlJc w:val="left"/>
      <w:pPr>
        <w:tabs>
          <w:tab w:val="num" w:pos="4185"/>
        </w:tabs>
        <w:ind w:left="4185" w:hanging="360"/>
      </w:pPr>
      <w:rPr>
        <w:rFonts w:ascii="Wingdings" w:hAnsi="Wingdings" w:hint="default"/>
      </w:rPr>
    </w:lvl>
    <w:lvl w:ilvl="6">
      <w:start w:val="1"/>
      <w:numFmt w:val="bullet"/>
      <w:lvlText w:val=""/>
      <w:lvlJc w:val="left"/>
      <w:pPr>
        <w:tabs>
          <w:tab w:val="num" w:pos="4905"/>
        </w:tabs>
        <w:ind w:left="4905" w:hanging="360"/>
      </w:pPr>
      <w:rPr>
        <w:rFonts w:ascii="Symbol" w:hAnsi="Symbol" w:hint="default"/>
      </w:rPr>
    </w:lvl>
    <w:lvl w:ilvl="7">
      <w:start w:val="1"/>
      <w:numFmt w:val="bullet"/>
      <w:lvlText w:val="o"/>
      <w:lvlJc w:val="left"/>
      <w:pPr>
        <w:tabs>
          <w:tab w:val="num" w:pos="5625"/>
        </w:tabs>
        <w:ind w:left="5625" w:hanging="360"/>
      </w:pPr>
      <w:rPr>
        <w:rFonts w:ascii="Courier New" w:hAnsi="Courier New" w:cs="Courier New" w:hint="default"/>
      </w:rPr>
    </w:lvl>
    <w:lvl w:ilvl="8">
      <w:start w:val="1"/>
      <w:numFmt w:val="bullet"/>
      <w:lvlText w:val=""/>
      <w:lvlJc w:val="left"/>
      <w:pPr>
        <w:tabs>
          <w:tab w:val="num" w:pos="6345"/>
        </w:tabs>
        <w:ind w:left="6345"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07AA0"/>
    <w:rsid w:val="000915CD"/>
    <w:rsid w:val="000D4893"/>
    <w:rsid w:val="00107AB3"/>
    <w:rsid w:val="0014088F"/>
    <w:rsid w:val="001B1EE4"/>
    <w:rsid w:val="00266188"/>
    <w:rsid w:val="00297250"/>
    <w:rsid w:val="004839C3"/>
    <w:rsid w:val="004F3323"/>
    <w:rsid w:val="005000D9"/>
    <w:rsid w:val="00516F1B"/>
    <w:rsid w:val="00577EE3"/>
    <w:rsid w:val="00774068"/>
    <w:rsid w:val="007F272D"/>
    <w:rsid w:val="007F454F"/>
    <w:rsid w:val="00896B6F"/>
    <w:rsid w:val="008D6A1D"/>
    <w:rsid w:val="009078FF"/>
    <w:rsid w:val="00BD0FAD"/>
    <w:rsid w:val="00D16C0F"/>
    <w:rsid w:val="00D557CB"/>
    <w:rsid w:val="00D6380E"/>
    <w:rsid w:val="00E6029A"/>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2025-03-20T09:48:00Z</dcterms:created>
  <dcterms:modified xsi:type="dcterms:W3CDTF">2025-03-20T09:48:00Z</dcterms:modified>
</cp:coreProperties>
</file>