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9C3" w:rsidRDefault="004839C3" w:rsidP="004839C3">
      <w:pPr>
        <w:spacing w:line="400" w:lineRule="exact"/>
        <w:jc w:val="center"/>
        <w:rPr>
          <w:b/>
        </w:rPr>
      </w:pPr>
      <w:r w:rsidRPr="000619AF">
        <w:rPr>
          <w:b/>
        </w:rPr>
        <w:t>ĐỀ GIỮA HỌC KÌ II</w:t>
      </w:r>
      <w:r>
        <w:rPr>
          <w:b/>
        </w:rPr>
        <w:t>- LỚP 5</w:t>
      </w:r>
    </w:p>
    <w:p w:rsidR="007F454F" w:rsidRPr="00AD2536" w:rsidRDefault="007F454F" w:rsidP="007F454F">
      <w:pPr>
        <w:spacing w:line="400" w:lineRule="exact"/>
        <w:jc w:val="center"/>
        <w:rPr>
          <w:b/>
          <w:lang w:val="sv-SE"/>
        </w:rPr>
      </w:pPr>
      <w:r w:rsidRPr="00AD2536">
        <w:rPr>
          <w:b/>
        </w:rPr>
        <w:t>ĐỀ</w:t>
      </w:r>
      <w:r>
        <w:rPr>
          <w:b/>
        </w:rPr>
        <w:t xml:space="preserve"> 4</w:t>
      </w:r>
    </w:p>
    <w:p w:rsidR="007F454F" w:rsidRPr="00AD2536" w:rsidRDefault="007F454F" w:rsidP="007F454F">
      <w:pPr>
        <w:spacing w:line="400" w:lineRule="exact"/>
        <w:rPr>
          <w:i/>
          <w:lang w:val="it-IT"/>
        </w:rPr>
      </w:pPr>
      <w:r w:rsidRPr="00AD2536">
        <w:rPr>
          <w:b/>
          <w:lang w:val="it-IT"/>
        </w:rPr>
        <w:t xml:space="preserve">I – Kiểm tra đọc: </w:t>
      </w:r>
      <w:r w:rsidRPr="00AD2536">
        <w:rPr>
          <w:i/>
          <w:lang w:val="it-IT"/>
        </w:rPr>
        <w:t>(10 điểm )</w:t>
      </w:r>
    </w:p>
    <w:p w:rsidR="007F454F" w:rsidRPr="00AD2536" w:rsidRDefault="007F454F" w:rsidP="007F454F">
      <w:pPr>
        <w:spacing w:line="400" w:lineRule="exact"/>
        <w:ind w:firstLine="567"/>
        <w:rPr>
          <w:i/>
          <w:sz w:val="26"/>
          <w:szCs w:val="26"/>
          <w:lang w:val="it-IT"/>
        </w:rPr>
      </w:pPr>
      <w:r w:rsidRPr="00AD2536">
        <w:rPr>
          <w:b/>
          <w:i/>
          <w:sz w:val="26"/>
          <w:szCs w:val="26"/>
          <w:lang w:val="it-IT"/>
        </w:rPr>
        <w:t>1. Kiểm tra đọc thành tiếng</w:t>
      </w:r>
      <w:r w:rsidRPr="00AD2536">
        <w:rPr>
          <w:i/>
          <w:sz w:val="26"/>
          <w:szCs w:val="26"/>
          <w:lang w:val="it-IT"/>
        </w:rPr>
        <w:t>: (3điểm)</w:t>
      </w:r>
    </w:p>
    <w:p w:rsidR="007F454F" w:rsidRPr="00AD2536" w:rsidRDefault="007F454F" w:rsidP="007F454F">
      <w:pPr>
        <w:spacing w:line="400" w:lineRule="exact"/>
        <w:ind w:firstLine="567"/>
        <w:jc w:val="both"/>
        <w:rPr>
          <w:i/>
          <w:sz w:val="26"/>
          <w:szCs w:val="26"/>
        </w:rPr>
      </w:pPr>
      <w:r w:rsidRPr="00AD2536">
        <w:rPr>
          <w:b/>
          <w:i/>
          <w:sz w:val="26"/>
          <w:szCs w:val="26"/>
        </w:rPr>
        <w:t>2. Kiểm tra đọc hiểu kết hợp kiểm tra kiến thức tiếng việt</w:t>
      </w:r>
      <w:r w:rsidRPr="00AD2536">
        <w:rPr>
          <w:i/>
          <w:sz w:val="26"/>
          <w:szCs w:val="26"/>
        </w:rPr>
        <w:t>: (7điểm)</w:t>
      </w:r>
    </w:p>
    <w:p w:rsidR="007F454F" w:rsidRPr="009F1A6B" w:rsidRDefault="007F454F" w:rsidP="007F454F">
      <w:pPr>
        <w:spacing w:line="400" w:lineRule="exact"/>
        <w:rPr>
          <w:b/>
        </w:rPr>
      </w:pPr>
      <w:r w:rsidRPr="009F1A6B">
        <w:rPr>
          <w:b/>
        </w:rPr>
        <w:t>Đọc bài văn sau:</w:t>
      </w:r>
    </w:p>
    <w:p w:rsidR="007F454F" w:rsidRPr="005959AA" w:rsidRDefault="007F454F" w:rsidP="007F454F">
      <w:pPr>
        <w:spacing w:line="400" w:lineRule="exact"/>
        <w:jc w:val="center"/>
        <w:rPr>
          <w:b/>
        </w:rPr>
      </w:pPr>
      <w:r w:rsidRPr="005959AA">
        <w:rPr>
          <w:b/>
        </w:rPr>
        <w:t>GIỌT SƯƠNG</w:t>
      </w:r>
    </w:p>
    <w:p w:rsidR="007F454F" w:rsidRPr="00916604" w:rsidRDefault="007F454F" w:rsidP="007F454F">
      <w:pPr>
        <w:spacing w:line="400" w:lineRule="exact"/>
        <w:ind w:firstLine="720"/>
        <w:jc w:val="both"/>
      </w:pPr>
      <w:r>
        <w:t xml:space="preserve">Có một giọt </w:t>
      </w:r>
      <w:r w:rsidRPr="00916604">
        <w:t>sương nhỏ đậu trên lá mù</w:t>
      </w:r>
      <w:r>
        <w:t>ng tơi. Giọt sương đã ngủ ở đó suốt đêm qua. Đến sáng, nhữ</w:t>
      </w:r>
      <w:r w:rsidRPr="00916604">
        <w:t>ng t</w:t>
      </w:r>
      <w:r>
        <w:t>ia nắng mặt trời đầu tiên thức dậy, nhảy nhó</w:t>
      </w:r>
      <w:r w:rsidRPr="00916604">
        <w:t>t chung</w:t>
      </w:r>
      <w:r>
        <w:t xml:space="preserve"> quanh mà nó vẫn</w:t>
      </w:r>
      <w:r w:rsidRPr="00916604">
        <w:t xml:space="preserve"> nằm im, lấp lánh như một hạt ngọc.</w:t>
      </w:r>
    </w:p>
    <w:p w:rsidR="007F454F" w:rsidRPr="00916604" w:rsidRDefault="007F454F" w:rsidP="007F454F">
      <w:pPr>
        <w:spacing w:line="400" w:lineRule="exact"/>
        <w:ind w:firstLine="720"/>
        <w:jc w:val="both"/>
      </w:pPr>
      <w:r>
        <w:t>Thực ra,</w:t>
      </w:r>
      <w:r w:rsidRPr="00916604">
        <w:t xml:space="preserve"> giọt sương không thích mình đ</w:t>
      </w:r>
      <w:r>
        <w:t>ược ví như hạt ngọc. Nó chỉ là một giọt nước nhỏ xíu</w:t>
      </w:r>
      <w:r w:rsidRPr="00916604">
        <w:t xml:space="preserve"> h</w:t>
      </w:r>
      <w:r>
        <w:t>iền lành. Một giọt nước trong vắ</w:t>
      </w:r>
      <w:r w:rsidRPr="00916604">
        <w:t>t, trong đến nỗi khi</w:t>
      </w:r>
      <w:r>
        <w:t xml:space="preserve"> soi mình vào </w:t>
      </w:r>
      <w:r w:rsidRPr="00916604">
        <w:t>đó bạn có thể thấy được cả vườn cây, con đường, dòng sông,</w:t>
      </w:r>
      <w:r>
        <w:t xml:space="preserve"> bầu trời mùa thu </w:t>
      </w:r>
      <w:r w:rsidRPr="00916604">
        <w:t xml:space="preserve"> xanh biếc với </w:t>
      </w:r>
      <w:r>
        <w:t>những cụm mây trắng bay lững thữ</w:t>
      </w:r>
      <w:r w:rsidRPr="00916604">
        <w:t>ng.</w:t>
      </w:r>
    </w:p>
    <w:p w:rsidR="007F454F" w:rsidRDefault="007F454F" w:rsidP="007F454F">
      <w:pPr>
        <w:spacing w:line="400" w:lineRule="exact"/>
        <w:ind w:firstLine="720"/>
        <w:jc w:val="both"/>
      </w:pPr>
      <w:r>
        <w:t>Giọt sương</w:t>
      </w:r>
      <w:r w:rsidRPr="00916604">
        <w:t xml:space="preserve"> biết mình không t</w:t>
      </w:r>
      <w:r>
        <w:t>ồ</w:t>
      </w:r>
      <w:r w:rsidRPr="00916604">
        <w:t>n tại được lâu. Chỉ lát nữa thôi, khi mặt</w:t>
      </w:r>
      <w:r>
        <w:t xml:space="preserve"> trời lên cao</w:t>
      </w:r>
      <w:r w:rsidRPr="00916604">
        <w:t xml:space="preserve"> nó sẽ lặng lẽ tan biến vào không khí</w:t>
      </w:r>
      <w:r>
        <w:t>.</w:t>
      </w:r>
    </w:p>
    <w:p w:rsidR="007F454F" w:rsidRPr="00916604" w:rsidRDefault="007F454F" w:rsidP="007F454F">
      <w:pPr>
        <w:spacing w:line="400" w:lineRule="exact"/>
        <w:ind w:firstLine="720"/>
        <w:jc w:val="both"/>
      </w:pPr>
      <w:r>
        <w:t>“Tờ rích</w:t>
      </w:r>
      <w:r w:rsidRPr="00916604">
        <w:t>, tờ rích”. Một chị Vành Khuy</w:t>
      </w:r>
      <w:r>
        <w:t>ên bay đến, đậu trên hàng rào. Ông mặt t</w:t>
      </w:r>
      <w:r w:rsidRPr="00916604">
        <w:t>rời vẫn chưa lên khỏi ngọn cây. Nhìn thấy Vành Khuyên</w:t>
      </w:r>
      <w:r>
        <w:t>,</w:t>
      </w:r>
      <w:r w:rsidRPr="00916604">
        <w:t xml:space="preserve"> giọt</w:t>
      </w:r>
      <w:r>
        <w:t xml:space="preserve"> sương mừng</w:t>
      </w:r>
      <w:r w:rsidRPr="00916604">
        <w:t xml:space="preserve"> quá, suýt nữa thì lăn xuống đ</w:t>
      </w:r>
      <w:r>
        <w:t xml:space="preserve">ất. Nó vội cất giọng thì thầm: </w:t>
      </w:r>
    </w:p>
    <w:p w:rsidR="007F454F" w:rsidRPr="00916604" w:rsidRDefault="007F454F" w:rsidP="007F454F">
      <w:pPr>
        <w:pStyle w:val="ListParagraph"/>
        <w:numPr>
          <w:ilvl w:val="0"/>
          <w:numId w:val="1"/>
        </w:numPr>
        <w:spacing w:line="400" w:lineRule="exact"/>
        <w:jc w:val="both"/>
      </w:pPr>
      <w:r>
        <w:t>Chị đến</w:t>
      </w:r>
      <w:r w:rsidRPr="00916604">
        <w:t xml:space="preserve"> thật đúng lúc! Em s</w:t>
      </w:r>
      <w:r>
        <w:t xml:space="preserve">inh ra là để dành cho chị đây! </w:t>
      </w:r>
    </w:p>
    <w:p w:rsidR="007F454F" w:rsidRPr="00916604" w:rsidRDefault="007F454F" w:rsidP="007F454F">
      <w:pPr>
        <w:spacing w:line="400" w:lineRule="exact"/>
        <w:ind w:firstLine="435"/>
        <w:jc w:val="both"/>
      </w:pPr>
      <w:r>
        <w:t>Chị V</w:t>
      </w:r>
      <w:r w:rsidRPr="00916604">
        <w:t>ành Khuyên nghiêng ngó nhìn, chị đã nghe những lời thì thầm</w:t>
      </w:r>
      <w:r>
        <w:t xml:space="preserve"> của giọt</w:t>
      </w:r>
      <w:r w:rsidRPr="00916604">
        <w:t xml:space="preserve"> sương, hiểu được cái khát vọng thầm kín của nó. Chị cúi xuống,</w:t>
      </w:r>
      <w:r>
        <w:t xml:space="preserve"> hớp từng giọt nước mát lành, ti</w:t>
      </w:r>
      <w:r w:rsidRPr="00916604">
        <w:t>nh khiết mà thiên nhiên có nhã ý ban cho</w:t>
      </w:r>
      <w:r>
        <w:t xml:space="preserve"> loài chim chăm c</w:t>
      </w:r>
      <w:r w:rsidRPr="00916604">
        <w:t>hỉ có giọng hót hay.</w:t>
      </w:r>
    </w:p>
    <w:p w:rsidR="007F454F" w:rsidRPr="00916604" w:rsidRDefault="007F454F" w:rsidP="007F454F">
      <w:pPr>
        <w:spacing w:line="400" w:lineRule="exact"/>
        <w:ind w:firstLine="720"/>
        <w:jc w:val="both"/>
      </w:pPr>
      <w:r>
        <w:t>Buổi sáng hôm đó, trong bài hát tuyệt vời của chim Vành Khuyên, người ta</w:t>
      </w:r>
      <w:r w:rsidRPr="00916604">
        <w:t xml:space="preserve"> lại thấy thấp thoáng hình ảnh của vườn cây, con đường, dòng</w:t>
      </w:r>
      <w:r>
        <w:t xml:space="preserve"> sông , bầu </w:t>
      </w:r>
      <w:r w:rsidRPr="00916604">
        <w:t>trời mùa thu.</w:t>
      </w:r>
    </w:p>
    <w:p w:rsidR="007F454F" w:rsidRPr="00916604" w:rsidRDefault="007F454F" w:rsidP="007F454F">
      <w:pPr>
        <w:spacing w:line="400" w:lineRule="exact"/>
        <w:jc w:val="both"/>
      </w:pPr>
      <w:r>
        <w:t xml:space="preserve"> </w:t>
      </w:r>
      <w:r>
        <w:tab/>
        <w:t xml:space="preserve">Giọt </w:t>
      </w:r>
      <w:r w:rsidRPr="00916604">
        <w:t>sương nhỏ không mất. Nó đã vĩnh viễn hoá thân vào giọng hát</w:t>
      </w:r>
      <w:r>
        <w:t xml:space="preserve"> của Vành</w:t>
      </w:r>
      <w:r w:rsidRPr="00916604">
        <w:t xml:space="preserve"> Khuyên.</w:t>
      </w:r>
    </w:p>
    <w:p w:rsidR="007F454F" w:rsidRPr="00916604" w:rsidRDefault="007F454F" w:rsidP="007F454F">
      <w:pPr>
        <w:spacing w:line="400" w:lineRule="exact"/>
        <w:ind w:left="3600" w:firstLine="720"/>
        <w:jc w:val="both"/>
      </w:pPr>
      <w:r w:rsidRPr="00BE0A60">
        <w:rPr>
          <w:i/>
        </w:rPr>
        <w:t>Theo</w:t>
      </w:r>
      <w:r>
        <w:t xml:space="preserve"> TRẦN ĐỨC TIẾN</w:t>
      </w:r>
    </w:p>
    <w:p w:rsidR="007F454F" w:rsidRPr="00066B51" w:rsidRDefault="007F454F" w:rsidP="007F454F">
      <w:pPr>
        <w:spacing w:line="400" w:lineRule="exact"/>
        <w:jc w:val="both"/>
        <w:rPr>
          <w:b/>
        </w:rPr>
      </w:pPr>
      <w:r w:rsidRPr="00066B51">
        <w:rPr>
          <w:b/>
        </w:rPr>
        <w:t>Khoanh tròn chữ cái trước ý trả lời đúng:</w:t>
      </w:r>
    </w:p>
    <w:p w:rsidR="007F454F" w:rsidRPr="00916604" w:rsidRDefault="007F454F" w:rsidP="007F454F">
      <w:pPr>
        <w:spacing w:line="400" w:lineRule="exact"/>
        <w:jc w:val="both"/>
      </w:pPr>
      <w:r>
        <w:rPr>
          <w:b/>
        </w:rPr>
        <w:t xml:space="preserve">Câu 1 </w:t>
      </w:r>
      <w:r w:rsidRPr="0034097A">
        <w:rPr>
          <w:b/>
        </w:rPr>
        <w:t>(0,</w:t>
      </w:r>
      <w:r>
        <w:rPr>
          <w:b/>
        </w:rPr>
        <w:t>2</w:t>
      </w:r>
      <w:r w:rsidRPr="0034097A">
        <w:rPr>
          <w:b/>
        </w:rPr>
        <w:t>5 đ)</w:t>
      </w:r>
      <w:r>
        <w:rPr>
          <w:b/>
        </w:rPr>
        <w:t xml:space="preserve"> </w:t>
      </w:r>
      <w:r>
        <w:t xml:space="preserve">Bài </w:t>
      </w:r>
      <w:r w:rsidRPr="00916604">
        <w:t>văn miêu tả cảnh gì?</w:t>
      </w:r>
    </w:p>
    <w:p w:rsidR="007F454F" w:rsidRDefault="007F454F" w:rsidP="007F454F">
      <w:pPr>
        <w:pStyle w:val="ListParagraph"/>
        <w:numPr>
          <w:ilvl w:val="0"/>
          <w:numId w:val="2"/>
        </w:numPr>
        <w:spacing w:line="400" w:lineRule="exact"/>
        <w:jc w:val="both"/>
      </w:pPr>
      <w:r>
        <w:t xml:space="preserve">Giọt sương lúc mặt trời lên. </w:t>
      </w:r>
    </w:p>
    <w:p w:rsidR="007F454F" w:rsidRPr="00916604" w:rsidRDefault="007F454F" w:rsidP="007F454F">
      <w:pPr>
        <w:pStyle w:val="ListParagraph"/>
        <w:numPr>
          <w:ilvl w:val="0"/>
          <w:numId w:val="2"/>
        </w:numPr>
        <w:spacing w:line="400" w:lineRule="exact"/>
        <w:jc w:val="both"/>
      </w:pPr>
      <w:r>
        <w:t>Giọt s</w:t>
      </w:r>
      <w:r w:rsidRPr="00916604">
        <w:t>ương.</w:t>
      </w:r>
    </w:p>
    <w:p w:rsidR="007F454F" w:rsidRPr="00916604" w:rsidRDefault="007F454F" w:rsidP="007F454F">
      <w:pPr>
        <w:pStyle w:val="ListParagraph"/>
        <w:numPr>
          <w:ilvl w:val="0"/>
          <w:numId w:val="2"/>
        </w:numPr>
        <w:spacing w:line="400" w:lineRule="exact"/>
        <w:jc w:val="both"/>
      </w:pPr>
      <w:r w:rsidRPr="00916604">
        <w:t xml:space="preserve"> Chim Vành Khuyên hót.</w:t>
      </w:r>
    </w:p>
    <w:p w:rsidR="007F454F" w:rsidRPr="00916604" w:rsidRDefault="007F454F" w:rsidP="007F454F">
      <w:pPr>
        <w:spacing w:line="400" w:lineRule="exact"/>
        <w:jc w:val="both"/>
      </w:pPr>
      <w:r>
        <w:rPr>
          <w:b/>
        </w:rPr>
        <w:t>Câu 2 (</w:t>
      </w:r>
      <w:r w:rsidRPr="0034097A">
        <w:rPr>
          <w:b/>
        </w:rPr>
        <w:t>0,</w:t>
      </w:r>
      <w:r>
        <w:rPr>
          <w:b/>
        </w:rPr>
        <w:t>2</w:t>
      </w:r>
      <w:r w:rsidRPr="0034097A">
        <w:rPr>
          <w:b/>
        </w:rPr>
        <w:t>5 đ)</w:t>
      </w:r>
      <w:r w:rsidRPr="00066B51">
        <w:rPr>
          <w:b/>
        </w:rPr>
        <w:t>:</w:t>
      </w:r>
      <w:r>
        <w:t xml:space="preserve"> Khi</w:t>
      </w:r>
      <w:r w:rsidRPr="00916604">
        <w:t xml:space="preserve"> miêu tả, tác giả đã quan sát bằng những giác quan nào?</w:t>
      </w:r>
    </w:p>
    <w:p w:rsidR="007F454F" w:rsidRPr="00916604" w:rsidRDefault="007F454F" w:rsidP="007F454F">
      <w:pPr>
        <w:spacing w:line="400" w:lineRule="exact"/>
        <w:jc w:val="both"/>
      </w:pPr>
      <w:r w:rsidRPr="00916604">
        <w:lastRenderedPageBreak/>
        <w:t xml:space="preserve"> A. Chỉ bằng thị giác (nhìn).</w:t>
      </w:r>
    </w:p>
    <w:p w:rsidR="007F454F" w:rsidRPr="00916604" w:rsidRDefault="007F454F" w:rsidP="007F454F">
      <w:pPr>
        <w:spacing w:line="400" w:lineRule="exact"/>
        <w:jc w:val="both"/>
      </w:pPr>
      <w:r>
        <w:t xml:space="preserve"> </w:t>
      </w:r>
      <w:r w:rsidRPr="00916604">
        <w:t>B. Bằng thị giác và thính giác (nghe).</w:t>
      </w:r>
    </w:p>
    <w:p w:rsidR="007F454F" w:rsidRPr="00916604" w:rsidRDefault="007F454F" w:rsidP="007F454F">
      <w:pPr>
        <w:spacing w:line="400" w:lineRule="exact"/>
        <w:jc w:val="both"/>
      </w:pPr>
      <w:r w:rsidRPr="00916604">
        <w:t>C. Bằng cả thính giác, thị giác và khứu giác (ngửi).</w:t>
      </w:r>
    </w:p>
    <w:p w:rsidR="007F454F" w:rsidRPr="00916604" w:rsidRDefault="007F454F" w:rsidP="007F454F">
      <w:pPr>
        <w:spacing w:line="400" w:lineRule="exact"/>
        <w:jc w:val="both"/>
      </w:pPr>
      <w:r>
        <w:rPr>
          <w:b/>
        </w:rPr>
        <w:t>Câu 3 (</w:t>
      </w:r>
      <w:r w:rsidRPr="0034097A">
        <w:rPr>
          <w:b/>
        </w:rPr>
        <w:t>0,</w:t>
      </w:r>
      <w:r>
        <w:rPr>
          <w:b/>
        </w:rPr>
        <w:t>2</w:t>
      </w:r>
      <w:r w:rsidRPr="0034097A">
        <w:rPr>
          <w:b/>
        </w:rPr>
        <w:t>5 đ)</w:t>
      </w:r>
      <w:r w:rsidRPr="00066B51">
        <w:rPr>
          <w:b/>
        </w:rPr>
        <w:t>:</w:t>
      </w:r>
      <w:r>
        <w:t xml:space="preserve"> </w:t>
      </w:r>
      <w:r w:rsidRPr="00916604">
        <w:t xml:space="preserve"> Giọt sương vui sướng vì:</w:t>
      </w:r>
    </w:p>
    <w:p w:rsidR="007F454F" w:rsidRPr="00916604" w:rsidRDefault="007F454F" w:rsidP="007F454F">
      <w:pPr>
        <w:spacing w:line="400" w:lineRule="exact"/>
        <w:jc w:val="both"/>
      </w:pPr>
      <w:r w:rsidRPr="00916604">
        <w:t>A. Vành Khuyên sẽ giúp mình trở thành giọt nước có ích.</w:t>
      </w:r>
    </w:p>
    <w:p w:rsidR="007F454F" w:rsidRPr="00916604" w:rsidRDefault="007F454F" w:rsidP="007F454F">
      <w:pPr>
        <w:spacing w:line="400" w:lineRule="exact"/>
        <w:jc w:val="both"/>
      </w:pPr>
      <w:r w:rsidRPr="00916604">
        <w:t>B. Nhìn thấy Vành Khuyên.</w:t>
      </w:r>
    </w:p>
    <w:p w:rsidR="007F454F" w:rsidRPr="00916604" w:rsidRDefault="007F454F" w:rsidP="007F454F">
      <w:pPr>
        <w:spacing w:line="400" w:lineRule="exact"/>
        <w:jc w:val="both"/>
      </w:pPr>
      <w:r w:rsidRPr="00916604">
        <w:t>C. Được nghe tiếng hót của chim Vành Khuyên.</w:t>
      </w:r>
    </w:p>
    <w:p w:rsidR="007F454F" w:rsidRPr="00916604" w:rsidRDefault="007F454F" w:rsidP="007F454F">
      <w:pPr>
        <w:spacing w:line="400" w:lineRule="exact"/>
        <w:jc w:val="both"/>
      </w:pPr>
      <w:r>
        <w:rPr>
          <w:b/>
        </w:rPr>
        <w:t>Câu 4 (</w:t>
      </w:r>
      <w:r w:rsidRPr="0034097A">
        <w:rPr>
          <w:b/>
        </w:rPr>
        <w:t>0,</w:t>
      </w:r>
      <w:r>
        <w:rPr>
          <w:b/>
        </w:rPr>
        <w:t>2</w:t>
      </w:r>
      <w:r w:rsidRPr="0034097A">
        <w:rPr>
          <w:b/>
        </w:rPr>
        <w:t>5 đ)</w:t>
      </w:r>
      <w:r w:rsidRPr="00066B51">
        <w:rPr>
          <w:b/>
        </w:rPr>
        <w:t>:</w:t>
      </w:r>
      <w:r>
        <w:t xml:space="preserve"> </w:t>
      </w:r>
      <w:r w:rsidRPr="00916604">
        <w:t xml:space="preserve">  Trong lời bà</w:t>
      </w:r>
      <w:r>
        <w:t xml:space="preserve">i hát của chim Vành Khuyên có: </w:t>
      </w:r>
    </w:p>
    <w:p w:rsidR="007F454F" w:rsidRPr="00916604" w:rsidRDefault="007F454F" w:rsidP="007F454F">
      <w:pPr>
        <w:spacing w:line="400" w:lineRule="exact"/>
        <w:jc w:val="both"/>
      </w:pPr>
      <w:r w:rsidRPr="00916604">
        <w:t>A. Hình ảnh giọt sương, con đường, dòng sông.</w:t>
      </w:r>
    </w:p>
    <w:p w:rsidR="007F454F" w:rsidRPr="00916604" w:rsidRDefault="007F454F" w:rsidP="007F454F">
      <w:pPr>
        <w:spacing w:line="400" w:lineRule="exact"/>
        <w:jc w:val="both"/>
      </w:pPr>
      <w:r w:rsidRPr="00916604">
        <w:t>B. Hình ảnh vườn cây, dòng sông, bầu trời mùa thu.</w:t>
      </w:r>
    </w:p>
    <w:p w:rsidR="007F454F" w:rsidRPr="00916604" w:rsidRDefault="007F454F" w:rsidP="007F454F">
      <w:pPr>
        <w:spacing w:line="400" w:lineRule="exact"/>
        <w:jc w:val="both"/>
      </w:pPr>
      <w:r>
        <w:t>C.</w:t>
      </w:r>
      <w:r w:rsidRPr="00916604">
        <w:t xml:space="preserve"> Hình ảnh vườn cây, con đường, dòng sông, bầu trời mùa thu.</w:t>
      </w:r>
    </w:p>
    <w:p w:rsidR="007F454F" w:rsidRPr="00916604" w:rsidRDefault="007F454F" w:rsidP="007F454F">
      <w:pPr>
        <w:spacing w:line="400" w:lineRule="exact"/>
        <w:jc w:val="both"/>
      </w:pPr>
      <w:r>
        <w:rPr>
          <w:b/>
        </w:rPr>
        <w:t>Câu 5 (</w:t>
      </w:r>
      <w:r w:rsidRPr="0034097A">
        <w:rPr>
          <w:b/>
        </w:rPr>
        <w:t>0,</w:t>
      </w:r>
      <w:r>
        <w:rPr>
          <w:b/>
        </w:rPr>
        <w:t>2</w:t>
      </w:r>
      <w:r w:rsidRPr="0034097A">
        <w:rPr>
          <w:b/>
        </w:rPr>
        <w:t>5 đ)</w:t>
      </w:r>
      <w:r>
        <w:rPr>
          <w:b/>
        </w:rPr>
        <w:t>:</w:t>
      </w:r>
      <w:r w:rsidRPr="00916604">
        <w:t>Trong câu “Đến sáng, những tia nắng mặt trời đầu tiên thức dậy, nhảy</w:t>
      </w:r>
      <w:r>
        <w:t xml:space="preserve"> </w:t>
      </w:r>
      <w:r w:rsidRPr="00916604">
        <w:t>nhót chung quanh giọt sương.”, bộ phận nào là chủ ngữ?</w:t>
      </w:r>
    </w:p>
    <w:p w:rsidR="007F454F" w:rsidRPr="00916604" w:rsidRDefault="007F454F" w:rsidP="007F454F">
      <w:pPr>
        <w:spacing w:line="400" w:lineRule="exact"/>
        <w:jc w:val="both"/>
      </w:pPr>
      <w:r w:rsidRPr="00916604">
        <w:t>A. Đến sáng</w:t>
      </w:r>
      <w:r>
        <w:t xml:space="preserve">             </w:t>
      </w:r>
      <w:r w:rsidRPr="00916604">
        <w:t>B. Những tia nắng mặt trời</w:t>
      </w:r>
    </w:p>
    <w:p w:rsidR="007F454F" w:rsidRPr="00916604" w:rsidRDefault="007F454F" w:rsidP="007F454F">
      <w:pPr>
        <w:spacing w:line="400" w:lineRule="exact"/>
        <w:jc w:val="both"/>
      </w:pPr>
      <w:r w:rsidRPr="00916604">
        <w:t>C. Những tia nắng mặt trời đầu tiên.</w:t>
      </w:r>
    </w:p>
    <w:p w:rsidR="007F454F" w:rsidRPr="00916604" w:rsidRDefault="007F454F" w:rsidP="007F454F">
      <w:pPr>
        <w:spacing w:line="400" w:lineRule="exact"/>
        <w:jc w:val="both"/>
      </w:pPr>
      <w:r>
        <w:rPr>
          <w:b/>
        </w:rPr>
        <w:t>Câu 6 (</w:t>
      </w:r>
      <w:r w:rsidRPr="0034097A">
        <w:rPr>
          <w:b/>
        </w:rPr>
        <w:t>0,</w:t>
      </w:r>
      <w:r>
        <w:rPr>
          <w:b/>
        </w:rPr>
        <w:t>2</w:t>
      </w:r>
      <w:r w:rsidRPr="0034097A">
        <w:rPr>
          <w:b/>
        </w:rPr>
        <w:t>5 đ)</w:t>
      </w:r>
      <w:r>
        <w:rPr>
          <w:b/>
        </w:rPr>
        <w:t>: 0</w:t>
      </w:r>
      <w:r w:rsidRPr="00916604">
        <w:t>Từ “nó” trong bài văn dùng để chỉ sự vật nào?</w:t>
      </w:r>
    </w:p>
    <w:p w:rsidR="007F454F" w:rsidRPr="00916604" w:rsidRDefault="007F454F" w:rsidP="007F454F">
      <w:pPr>
        <w:spacing w:line="400" w:lineRule="exact"/>
        <w:jc w:val="both"/>
      </w:pPr>
      <w:r w:rsidRPr="00916604">
        <w:t>A. Chim Vành Khuyên</w:t>
      </w:r>
      <w:r>
        <w:t xml:space="preserve">        </w:t>
      </w:r>
      <w:r w:rsidRPr="00916604">
        <w:t>B. Giọt sương</w:t>
      </w:r>
      <w:r>
        <w:t xml:space="preserve">         </w:t>
      </w:r>
      <w:r w:rsidRPr="00916604">
        <w:t>C. Ông mặt trời.</w:t>
      </w:r>
    </w:p>
    <w:p w:rsidR="007F454F" w:rsidRPr="00916604" w:rsidRDefault="007F454F" w:rsidP="007F454F">
      <w:pPr>
        <w:spacing w:line="400" w:lineRule="exact"/>
        <w:jc w:val="both"/>
      </w:pPr>
      <w:r>
        <w:rPr>
          <w:b/>
        </w:rPr>
        <w:t>Câu 7 (</w:t>
      </w:r>
      <w:r w:rsidRPr="0034097A">
        <w:rPr>
          <w:b/>
        </w:rPr>
        <w:t>0,</w:t>
      </w:r>
      <w:r>
        <w:rPr>
          <w:b/>
        </w:rPr>
        <w:t>2</w:t>
      </w:r>
      <w:r w:rsidRPr="0034097A">
        <w:rPr>
          <w:b/>
        </w:rPr>
        <w:t>5 đ)</w:t>
      </w:r>
      <w:r>
        <w:rPr>
          <w:b/>
        </w:rPr>
        <w:t>:</w:t>
      </w:r>
      <w:r w:rsidRPr="00916604">
        <w:t>Những từ in đậm trong dòng nào dưới đây là từ đồng âm?</w:t>
      </w:r>
    </w:p>
    <w:p w:rsidR="007F454F" w:rsidRPr="00916604" w:rsidRDefault="007F454F" w:rsidP="007F454F">
      <w:pPr>
        <w:spacing w:line="400" w:lineRule="exact"/>
        <w:jc w:val="both"/>
      </w:pPr>
      <w:r w:rsidRPr="00916604">
        <w:t xml:space="preserve">A. Bông hoa </w:t>
      </w:r>
      <w:r w:rsidRPr="00F15E91">
        <w:rPr>
          <w:b/>
        </w:rPr>
        <w:t>nhỏ</w:t>
      </w:r>
      <w:r w:rsidRPr="00916604">
        <w:t xml:space="preserve">. - Nước </w:t>
      </w:r>
      <w:r w:rsidRPr="00F15E91">
        <w:rPr>
          <w:b/>
        </w:rPr>
        <w:t>nhỏ</w:t>
      </w:r>
      <w:r w:rsidRPr="00916604">
        <w:t xml:space="preserve"> từng giọt</w:t>
      </w:r>
    </w:p>
    <w:p w:rsidR="007F454F" w:rsidRPr="00916604" w:rsidRDefault="007F454F" w:rsidP="007F454F">
      <w:pPr>
        <w:spacing w:line="400" w:lineRule="exact"/>
        <w:jc w:val="both"/>
      </w:pPr>
      <w:r w:rsidRPr="00916604">
        <w:t xml:space="preserve">B. Lan là người </w:t>
      </w:r>
      <w:r w:rsidRPr="00F15E91">
        <w:rPr>
          <w:b/>
        </w:rPr>
        <w:t xml:space="preserve">nhỏ </w:t>
      </w:r>
      <w:r w:rsidRPr="00916604">
        <w:t xml:space="preserve">xinh của lớp - Chuyện nhà bác ấy </w:t>
      </w:r>
      <w:r w:rsidRPr="00F15E91">
        <w:rPr>
          <w:b/>
        </w:rPr>
        <w:t xml:space="preserve">nhỏ </w:t>
      </w:r>
      <w:r w:rsidRPr="00916604">
        <w:t>thôi.</w:t>
      </w:r>
    </w:p>
    <w:p w:rsidR="007F454F" w:rsidRPr="00916604" w:rsidRDefault="007F454F" w:rsidP="007F454F">
      <w:pPr>
        <w:spacing w:line="400" w:lineRule="exact"/>
        <w:jc w:val="both"/>
      </w:pPr>
      <w:r w:rsidRPr="00916604">
        <w:t xml:space="preserve">C. Hải đang </w:t>
      </w:r>
      <w:r w:rsidRPr="00F15E91">
        <w:rPr>
          <w:b/>
        </w:rPr>
        <w:t>nhỏ</w:t>
      </w:r>
      <w:r w:rsidRPr="00916604">
        <w:t xml:space="preserve"> thuốc tra mắt - Nước </w:t>
      </w:r>
      <w:r w:rsidRPr="00F15E91">
        <w:rPr>
          <w:b/>
        </w:rPr>
        <w:t xml:space="preserve">nhỏ </w:t>
      </w:r>
      <w:r w:rsidRPr="00916604">
        <w:t>từng giọt trong ống truyền.</w:t>
      </w:r>
    </w:p>
    <w:p w:rsidR="007F454F" w:rsidRPr="00916604" w:rsidRDefault="007F454F" w:rsidP="007F454F">
      <w:pPr>
        <w:spacing w:line="400" w:lineRule="exact"/>
        <w:jc w:val="both"/>
      </w:pPr>
      <w:r>
        <w:rPr>
          <w:b/>
        </w:rPr>
        <w:t>Câu 8 (</w:t>
      </w:r>
      <w:r w:rsidRPr="0034097A">
        <w:rPr>
          <w:b/>
        </w:rPr>
        <w:t>0,</w:t>
      </w:r>
      <w:r>
        <w:rPr>
          <w:b/>
        </w:rPr>
        <w:t>2</w:t>
      </w:r>
      <w:r w:rsidRPr="0034097A">
        <w:rPr>
          <w:b/>
        </w:rPr>
        <w:t>5 đ)</w:t>
      </w:r>
      <w:r>
        <w:rPr>
          <w:b/>
        </w:rPr>
        <w:t>:</w:t>
      </w:r>
      <w:r>
        <w:t xml:space="preserve"> T</w:t>
      </w:r>
      <w:r w:rsidRPr="00916604">
        <w:t>rong bài có những sự vật nào được nhân hoá?</w:t>
      </w:r>
    </w:p>
    <w:p w:rsidR="007F454F" w:rsidRPr="00916604" w:rsidRDefault="007F454F" w:rsidP="007F454F">
      <w:pPr>
        <w:spacing w:line="400" w:lineRule="exact"/>
        <w:jc w:val="both"/>
      </w:pPr>
      <w:r w:rsidRPr="00916604">
        <w:t>A. Giọt sương, ông mặt trời.</w:t>
      </w:r>
    </w:p>
    <w:p w:rsidR="007F454F" w:rsidRPr="00916604" w:rsidRDefault="007F454F" w:rsidP="007F454F">
      <w:pPr>
        <w:spacing w:line="400" w:lineRule="exact"/>
        <w:jc w:val="both"/>
      </w:pPr>
      <w:r w:rsidRPr="00916604">
        <w:t>B. Giọt sương, ông mặt trời, Vành Khuyên.</w:t>
      </w:r>
    </w:p>
    <w:p w:rsidR="007F454F" w:rsidRDefault="007F454F" w:rsidP="007F454F">
      <w:pPr>
        <w:spacing w:line="400" w:lineRule="exact"/>
        <w:jc w:val="both"/>
      </w:pPr>
      <w:r w:rsidRPr="00916604">
        <w:t>C. Giọt sương, ông mặ</w:t>
      </w:r>
      <w:r>
        <w:t>t trời, Vành Khuyên, con đường.</w:t>
      </w:r>
    </w:p>
    <w:p w:rsidR="007F454F" w:rsidRPr="00916604" w:rsidRDefault="007F454F" w:rsidP="007F454F">
      <w:pPr>
        <w:spacing w:line="400" w:lineRule="exact"/>
        <w:jc w:val="both"/>
      </w:pPr>
      <w:r>
        <w:rPr>
          <w:b/>
        </w:rPr>
        <w:t>Câu 9 (</w:t>
      </w:r>
      <w:r w:rsidRPr="0034097A">
        <w:rPr>
          <w:b/>
        </w:rPr>
        <w:t>0,5 đ)</w:t>
      </w:r>
      <w:r>
        <w:rPr>
          <w:b/>
        </w:rPr>
        <w:t>:</w:t>
      </w:r>
      <w:r w:rsidRPr="00916604">
        <w:t>D</w:t>
      </w:r>
      <w:r>
        <w:t>òng nào dưới đây có đủ các từ lá</w:t>
      </w:r>
      <w:r w:rsidRPr="00916604">
        <w:t>y ở trong bài:</w:t>
      </w:r>
    </w:p>
    <w:p w:rsidR="007F454F" w:rsidRPr="00916604" w:rsidRDefault="007F454F" w:rsidP="007F454F">
      <w:pPr>
        <w:spacing w:line="400" w:lineRule="exact"/>
        <w:jc w:val="both"/>
      </w:pPr>
      <w:r w:rsidRPr="00916604">
        <w:t>A. Lấp lánh, lững thững, tồn tại, lặng lẽ, thì thầm, vĩnh viễn.</w:t>
      </w:r>
    </w:p>
    <w:p w:rsidR="007F454F" w:rsidRPr="00916604" w:rsidRDefault="007F454F" w:rsidP="007F454F">
      <w:pPr>
        <w:spacing w:line="400" w:lineRule="exact"/>
        <w:jc w:val="both"/>
      </w:pPr>
      <w:r>
        <w:t>B. Lấp lánh,</w:t>
      </w:r>
      <w:r w:rsidRPr="00916604">
        <w:t>lững thững, lặng lẽ, thì thầm, chăm chỉ, vĩnh viễn.</w:t>
      </w:r>
    </w:p>
    <w:p w:rsidR="007F454F" w:rsidRPr="00916604" w:rsidRDefault="007F454F" w:rsidP="007F454F">
      <w:pPr>
        <w:spacing w:line="400" w:lineRule="exact"/>
        <w:jc w:val="both"/>
      </w:pPr>
      <w:r>
        <w:t>C. lấp</w:t>
      </w:r>
      <w:r w:rsidRPr="00916604">
        <w:t xml:space="preserve"> lánh, lững thững, lặng lẽ, thì thầm, chăm chỉ, thấp thoáng.</w:t>
      </w:r>
    </w:p>
    <w:p w:rsidR="007F454F" w:rsidRPr="006D7025" w:rsidRDefault="007F454F" w:rsidP="007F454F">
      <w:pPr>
        <w:pStyle w:val="ListParagraph"/>
        <w:spacing w:line="400" w:lineRule="exact"/>
        <w:ind w:left="0" w:right="252"/>
        <w:jc w:val="both"/>
        <w:rPr>
          <w:b/>
          <w:lang w:val="vi-VN"/>
        </w:rPr>
      </w:pPr>
      <w:r w:rsidRPr="006D7025">
        <w:rPr>
          <w:b/>
          <w:lang w:val="nb-NO"/>
        </w:rPr>
        <w:t xml:space="preserve">Câu </w:t>
      </w:r>
      <w:r>
        <w:rPr>
          <w:b/>
          <w:lang w:val="nb-NO"/>
        </w:rPr>
        <w:t>10</w:t>
      </w:r>
      <w:r w:rsidRPr="006D7025">
        <w:rPr>
          <w:lang w:val="nb-NO"/>
        </w:rPr>
        <w:t xml:space="preserve"> </w:t>
      </w:r>
      <w:r w:rsidRPr="006D7025">
        <w:rPr>
          <w:b/>
          <w:lang w:val="nb-NO"/>
        </w:rPr>
        <w:t xml:space="preserve">(0,5đ) </w:t>
      </w:r>
      <w:r w:rsidRPr="006D7025">
        <w:rPr>
          <w:b/>
          <w:lang w:val="vi-VN"/>
        </w:rPr>
        <w:t>Dòng nào dưới đây chỉ gồm các từ láy?</w:t>
      </w:r>
    </w:p>
    <w:p w:rsidR="007F454F" w:rsidRPr="006D7025" w:rsidRDefault="007F454F" w:rsidP="007F454F">
      <w:pPr>
        <w:spacing w:line="400" w:lineRule="exact"/>
        <w:ind w:right="252"/>
        <w:jc w:val="both"/>
        <w:rPr>
          <w:lang w:val="vi-VN"/>
        </w:rPr>
      </w:pPr>
      <w:r>
        <w:t>A</w:t>
      </w:r>
      <w:r w:rsidRPr="006D7025">
        <w:rPr>
          <w:lang w:val="vi-VN"/>
        </w:rPr>
        <w:t>. Dập dờn, chót vót, xanh xanh, vòi vọi, sừng sững, cuồn cuộn, ra xa.</w:t>
      </w:r>
    </w:p>
    <w:p w:rsidR="007F454F" w:rsidRPr="006D7025" w:rsidRDefault="007F454F" w:rsidP="007F454F">
      <w:pPr>
        <w:spacing w:line="400" w:lineRule="exact"/>
        <w:ind w:right="252"/>
        <w:jc w:val="both"/>
        <w:rPr>
          <w:lang w:val="vi-VN"/>
        </w:rPr>
      </w:pPr>
      <w:r>
        <w:t>B</w:t>
      </w:r>
      <w:r w:rsidRPr="006D7025">
        <w:rPr>
          <w:lang w:val="vi-VN"/>
        </w:rPr>
        <w:t>. Dập dờn, chót vót, xanh xanh, vòi vọi, Sóc Sơn, cuồn cuộn, xa xa.</w:t>
      </w:r>
    </w:p>
    <w:p w:rsidR="007F454F" w:rsidRPr="006D7025" w:rsidRDefault="007F454F" w:rsidP="007F454F">
      <w:pPr>
        <w:spacing w:line="400" w:lineRule="exact"/>
        <w:ind w:right="252"/>
        <w:jc w:val="both"/>
        <w:rPr>
          <w:lang w:val="vi-VN"/>
        </w:rPr>
      </w:pPr>
      <w:r>
        <w:t>C</w:t>
      </w:r>
      <w:r w:rsidRPr="006D7025">
        <w:rPr>
          <w:lang w:val="vi-VN"/>
        </w:rPr>
        <w:t>. Dập dờn, chót vót, xanh xanh, vòi vọi, sừng sững, cuồn cuộn, xa xa.</w:t>
      </w:r>
    </w:p>
    <w:p w:rsidR="007F454F" w:rsidRPr="006D7025" w:rsidRDefault="007F454F" w:rsidP="007F454F">
      <w:pPr>
        <w:pStyle w:val="ListParagraph"/>
        <w:spacing w:line="400" w:lineRule="exact"/>
        <w:ind w:left="0" w:right="252"/>
        <w:jc w:val="both"/>
        <w:rPr>
          <w:b/>
          <w:lang w:val="vi-VN"/>
        </w:rPr>
      </w:pPr>
      <w:r w:rsidRPr="006D7025">
        <w:rPr>
          <w:b/>
          <w:lang w:val="nb-NO"/>
        </w:rPr>
        <w:t xml:space="preserve">Câu </w:t>
      </w:r>
      <w:r>
        <w:rPr>
          <w:b/>
          <w:lang w:val="nb-NO"/>
        </w:rPr>
        <w:t>11</w:t>
      </w:r>
      <w:r w:rsidRPr="006D7025">
        <w:rPr>
          <w:lang w:val="nb-NO"/>
        </w:rPr>
        <w:t xml:space="preserve"> </w:t>
      </w:r>
      <w:r w:rsidRPr="006D7025">
        <w:rPr>
          <w:b/>
          <w:lang w:val="nb-NO"/>
        </w:rPr>
        <w:t xml:space="preserve">(0,5đ) </w:t>
      </w:r>
      <w:r w:rsidRPr="006D7025">
        <w:rPr>
          <w:b/>
          <w:lang w:val="vi-VN"/>
        </w:rPr>
        <w:t xml:space="preserve">Dấu phẩy trong câu </w:t>
      </w:r>
      <w:r w:rsidRPr="006D7025">
        <w:rPr>
          <w:b/>
          <w:i/>
          <w:lang w:val="vi-VN"/>
        </w:rPr>
        <w:t xml:space="preserve">“Trong đền, dòng chữ vàng </w:t>
      </w:r>
      <w:r w:rsidRPr="006D7025">
        <w:rPr>
          <w:i/>
          <w:lang w:val="vi-VN"/>
        </w:rPr>
        <w:t>Nam quốc sơn hà</w:t>
      </w:r>
      <w:r w:rsidRPr="006D7025">
        <w:rPr>
          <w:b/>
          <w:i/>
          <w:lang w:val="vi-VN"/>
        </w:rPr>
        <w:t xml:space="preserve"> uy nghiêm đề ở bức hoành phi treo chính giữa”</w:t>
      </w:r>
      <w:r w:rsidRPr="006D7025">
        <w:rPr>
          <w:b/>
          <w:lang w:val="vi-VN"/>
        </w:rPr>
        <w:t xml:space="preserve"> có tác dụng gì?</w:t>
      </w:r>
    </w:p>
    <w:p w:rsidR="007F454F" w:rsidRPr="006D7025" w:rsidRDefault="007F454F" w:rsidP="007F454F">
      <w:pPr>
        <w:spacing w:line="400" w:lineRule="exact"/>
        <w:ind w:right="252"/>
        <w:jc w:val="both"/>
        <w:rPr>
          <w:lang w:val="vi-VN"/>
        </w:rPr>
      </w:pPr>
      <w:r>
        <w:t>A</w:t>
      </w:r>
      <w:r w:rsidRPr="006D7025">
        <w:rPr>
          <w:lang w:val="vi-VN"/>
        </w:rPr>
        <w:t>. Ngăn cách các vế câu trong câu ghép.</w:t>
      </w:r>
    </w:p>
    <w:p w:rsidR="007F454F" w:rsidRPr="006D7025" w:rsidRDefault="007F454F" w:rsidP="007F454F">
      <w:pPr>
        <w:spacing w:line="400" w:lineRule="exact"/>
        <w:ind w:right="252"/>
        <w:jc w:val="both"/>
        <w:rPr>
          <w:lang w:val="vi-VN"/>
        </w:rPr>
      </w:pPr>
      <w:r>
        <w:t>B</w:t>
      </w:r>
      <w:r w:rsidRPr="006D7025">
        <w:rPr>
          <w:lang w:val="vi-VN"/>
        </w:rPr>
        <w:t>. Ngăn cách trạng ngữ với các thành phần chính của câu.</w:t>
      </w:r>
    </w:p>
    <w:p w:rsidR="007F454F" w:rsidRPr="006D7025" w:rsidRDefault="007F454F" w:rsidP="007F454F">
      <w:pPr>
        <w:spacing w:line="400" w:lineRule="exact"/>
        <w:ind w:right="252"/>
        <w:jc w:val="both"/>
        <w:rPr>
          <w:lang w:val="vi-VN"/>
        </w:rPr>
      </w:pPr>
      <w:r>
        <w:t>C</w:t>
      </w:r>
      <w:r w:rsidRPr="006D7025">
        <w:rPr>
          <w:lang w:val="vi-VN"/>
        </w:rPr>
        <w:t>. Ngăn cách các trạng ngữ trong câu.</w:t>
      </w:r>
    </w:p>
    <w:p w:rsidR="007F454F" w:rsidRPr="00311357" w:rsidRDefault="007F454F" w:rsidP="007F454F">
      <w:pPr>
        <w:spacing w:line="400" w:lineRule="exact"/>
        <w:jc w:val="both"/>
      </w:pPr>
      <w:r>
        <w:rPr>
          <w:b/>
        </w:rPr>
        <w:t xml:space="preserve">Câu 12( 1 </w:t>
      </w:r>
      <w:r w:rsidRPr="0034097A">
        <w:rPr>
          <w:b/>
        </w:rPr>
        <w:t>đ)</w:t>
      </w:r>
      <w:r>
        <w:rPr>
          <w:b/>
        </w:rPr>
        <w:t xml:space="preserve">: </w:t>
      </w:r>
      <w:r w:rsidRPr="00311357">
        <w:t>Xác định bộ phận câu trong câu sau:</w:t>
      </w:r>
    </w:p>
    <w:p w:rsidR="007F454F" w:rsidRPr="00311357" w:rsidRDefault="007F454F" w:rsidP="007F454F">
      <w:pPr>
        <w:spacing w:line="400" w:lineRule="exact"/>
        <w:jc w:val="both"/>
      </w:pPr>
      <w:r w:rsidRPr="00311357">
        <w:t xml:space="preserve">a)Đến sáng, những tia nắng mặt trời đầu tiên thức dậy, nhảy nhót chung quanh mà </w:t>
      </w:r>
    </w:p>
    <w:p w:rsidR="007F454F" w:rsidRDefault="007F454F" w:rsidP="007F454F">
      <w:pPr>
        <w:spacing w:line="400" w:lineRule="exact"/>
        <w:jc w:val="both"/>
      </w:pPr>
      <w:r w:rsidRPr="00311357">
        <w:t>nó vẫn nằm im, lấp lánh như một</w:t>
      </w:r>
      <w:r w:rsidRPr="00916604">
        <w:t xml:space="preserve"> hạt ngọc.</w:t>
      </w:r>
    </w:p>
    <w:p w:rsidR="007F454F" w:rsidRDefault="007F454F" w:rsidP="007F454F">
      <w:pPr>
        <w:spacing w:line="400" w:lineRule="exact"/>
        <w:jc w:val="both"/>
      </w:pPr>
      <w:r>
        <w:t>b)</w:t>
      </w:r>
      <w:r w:rsidRPr="00311357">
        <w:t xml:space="preserve"> </w:t>
      </w:r>
      <w:r>
        <w:t>Chị V</w:t>
      </w:r>
      <w:r w:rsidRPr="00916604">
        <w:t>ành Khuyên nghiêng ngó nhìn, chị đã nghe những lời thì thầm</w:t>
      </w:r>
      <w:r>
        <w:t xml:space="preserve"> của giọt</w:t>
      </w:r>
      <w:r w:rsidRPr="00916604">
        <w:t xml:space="preserve"> </w:t>
      </w:r>
    </w:p>
    <w:p w:rsidR="007F454F" w:rsidRDefault="007F454F" w:rsidP="007F454F">
      <w:pPr>
        <w:spacing w:line="400" w:lineRule="exact"/>
        <w:jc w:val="both"/>
      </w:pPr>
      <w:r w:rsidRPr="00916604">
        <w:t>sương, hiểu được cái khát vọng thầm kín của nó.</w:t>
      </w:r>
    </w:p>
    <w:p w:rsidR="007F454F" w:rsidRDefault="007F454F" w:rsidP="007F454F">
      <w:pPr>
        <w:spacing w:line="400" w:lineRule="exact"/>
        <w:jc w:val="both"/>
      </w:pPr>
      <w:r>
        <w:rPr>
          <w:b/>
        </w:rPr>
        <w:t xml:space="preserve">Câu 13 </w:t>
      </w:r>
      <w:r w:rsidRPr="0034097A">
        <w:rPr>
          <w:b/>
        </w:rPr>
        <w:t>( 0,5 đ)</w:t>
      </w:r>
      <w:r>
        <w:rPr>
          <w:b/>
        </w:rPr>
        <w:t xml:space="preserve">: </w:t>
      </w:r>
      <w:r>
        <w:t xml:space="preserve"> Câu ghép : </w:t>
      </w:r>
      <w:r w:rsidRPr="005F26C6">
        <w:rPr>
          <w:i/>
        </w:rPr>
        <w:t xml:space="preserve">“Từ xưa đến nay, mỗi khi Tổ quốc bị xâm lăng, thì tinh thần ấy lại sôi nổi , nó kết thành một làn sóng vô cùng mạnh mẽ, to lớn, nó lướt qua mọi sự nguy hiểm, khó </w:t>
      </w:r>
      <w:r>
        <w:rPr>
          <w:i/>
        </w:rPr>
        <w:t>khă</w:t>
      </w:r>
      <w:r w:rsidRPr="005F26C6">
        <w:rPr>
          <w:i/>
        </w:rPr>
        <w:t>n, nó nhấn chìm tất cả lũ bán nước và lũ cướp nước.</w:t>
      </w:r>
      <w:r>
        <w:t>”gồm có mấy vế câu?</w:t>
      </w:r>
    </w:p>
    <w:p w:rsidR="007F454F" w:rsidRDefault="007F454F" w:rsidP="007F454F">
      <w:pPr>
        <w:pStyle w:val="ListParagraph"/>
        <w:numPr>
          <w:ilvl w:val="0"/>
          <w:numId w:val="5"/>
        </w:numPr>
        <w:spacing w:line="400" w:lineRule="exact"/>
        <w:jc w:val="both"/>
      </w:pPr>
      <w:r>
        <w:t>2 vế câu                     B. 3 vế câu                    C. 4 vế câu</w:t>
      </w:r>
    </w:p>
    <w:p w:rsidR="007F454F" w:rsidRDefault="007F454F" w:rsidP="007F454F">
      <w:pPr>
        <w:spacing w:line="400" w:lineRule="exact"/>
        <w:jc w:val="both"/>
      </w:pPr>
      <w:r>
        <w:rPr>
          <w:b/>
        </w:rPr>
        <w:t>Câu 14 (1</w:t>
      </w:r>
      <w:r w:rsidRPr="0034097A">
        <w:rPr>
          <w:b/>
        </w:rPr>
        <w:t xml:space="preserve"> đ)</w:t>
      </w:r>
      <w:r>
        <w:rPr>
          <w:b/>
        </w:rPr>
        <w:t xml:space="preserve">: </w:t>
      </w:r>
      <w:r>
        <w:t xml:space="preserve"> Chọn cặp từ hô ứng thích hợp để điền vào chỗ chấm để hoàn thành câu ghép.</w:t>
      </w:r>
    </w:p>
    <w:p w:rsidR="007F454F" w:rsidRDefault="007F454F" w:rsidP="007F454F">
      <w:pPr>
        <w:pStyle w:val="ListParagraph"/>
        <w:numPr>
          <w:ilvl w:val="0"/>
          <w:numId w:val="3"/>
        </w:numPr>
        <w:spacing w:line="400" w:lineRule="exact"/>
        <w:jc w:val="both"/>
      </w:pPr>
      <w:r>
        <w:t>Tôi ……………học nhiều, tôi …………….thấy mình biết còn quá ít.</w:t>
      </w:r>
    </w:p>
    <w:p w:rsidR="007F454F" w:rsidRDefault="007F454F" w:rsidP="007F454F">
      <w:pPr>
        <w:pStyle w:val="ListParagraph"/>
        <w:numPr>
          <w:ilvl w:val="0"/>
          <w:numId w:val="3"/>
        </w:numPr>
        <w:spacing w:line="400" w:lineRule="exact"/>
        <w:jc w:val="both"/>
      </w:pPr>
      <w:r>
        <w:t>Cún con quấn Hưng lắm. Câu ta đi……………nó theo ……………..</w:t>
      </w:r>
    </w:p>
    <w:p w:rsidR="007F454F" w:rsidRPr="00311357" w:rsidRDefault="007F454F" w:rsidP="007F454F">
      <w:pPr>
        <w:pStyle w:val="ListParagraph"/>
        <w:numPr>
          <w:ilvl w:val="0"/>
          <w:numId w:val="3"/>
        </w:numPr>
        <w:spacing w:line="400" w:lineRule="exact"/>
        <w:jc w:val="both"/>
      </w:pPr>
      <w:r>
        <w:t>Kẻ……….gieo gió, kẻ……….phải gặt bão.</w:t>
      </w:r>
    </w:p>
    <w:p w:rsidR="007F454F" w:rsidRDefault="007F454F" w:rsidP="007F454F">
      <w:pPr>
        <w:spacing w:line="400" w:lineRule="exact"/>
        <w:jc w:val="both"/>
      </w:pPr>
      <w:r w:rsidRPr="00654AF7">
        <w:rPr>
          <w:b/>
        </w:rPr>
        <w:t>Câu 1</w:t>
      </w:r>
      <w:r>
        <w:rPr>
          <w:b/>
        </w:rPr>
        <w:t xml:space="preserve">5 </w:t>
      </w:r>
      <w:r w:rsidRPr="0034097A">
        <w:rPr>
          <w:b/>
        </w:rPr>
        <w:t xml:space="preserve">( </w:t>
      </w:r>
      <w:r>
        <w:rPr>
          <w:b/>
        </w:rPr>
        <w:t>1</w:t>
      </w:r>
      <w:r w:rsidRPr="0034097A">
        <w:rPr>
          <w:b/>
        </w:rPr>
        <w:t xml:space="preserve"> đ)</w:t>
      </w:r>
      <w:r w:rsidRPr="00654AF7">
        <w:rPr>
          <w:b/>
        </w:rPr>
        <w:t xml:space="preserve">: </w:t>
      </w:r>
      <w:r>
        <w:t xml:space="preserve"> Các vế câu ghép sau nối với nhau bằng cách nào?</w:t>
      </w:r>
    </w:p>
    <w:p w:rsidR="007F454F" w:rsidRDefault="007F454F" w:rsidP="007F454F">
      <w:pPr>
        <w:pStyle w:val="ListParagraph"/>
        <w:numPr>
          <w:ilvl w:val="0"/>
          <w:numId w:val="4"/>
        </w:numPr>
        <w:spacing w:line="400" w:lineRule="exact"/>
        <w:jc w:val="both"/>
      </w:pPr>
      <w:r>
        <w:t>Trường em không chỉ là trường tiên tiến xuất sắc mà trường còn được công nhận là trường tiểu học đạt chuẩn quốc gia.</w:t>
      </w:r>
    </w:p>
    <w:p w:rsidR="007F454F" w:rsidRDefault="007F454F" w:rsidP="007F454F">
      <w:pPr>
        <w:spacing w:line="400" w:lineRule="exact"/>
        <w:jc w:val="both"/>
      </w:pPr>
      <w:r>
        <w:t>Các vế câu ghép sau nối với nhau bằng :……………………………………...........</w:t>
      </w:r>
    </w:p>
    <w:p w:rsidR="007F454F" w:rsidRDefault="007F454F" w:rsidP="007F454F">
      <w:pPr>
        <w:pStyle w:val="ListParagraph"/>
        <w:numPr>
          <w:ilvl w:val="0"/>
          <w:numId w:val="4"/>
        </w:numPr>
        <w:spacing w:line="400" w:lineRule="exact"/>
        <w:jc w:val="both"/>
      </w:pPr>
      <w:r>
        <w:t>Trong vườn, cây bích đào bắt đầu nở hoa, chị hồng nhung cũng sửa soạn y phục để chào đón năm mới.</w:t>
      </w:r>
    </w:p>
    <w:p w:rsidR="007F454F" w:rsidRDefault="007F454F" w:rsidP="007F454F">
      <w:pPr>
        <w:spacing w:line="400" w:lineRule="exact"/>
        <w:jc w:val="both"/>
      </w:pPr>
      <w:r>
        <w:t>Các vế câu ghép sau nối với nhau bằng :……………………………………...........</w:t>
      </w:r>
    </w:p>
    <w:p w:rsidR="007F454F" w:rsidRDefault="007F454F" w:rsidP="007F454F">
      <w:pPr>
        <w:spacing w:line="400" w:lineRule="exact"/>
        <w:rPr>
          <w:b/>
        </w:rPr>
      </w:pPr>
      <w:r>
        <w:rPr>
          <w:b/>
        </w:rPr>
        <w:br w:type="page"/>
      </w:r>
    </w:p>
    <w:p w:rsidR="007F454F" w:rsidRDefault="007F454F" w:rsidP="007F454F">
      <w:pPr>
        <w:spacing w:line="400" w:lineRule="exact"/>
        <w:rPr>
          <w:b/>
        </w:rPr>
      </w:pPr>
      <w:r>
        <w:rPr>
          <w:b/>
        </w:rPr>
        <w:t>II - Phần viết:</w:t>
      </w:r>
    </w:p>
    <w:p w:rsidR="007F454F" w:rsidRDefault="007F454F" w:rsidP="007F454F">
      <w:pPr>
        <w:spacing w:line="400" w:lineRule="exact"/>
      </w:pPr>
      <w:r>
        <w:rPr>
          <w:b/>
        </w:rPr>
        <w:t xml:space="preserve"> 1 . Chính tả:</w:t>
      </w:r>
      <w:r>
        <w:t xml:space="preserve"> (Nghe – viết)</w:t>
      </w:r>
    </w:p>
    <w:p w:rsidR="007F454F" w:rsidRDefault="007F454F" w:rsidP="007F454F">
      <w:pPr>
        <w:spacing w:line="400" w:lineRule="exact"/>
        <w:jc w:val="center"/>
      </w:pPr>
      <w:r>
        <w:rPr>
          <w:b/>
        </w:rPr>
        <w:t xml:space="preserve">Bài viết:  </w:t>
      </w:r>
      <w:r>
        <w:t>(2 điểm)</w:t>
      </w:r>
      <w:r>
        <w:rPr>
          <w:b/>
        </w:rPr>
        <w:t xml:space="preserve"> Giọt sương</w:t>
      </w:r>
      <w:r>
        <w:t xml:space="preserve">   </w:t>
      </w:r>
    </w:p>
    <w:p w:rsidR="007F454F" w:rsidRDefault="007F454F" w:rsidP="007F454F">
      <w:pPr>
        <w:spacing w:line="400" w:lineRule="exact"/>
        <w:jc w:val="center"/>
      </w:pPr>
      <w:r>
        <w:t xml:space="preserve">(Viết đoạn: </w:t>
      </w:r>
      <w:r w:rsidRPr="00970893">
        <w:t>Từ đầu đến</w:t>
      </w:r>
      <w:r>
        <w:t xml:space="preserve"> </w:t>
      </w:r>
      <w:r>
        <w:rPr>
          <w:i/>
        </w:rPr>
        <w:t>mây trắng bay lững thững</w:t>
      </w:r>
      <w:r>
        <w:t>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</w:tblGrid>
      <w:tr w:rsidR="007F454F" w:rsidRPr="00711BDC" w:rsidTr="00C7686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top w:val="single" w:sz="4" w:space="0" w:color="auto"/>
              <w:lef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lef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lef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left w:val="single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top w:val="single" w:sz="4" w:space="0" w:color="auto"/>
              <w:lef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lef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lef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left w:val="single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top w:val="single" w:sz="4" w:space="0" w:color="auto"/>
              <w:lef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lef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lef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left w:val="single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top w:val="single" w:sz="4" w:space="0" w:color="auto"/>
              <w:lef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lef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lef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left w:val="single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</w:tbl>
    <w:p w:rsidR="007F454F" w:rsidRDefault="007F454F" w:rsidP="007F454F">
      <w:pPr>
        <w:spacing w:line="400" w:lineRule="exact"/>
        <w:rPr>
          <w:lang w:val="pt-BR"/>
        </w:rPr>
      </w:pPr>
      <w:r>
        <w:rPr>
          <w:b/>
        </w:rPr>
        <w:t xml:space="preserve">2 . Tập làm văn: (8 điểm)  </w:t>
      </w:r>
      <w:r>
        <w:t xml:space="preserve">             </w:t>
      </w:r>
    </w:p>
    <w:p w:rsidR="007F454F" w:rsidRPr="00544780" w:rsidRDefault="007F454F" w:rsidP="007F454F">
      <w:pPr>
        <w:spacing w:line="400" w:lineRule="exact"/>
        <w:ind w:left="142"/>
        <w:rPr>
          <w:i/>
        </w:rPr>
      </w:pPr>
      <w:r>
        <w:rPr>
          <w:b/>
        </w:rPr>
        <w:t xml:space="preserve">Đề bài: </w:t>
      </w:r>
      <w:r>
        <w:rPr>
          <w:i/>
          <w:lang w:val="vi-VN"/>
        </w:rPr>
        <w:t xml:space="preserve">Trong những năm học cấp một, có nhiều </w:t>
      </w:r>
      <w:r>
        <w:rPr>
          <w:i/>
        </w:rPr>
        <w:t>thầy cô giáo dạy em, để lại những ấn tượng trong em. Em hãy tả lại thầy cô giáo kính mến đó của em.</w:t>
      </w:r>
    </w:p>
    <w:p w:rsidR="007F454F" w:rsidRDefault="007F454F" w:rsidP="007F454F">
      <w:pPr>
        <w:spacing w:line="400" w:lineRule="exact"/>
        <w:jc w:val="center"/>
        <w:rPr>
          <w:b/>
        </w:rPr>
      </w:pPr>
      <w:r>
        <w:rPr>
          <w:b/>
        </w:rPr>
        <w:t>Bài làm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  <w:gridCol w:w="597"/>
      </w:tblGrid>
      <w:tr w:rsidR="007F454F" w:rsidRPr="00711BDC" w:rsidTr="00C7686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top w:val="single" w:sz="4" w:space="0" w:color="auto"/>
              <w:lef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lef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lef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left w:val="single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top w:val="single" w:sz="4" w:space="0" w:color="auto"/>
              <w:lef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lef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lef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left w:val="single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top w:val="single" w:sz="4" w:space="0" w:color="auto"/>
              <w:lef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lef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lef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left w:val="single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top w:val="single" w:sz="4" w:space="0" w:color="auto"/>
              <w:lef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lef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lef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c>
          <w:tcPr>
            <w:tcW w:w="651" w:type="dxa"/>
            <w:tcBorders>
              <w:left w:val="single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single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  <w:tr w:rsidR="007F454F" w:rsidRPr="00711BDC" w:rsidTr="00C76862">
        <w:tblPrEx>
          <w:tblBorders>
            <w:insideH w:val="single" w:sz="4" w:space="0" w:color="auto"/>
          </w:tblBorders>
        </w:tblPrEx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1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  <w:tc>
          <w:tcPr>
            <w:tcW w:w="65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7F454F" w:rsidRPr="00711BDC" w:rsidRDefault="007F454F" w:rsidP="00C76862">
            <w:pPr>
              <w:spacing w:line="120" w:lineRule="auto"/>
              <w:rPr>
                <w:lang w:val="pt-BR"/>
              </w:rPr>
            </w:pPr>
          </w:p>
        </w:tc>
      </w:tr>
    </w:tbl>
    <w:p w:rsidR="007F454F" w:rsidRDefault="007F454F" w:rsidP="004839C3">
      <w:pPr>
        <w:spacing w:line="400" w:lineRule="exact"/>
        <w:jc w:val="center"/>
        <w:rPr>
          <w:b/>
        </w:rPr>
      </w:pPr>
      <w:bookmarkStart w:id="0" w:name="_GoBack"/>
      <w:bookmarkEnd w:id="0"/>
    </w:p>
    <w:p w:rsidR="007F454F" w:rsidRDefault="007F454F" w:rsidP="004839C3">
      <w:pPr>
        <w:spacing w:line="400" w:lineRule="exact"/>
        <w:jc w:val="center"/>
        <w:rPr>
          <w:b/>
        </w:rPr>
      </w:pPr>
    </w:p>
    <w:sectPr w:rsidR="007F454F" w:rsidSect="00577EE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6878"/>
    <w:multiLevelType w:val="hybridMultilevel"/>
    <w:tmpl w:val="6E46FF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E0BDE"/>
    <w:multiLevelType w:val="hybridMultilevel"/>
    <w:tmpl w:val="B97080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36EFF"/>
    <w:multiLevelType w:val="hybridMultilevel"/>
    <w:tmpl w:val="4B6A7D04"/>
    <w:lvl w:ilvl="0" w:tplc="CEC88EF8">
      <w:start w:val="4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30BC48A1"/>
    <w:multiLevelType w:val="hybridMultilevel"/>
    <w:tmpl w:val="220EC5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E798B"/>
    <w:multiLevelType w:val="hybridMultilevel"/>
    <w:tmpl w:val="938245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9C3"/>
    <w:rsid w:val="000D4893"/>
    <w:rsid w:val="004839C3"/>
    <w:rsid w:val="00577EE3"/>
    <w:rsid w:val="007F454F"/>
    <w:rsid w:val="009078FF"/>
    <w:rsid w:val="00D16C0F"/>
    <w:rsid w:val="00EE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D7BF7"/>
  <w15:chartTrackingRefBased/>
  <w15:docId w15:val="{8025E906-A5AF-432E-B761-BA1B5FB8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9C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39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Heading2">
    <w:name w:val="heading 2"/>
    <w:basedOn w:val="Normal"/>
    <w:next w:val="Normal"/>
    <w:link w:val="Heading2Char"/>
    <w:qFormat/>
    <w:rsid w:val="004839C3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839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8">
    <w:name w:val="heading 8"/>
    <w:basedOn w:val="Normal"/>
    <w:next w:val="Normal"/>
    <w:link w:val="Heading8Char"/>
    <w:qFormat/>
    <w:rsid w:val="004839C3"/>
    <w:pPr>
      <w:spacing w:before="240" w:after="60"/>
      <w:outlineLvl w:val="7"/>
    </w:pPr>
    <w:rPr>
      <w:rFonts w:cs="VNI-Times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9C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4839C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4839C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8Char">
    <w:name w:val="Heading 8 Char"/>
    <w:basedOn w:val="DefaultParagraphFont"/>
    <w:link w:val="Heading8"/>
    <w:rsid w:val="004839C3"/>
    <w:rPr>
      <w:rFonts w:ascii="Times New Roman" w:eastAsia="Times New Roman" w:hAnsi="Times New Roman" w:cs="VNI-Times"/>
      <w:i/>
      <w:iCs/>
      <w:sz w:val="20"/>
      <w:szCs w:val="20"/>
    </w:rPr>
  </w:style>
  <w:style w:type="paragraph" w:styleId="NormalWeb">
    <w:name w:val="Normal (Web)"/>
    <w:aliases w:val="Normal (Web) Char"/>
    <w:basedOn w:val="Normal"/>
    <w:uiPriority w:val="99"/>
    <w:unhideWhenUsed/>
    <w:rsid w:val="004839C3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839C3"/>
    <w:rPr>
      <w:i/>
      <w:iCs/>
    </w:rPr>
  </w:style>
  <w:style w:type="character" w:styleId="Hyperlink">
    <w:name w:val="Hyperlink"/>
    <w:basedOn w:val="DefaultParagraphFont"/>
    <w:unhideWhenUsed/>
    <w:rsid w:val="004839C3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4839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839C3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839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9C3"/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nhideWhenUsed/>
    <w:rsid w:val="004839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39C3"/>
    <w:rPr>
      <w:rFonts w:ascii="Tahoma" w:eastAsia="Times New Roman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839C3"/>
    <w:rPr>
      <w:b/>
      <w:bCs/>
    </w:rPr>
  </w:style>
  <w:style w:type="paragraph" w:styleId="ListParagraph">
    <w:name w:val="List Paragraph"/>
    <w:basedOn w:val="Normal"/>
    <w:uiPriority w:val="34"/>
    <w:qFormat/>
    <w:rsid w:val="004839C3"/>
    <w:pPr>
      <w:ind w:left="720"/>
      <w:contextualSpacing/>
    </w:pPr>
  </w:style>
  <w:style w:type="paragraph" w:styleId="BodyText">
    <w:name w:val="Body Text"/>
    <w:basedOn w:val="Normal"/>
    <w:link w:val="BodyTextChar"/>
    <w:rsid w:val="004839C3"/>
    <w:pPr>
      <w:jc w:val="both"/>
    </w:pPr>
    <w:rPr>
      <w:rFonts w:ascii=".VnTime" w:hAnsi=".VnTime"/>
    </w:rPr>
  </w:style>
  <w:style w:type="character" w:customStyle="1" w:styleId="BodyTextChar">
    <w:name w:val="Body Text Char"/>
    <w:basedOn w:val="DefaultParagraphFont"/>
    <w:link w:val="BodyText"/>
    <w:rsid w:val="004839C3"/>
    <w:rPr>
      <w:rFonts w:ascii=".VnTime" w:eastAsia="Times New Roman" w:hAnsi=".VnTime" w:cs="Times New Roman"/>
      <w:sz w:val="28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839C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839C3"/>
    <w:rPr>
      <w:rFonts w:ascii="Times New Roman" w:eastAsia="Times New Roman" w:hAnsi="Times New Roman" w:cs="Times New Roman"/>
      <w:sz w:val="28"/>
      <w:szCs w:val="28"/>
    </w:rPr>
  </w:style>
  <w:style w:type="paragraph" w:styleId="Subtitle">
    <w:name w:val="Subtitle"/>
    <w:basedOn w:val="Normal"/>
    <w:link w:val="SubtitleChar"/>
    <w:qFormat/>
    <w:rsid w:val="004839C3"/>
    <w:pPr>
      <w:spacing w:before="240" w:line="360" w:lineRule="auto"/>
      <w:jc w:val="center"/>
    </w:pPr>
    <w:rPr>
      <w:rFonts w:ascii=".VnTimeH" w:hAnsi=".VnTimeH"/>
      <w:b/>
      <w:bCs/>
      <w:szCs w:val="24"/>
    </w:rPr>
  </w:style>
  <w:style w:type="character" w:customStyle="1" w:styleId="SubtitleChar">
    <w:name w:val="Subtitle Char"/>
    <w:basedOn w:val="DefaultParagraphFont"/>
    <w:link w:val="Subtitle"/>
    <w:rsid w:val="004839C3"/>
    <w:rPr>
      <w:rFonts w:ascii=".VnTimeH" w:eastAsia="Times New Roman" w:hAnsi=".VnTimeH" w:cs="Times New Roman"/>
      <w:b/>
      <w:bCs/>
      <w:sz w:val="28"/>
      <w:szCs w:val="24"/>
    </w:rPr>
  </w:style>
  <w:style w:type="table" w:styleId="TableGrid">
    <w:name w:val="Table Grid"/>
    <w:basedOn w:val="TableNormal"/>
    <w:qFormat/>
    <w:rsid w:val="00483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4839C3"/>
    <w:rPr>
      <w:rFonts w:ascii="Arial" w:hAnsi="Arial"/>
      <w:sz w:val="22"/>
      <w:szCs w:val="20"/>
      <w:lang w:val="en-AU"/>
    </w:rPr>
  </w:style>
  <w:style w:type="character" w:customStyle="1" w:styleId="a1">
    <w:name w:val="a1"/>
    <w:basedOn w:val="DefaultParagraphFont"/>
    <w:rsid w:val="004839C3"/>
    <w:rPr>
      <w:bdr w:val="none" w:sz="0" w:space="0" w:color="auto" w:frame="1"/>
    </w:rPr>
  </w:style>
  <w:style w:type="character" w:customStyle="1" w:styleId="Vnbnnidung2">
    <w:name w:val="Văn bản nội dung (2)_"/>
    <w:basedOn w:val="DefaultParagraphFont"/>
    <w:link w:val="Vnbnnidung20"/>
    <w:rsid w:val="004839C3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4839C3"/>
    <w:pPr>
      <w:widowControl w:val="0"/>
      <w:shd w:val="clear" w:color="auto" w:fill="FFFFFF"/>
      <w:spacing w:before="360" w:after="240" w:line="0" w:lineRule="atLeast"/>
      <w:ind w:hanging="300"/>
    </w:pPr>
    <w:rPr>
      <w:rFonts w:ascii="Palatino Linotype" w:eastAsia="Palatino Linotype" w:hAnsi="Palatino Linotype" w:cs="Palatino Linotype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4839C3"/>
    <w:rPr>
      <w:color w:val="808080"/>
    </w:rPr>
  </w:style>
  <w:style w:type="character" w:customStyle="1" w:styleId="cs1b16eeb5">
    <w:name w:val="cs1b16eeb5"/>
    <w:basedOn w:val="DefaultParagraphFont"/>
    <w:qFormat/>
    <w:rsid w:val="004839C3"/>
  </w:style>
  <w:style w:type="paragraph" w:customStyle="1" w:styleId="cs95e872d0">
    <w:name w:val="cs95e872d0"/>
    <w:basedOn w:val="Normal"/>
    <w:qFormat/>
    <w:rsid w:val="004839C3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4839C3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TitleChar">
    <w:name w:val="Title Char"/>
    <w:link w:val="Title"/>
    <w:rsid w:val="004839C3"/>
    <w:rPr>
      <w:rFonts w:ascii="Cambria" w:hAnsi="Cambria" w:cs="Arial"/>
      <w:b/>
      <w:bCs/>
      <w:kern w:val="28"/>
      <w:sz w:val="32"/>
      <w:szCs w:val="32"/>
    </w:rPr>
  </w:style>
  <w:style w:type="character" w:customStyle="1" w:styleId="apple-style-span">
    <w:name w:val="apple-style-span"/>
    <w:basedOn w:val="DefaultParagraphFont"/>
    <w:rsid w:val="004839C3"/>
    <w:rPr>
      <w:rFonts w:ascii="Arial" w:hAnsi="Arial" w:cs="Arial"/>
      <w:sz w:val="26"/>
      <w:szCs w:val="26"/>
      <w:lang w:val="en-US" w:eastAsia="en-US" w:bidi="ar-SA"/>
    </w:rPr>
  </w:style>
  <w:style w:type="character" w:customStyle="1" w:styleId="DocumentMapChar">
    <w:name w:val="Document Map Char"/>
    <w:link w:val="DocumentMap"/>
    <w:rsid w:val="004839C3"/>
    <w:rPr>
      <w:rFonts w:ascii="Tahoma" w:hAnsi="Tahoma" w:cs="Arial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4839C3"/>
    <w:pPr>
      <w:spacing w:before="240" w:after="60"/>
      <w:jc w:val="center"/>
      <w:outlineLvl w:val="0"/>
    </w:pPr>
    <w:rPr>
      <w:rFonts w:ascii="Cambria" w:eastAsiaTheme="minorHAnsi" w:hAnsi="Cambria" w:cs="Arial"/>
      <w:b/>
      <w:bCs/>
      <w:kern w:val="28"/>
      <w:sz w:val="32"/>
      <w:szCs w:val="32"/>
    </w:rPr>
  </w:style>
  <w:style w:type="character" w:customStyle="1" w:styleId="TitleChar1">
    <w:name w:val="Title Char1"/>
    <w:basedOn w:val="DefaultParagraphFont"/>
    <w:uiPriority w:val="10"/>
    <w:rsid w:val="004839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DocumentMap">
    <w:name w:val="Document Map"/>
    <w:basedOn w:val="Normal"/>
    <w:link w:val="DocumentMapChar"/>
    <w:unhideWhenUsed/>
    <w:rsid w:val="004839C3"/>
    <w:rPr>
      <w:rFonts w:ascii="Tahoma" w:eastAsiaTheme="minorHAnsi" w:hAnsi="Tahoma" w:cs="Arial"/>
      <w:sz w:val="16"/>
      <w:szCs w:val="16"/>
    </w:rPr>
  </w:style>
  <w:style w:type="character" w:customStyle="1" w:styleId="DocumentMapChar1">
    <w:name w:val="Document Map Char1"/>
    <w:basedOn w:val="DefaultParagraphFont"/>
    <w:uiPriority w:val="99"/>
    <w:semiHidden/>
    <w:rsid w:val="004839C3"/>
    <w:rPr>
      <w:rFonts w:ascii="Segoe UI" w:eastAsia="Times New Roman" w:hAnsi="Segoe UI" w:cs="Segoe UI"/>
      <w:sz w:val="16"/>
      <w:szCs w:val="16"/>
    </w:rPr>
  </w:style>
  <w:style w:type="paragraph" w:customStyle="1" w:styleId="ListParagraph1">
    <w:name w:val="List Paragraph1"/>
    <w:basedOn w:val="Normal"/>
    <w:qFormat/>
    <w:rsid w:val="004839C3"/>
    <w:pPr>
      <w:ind w:left="720"/>
    </w:pPr>
    <w:rPr>
      <w:rFonts w:ascii="VNI-Times" w:hAnsi="VNI-Times" w:cs="VNI-Times"/>
      <w:sz w:val="24"/>
      <w:szCs w:val="24"/>
    </w:rPr>
  </w:style>
  <w:style w:type="table" w:customStyle="1" w:styleId="Table">
    <w:name w:val="Table"/>
    <w:basedOn w:val="TableNormal"/>
    <w:rsid w:val="004839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839C3"/>
  </w:style>
  <w:style w:type="paragraph" w:customStyle="1" w:styleId="txtb">
    <w:name w:val="txtb"/>
    <w:basedOn w:val="Normal"/>
    <w:rsid w:val="004839C3"/>
    <w:pPr>
      <w:spacing w:before="100" w:beforeAutospacing="1" w:after="100" w:afterAutospacing="1"/>
    </w:pPr>
    <w:rPr>
      <w:b/>
      <w:bCs/>
      <w:sz w:val="24"/>
      <w:szCs w:val="24"/>
    </w:rPr>
  </w:style>
  <w:style w:type="character" w:styleId="PageNumber">
    <w:name w:val="page number"/>
    <w:basedOn w:val="DefaultParagraphFont"/>
    <w:rsid w:val="004839C3"/>
  </w:style>
  <w:style w:type="paragraph" w:styleId="BodyText2">
    <w:name w:val="Body Text 2"/>
    <w:basedOn w:val="Normal"/>
    <w:link w:val="BodyText2Char"/>
    <w:rsid w:val="004839C3"/>
    <w:pPr>
      <w:spacing w:after="120" w:line="480" w:lineRule="auto"/>
    </w:pPr>
    <w:rPr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4839C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1163</Words>
  <Characters>6632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2025-03-20T09:20:00Z</dcterms:created>
  <dcterms:modified xsi:type="dcterms:W3CDTF">2025-03-20T09:20:00Z</dcterms:modified>
</cp:coreProperties>
</file>