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42"/>
        <w:gridCol w:w="1103"/>
        <w:gridCol w:w="600"/>
        <w:gridCol w:w="4365"/>
        <w:gridCol w:w="990"/>
        <w:gridCol w:w="1155"/>
      </w:tblGrid>
      <w:tr w14:paraId="09C304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12A2AA34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4                                          Từ ngày 29/9/2025. Đến ngày 3/10/2025</w:t>
            </w:r>
          </w:p>
        </w:tc>
      </w:tr>
      <w:tr w14:paraId="6B03F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E76AB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1BB71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C71C4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AC0C1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78B01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062C4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0C97B4B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D9755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165900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5B88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29/9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6B47AC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7ACE25F1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1E72E6AA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88502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CB7FC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EF354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134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dưới cờ: Múa hát tập thể theo CĐ Em và mái trường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3FD5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EE91D6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3FC48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9EB9E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1969C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85463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FAD58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40FE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F6A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8. Ôn tập hình học và đo lường (Tiết 2)(trang 27)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62151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DB72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5E0E5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E5EF5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5A8DE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A39444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81335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D4890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966BF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Bộ sưu tập độc đáo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1E13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AE6D7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CD8A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0A765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AA4AE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2EB42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A82B9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0A99D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20C80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LTVC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Luyện tập về đại từ (tiếp theo)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E18CB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3F930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0968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57FE9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E5585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BEFA6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481C2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BECC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7945E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3: Hỗn hợp và dung dịch (tiết 2)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0EB40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73E26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70C60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5D0BE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1F30E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6B253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162A2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E4940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3EB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2: My favourite things-Lesson 2: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B6128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F0BA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553B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21259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A4C92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687C2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804B2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E2B8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ED9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Yếu tố tạo hình trong thực hành, sáng tạo theo chủ đề.(T4)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16F79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D3365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CA12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871FA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30/9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D3440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3D273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6DF607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B5C90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896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9. Luyện tập chung (tiết 1)(trang 29)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C1803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730E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72CE93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EC161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3FA61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6C87C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25820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7E761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E5AAF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Viết báo cáo công việc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158FE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GAĐT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5C141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CAD2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0B056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6C275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F9789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FA214E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B0268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2C0B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2: My favourite things-Lesson 3: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CA766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739EB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DCC6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A8317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1ECF0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B31A3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47FE3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B2A58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93D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2. Tìm kiếm thông tin trên website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5D3D9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4104F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91167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659E8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58A5F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A2C1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18A573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0AB5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16A4A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B15A0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A2C2D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3BC2C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3759D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FE90B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D2D9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CF699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C2BDE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D9E02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2523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75114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E3EC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C5936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0E871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C36F3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F23C7C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A5BE4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CDE61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D58E2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EB1C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0A71A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BD973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1/10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0E4DB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A877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446C0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65ABE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C1509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Hành tinh kì lạ</w:t>
            </w:r>
            <w:r>
              <w:rPr>
                <w:sz w:val="28"/>
                <w:szCs w:val="28"/>
              </w:rPr>
              <w:t>(T1)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2BA62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71B19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EAF88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70927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3AFCB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39842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F856A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FB334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6D258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Hành tinh kì lạ</w:t>
            </w:r>
            <w:r>
              <w:rPr>
                <w:sz w:val="28"/>
                <w:szCs w:val="28"/>
              </w:rPr>
              <w:t>(T2)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2832D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8243F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A0C5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ABDC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01256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B5C5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56B04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AC18E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9EB6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hoạt động Vận dụng-Sáng tạo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985AD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4B47C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FB36D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F0D17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CC2A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EB8A4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DACAF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7DAA6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C7B4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9. Luyện tập chung (tiết 2)(trang 30)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B756E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C4840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11CA0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B1233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AE117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5BB95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A8B20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C17B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187AB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Thiển hiện cảm xúc phù hợp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31102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D7CD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BF938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37F6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0D645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C5C80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9532B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E4750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F31E0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1. Biết ơn những người có công với quê hương, đất nước (t 4)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1E21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E3EA4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8B21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A325A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B775E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A5B6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8FEAD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B294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527077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Bài tập phối hợp biến đổi hình hàng dọc – vòng tròn – hàng ngang và ngược lại.</w:t>
            </w:r>
            <w:r>
              <w:rPr>
                <w:sz w:val="28"/>
                <w:szCs w:val="28"/>
              </w:rPr>
              <w:t>Trò chơi “ Đội nào nhanh hơn”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89DA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8A26A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  <w:p w14:paraId="12ACAC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vòng </w:t>
            </w:r>
          </w:p>
        </w:tc>
      </w:tr>
      <w:tr w14:paraId="6BAE4C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7C63D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2/10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5D685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86533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D1C93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82329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60781C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2: My favourite things-Lesson 3: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1CDB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CB3D8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056C8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B7124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D2AE9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6D2C4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FCE543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ECD09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2D2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9. Luyện tập chung (tiết 3)(trang 31)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D214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44599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55E0B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67200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750FD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42E11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2704F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9E5B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65553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Đánh giá, chỉnh sửa báo cáo công việc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882C5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A61C1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35627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11690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EF1B7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2771F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99A3A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0C6E7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5A9F5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3: Biển, đảo Việt Nam (Tiết 1)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0DB0F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A0259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C1B1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A44CE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C8572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33813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D9A9D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0CDF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DE24A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2. Nhà sáng chế (Tiết 2)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B150B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27EB3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2F13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84B8A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D6002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18E5A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E7DB9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A4AAE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26D11F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CB620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64723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E4751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D33ED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BD263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331B2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3C2ED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E8E5F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145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2: My favourite things- Lesson 3: </w:t>
            </w:r>
            <w:r>
              <w:rPr>
                <w:bCs/>
                <w:sz w:val="28"/>
                <w:szCs w:val="28"/>
              </w:rPr>
              <w:t>Task 7,8,9,10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CE65D6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98C6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D7FAF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FCC77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3/10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3DE4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DC81F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F616E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DED60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F1F2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10. Khái niệm số thập phân (Tiết 1)(trang32)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A1F00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AC80A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B4143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07FB9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07AFD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4111F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A2625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B94A9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4884B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Nói và nghe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Những điểm vui chơi lí thú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56C52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3077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45347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913E1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3F85C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E1211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64961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4AF1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89971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4: Đặc điểm của chất ở trạng thái rắn, lỏng, khí. Sự biến đổi trạng thái của chất(Tiết 1)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C8A5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EB536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0980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C3F08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3EECE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2543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F4EB9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17A1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25426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3: Biển, đảo Việt Nam (Tiết 2)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F90C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05FF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 đồ VN</w:t>
            </w:r>
          </w:p>
        </w:tc>
      </w:tr>
      <w:tr w14:paraId="2C2A9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21DAD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06079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5019A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FAA4F4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9F69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009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2A5AE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A740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49DC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053CB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5F32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3C640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4BE8E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5385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9BFB17">
            <w:pPr>
              <w:adjustRightInd w:val="0"/>
              <w:spacing w:line="0" w:lineRule="atLeast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Bài tập phối hợp biến đổi hình một hàng dọc – hai hàng dọc – một hàng dọc- một vòng tròn – hai vòng tròn và ngược lại. </w:t>
            </w:r>
            <w:r>
              <w:rPr>
                <w:sz w:val="28"/>
                <w:szCs w:val="28"/>
              </w:rPr>
              <w:t>Trò chơi “ Đội nào nhanh hơn”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763A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F165B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  <w:p w14:paraId="457444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vòng</w:t>
            </w:r>
          </w:p>
        </w:tc>
      </w:tr>
      <w:tr w14:paraId="2EE9FB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0F3F0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D8805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09F54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86FDE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C777D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8CFB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Khả năng kiểm soát cảm xúc </w:t>
            </w:r>
            <w:r>
              <w:rPr>
                <w:sz w:val="28"/>
                <w:szCs w:val="28"/>
              </w:rPr>
              <w:t>- ATGT bài 4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06CF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7AD55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36464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5214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2CF9B53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FE3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Kiểm tra,ngày  24  tháng 9  năm 2025</w:t>
            </w:r>
          </w:p>
          <w:p w14:paraId="3904889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Phó Hiệu trưởng</w:t>
            </w:r>
          </w:p>
          <w:p w14:paraId="7D79977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D48F4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D493BF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7351AA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Phạm Thị Hương</w:t>
            </w:r>
          </w:p>
          <w:p w14:paraId="264C79F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388C0B91">
      <w:pPr>
        <w:pStyle w:val="4"/>
        <w:numPr>
          <w:ilvl w:val="0"/>
          <w:numId w:val="1"/>
        </w:numPr>
        <w:rPr>
          <w:b/>
          <w:bCs/>
          <w:color w:val="FF0000"/>
          <w:sz w:val="30"/>
          <w:szCs w:val="30"/>
        </w:rPr>
      </w:pPr>
      <w:r>
        <w:rPr>
          <w:b/>
          <w:bCs/>
          <w:color w:val="FF0000"/>
          <w:sz w:val="30"/>
          <w:szCs w:val="30"/>
        </w:rPr>
        <w:t>Chú ý các nội dung lồng ghép:</w:t>
      </w:r>
    </w:p>
    <w:p w14:paraId="0F8719DD">
      <w:pPr>
        <w:rPr>
          <w:color w:val="000000"/>
        </w:rPr>
      </w:pPr>
      <w:r>
        <w:rPr>
          <w:b/>
          <w:bCs/>
        </w:rPr>
        <w:t>- Môn T.Việt</w:t>
      </w:r>
      <w:r>
        <w:t>:</w:t>
      </w:r>
      <w:r>
        <w:rPr>
          <w:color w:val="000000"/>
        </w:rPr>
        <w:t xml:space="preserve"> </w:t>
      </w:r>
    </w:p>
    <w:p w14:paraId="19A01B53">
      <w:r>
        <w:rPr>
          <w:color w:val="000000"/>
        </w:rPr>
        <w:t>+Viết báo cáo công việc</w:t>
      </w:r>
      <w:r>
        <w:t>=&gt;</w:t>
      </w:r>
      <w:r>
        <w:rPr>
          <w:color w:val="000000"/>
        </w:rPr>
        <w:t xml:space="preserve">GDKN CDS: </w:t>
      </w:r>
      <w:r>
        <w:rPr>
          <w:color w:val="242021"/>
        </w:rPr>
        <w:t xml:space="preserve">Thực hành viết thư điện tử=&gt; phát triển KN </w:t>
      </w:r>
      <w:r>
        <w:rPr>
          <w:rFonts w:ascii="AvertaStdCY-Regular" w:hAnsi="AvertaStdCY-Regular"/>
        </w:rPr>
        <w:t>Giao tiếp và hợp tác</w:t>
      </w:r>
    </w:p>
    <w:p w14:paraId="565EB1F3">
      <w:r>
        <w:rPr>
          <w:color w:val="000000"/>
        </w:rPr>
        <w:t>+Nói và nghe</w:t>
      </w:r>
      <w:r>
        <w:t>:</w:t>
      </w:r>
      <w:r>
        <w:rPr>
          <w:color w:val="000000"/>
        </w:rPr>
        <w:t xml:space="preserve">Những điểm vui chơi lí thú (GDQCN: </w:t>
      </w:r>
      <w:r>
        <w:rPr>
          <w:shd w:val="clear" w:color="auto" w:fill="FFFFFF"/>
        </w:rPr>
        <w:t>Quyền vui chơi, giải trí.)</w:t>
      </w:r>
    </w:p>
    <w:p w14:paraId="05F93D9D">
      <w:r>
        <w:t xml:space="preserve">- </w:t>
      </w:r>
      <w:r>
        <w:rPr>
          <w:b/>
          <w:bCs/>
        </w:rPr>
        <w:t>Toán:</w:t>
      </w:r>
      <w:r>
        <w:t xml:space="preserve"> Bài 9. Luyện tập chung (tiết 3)(trang 31)(</w:t>
      </w:r>
      <w:r>
        <w:rPr>
          <w:rFonts w:eastAsia="SimSun"/>
          <w:color w:val="000000"/>
        </w:rPr>
        <w:t xml:space="preserve"> Lồng ghép GDKN công dân số</w:t>
      </w:r>
      <w:r>
        <w:t>)</w:t>
      </w:r>
    </w:p>
    <w:p w14:paraId="7B4B9395">
      <w:r>
        <w:t xml:space="preserve"> Công nghệ: Bài </w:t>
      </w:r>
      <w:r>
        <w:rPr>
          <w:color w:val="000000"/>
        </w:rPr>
        <w:t>Bài 2. Nhà sáng chế (Tiết 2)=&gt;</w:t>
      </w:r>
      <w:r>
        <w:t xml:space="preserve">GDKN công dân số: </w:t>
      </w:r>
      <w:r>
        <w:rPr>
          <w:rFonts w:ascii="AvertaStdCY-Regular" w:hAnsi="AvertaStdCY-Regular"/>
          <w:color w:val="0000FF"/>
        </w:rPr>
        <w:t>Sử dụng các thiết bị kĩ thuật số</w:t>
      </w:r>
    </w:p>
    <w:p w14:paraId="05DF1191">
      <w:pPr>
        <w:rPr>
          <w:color w:val="000000"/>
        </w:rPr>
      </w:pPr>
      <w:r>
        <w:rPr>
          <w:b/>
          <w:bCs/>
          <w:color w:val="000000"/>
        </w:rPr>
        <w:t>- Khoa học</w:t>
      </w:r>
      <w:r>
        <w:rPr>
          <w:color w:val="000000"/>
        </w:rPr>
        <w:t xml:space="preserve"> : </w:t>
      </w:r>
    </w:p>
    <w:p w14:paraId="0EFD39D3">
      <w:r>
        <w:rPr>
          <w:b/>
          <w:bCs/>
        </w:rPr>
        <w:t>HĐTN</w:t>
      </w:r>
      <w:r>
        <w:t>: Bài :</w:t>
      </w:r>
      <w:r>
        <w:rPr>
          <w:color w:val="000000"/>
        </w:rPr>
        <w:t>Thiển hiện cảm xúc phù hợp</w:t>
      </w:r>
      <w:r>
        <w:t xml:space="preserve">-=&gt; lồng ghép ATGT bài 4(GD kĩ năng sống: </w:t>
      </w:r>
      <w:r>
        <w:rPr>
          <w:color w:val="000000"/>
        </w:rPr>
        <w:t>HS hiểu về bản thân, tự tin chia sẻ cảm xúc và hành vi yêu thương</w:t>
      </w:r>
      <w:r>
        <w:t>)</w:t>
      </w:r>
    </w:p>
    <w:p w14:paraId="55A91B65">
      <w:r>
        <w:rPr>
          <w:b/>
          <w:bCs/>
        </w:rPr>
        <w:t>Tin học:</w:t>
      </w:r>
      <w:r>
        <w:t>Bài 2. Tìm kiếm thông tin trên website</w:t>
      </w:r>
    </w:p>
    <w:p w14:paraId="4A22D9C5">
      <w:pPr>
        <w:spacing w:line="0" w:lineRule="atLeast"/>
        <w:jc w:val="both"/>
        <w:textAlignment w:val="bottom"/>
      </w:pPr>
      <w:r>
        <w:rPr>
          <w:rFonts w:eastAsia="SimSun"/>
          <w:color w:val="000000"/>
        </w:rPr>
        <w:t>Lồng ghép GDKN công dân số</w:t>
      </w:r>
    </w:p>
    <w:p w14:paraId="72C42B34">
      <w:pPr>
        <w:spacing w:line="0" w:lineRule="atLeast"/>
        <w:contextualSpacing/>
      </w:pPr>
      <w:r>
        <w:rPr>
          <w:b/>
          <w:bCs/>
        </w:rPr>
        <w:t>Âm nhạc</w:t>
      </w:r>
      <w:r>
        <w:t>:</w:t>
      </w:r>
    </w:p>
    <w:p w14:paraId="272EC32A">
      <w:pPr>
        <w:adjustRightInd w:val="0"/>
        <w:snapToGrid w:val="0"/>
        <w:spacing w:line="264" w:lineRule="auto"/>
      </w:pPr>
      <w:r>
        <w:rPr>
          <w:b/>
          <w:bCs/>
        </w:rPr>
        <w:t>Mĩ Thuật:</w:t>
      </w:r>
      <w:r>
        <w:t xml:space="preserve"> Giáo dục HS yêu thích môn học mĩ thuật, từ đó nhận ra tác dụng của mĩ thuật trong cuộc sống và yêu cuộc sống hơn. </w:t>
      </w:r>
    </w:p>
    <w:p w14:paraId="5C545343">
      <w:pPr>
        <w:rPr>
          <w:color w:val="000000"/>
        </w:rPr>
      </w:pPr>
      <w:r>
        <w:rPr>
          <w:b/>
          <w:bCs/>
          <w:color w:val="000000"/>
        </w:rPr>
        <w:t xml:space="preserve">Môn Đạo đức </w:t>
      </w:r>
    </w:p>
    <w:p w14:paraId="2617118F">
      <w:pPr>
        <w:spacing w:line="0" w:lineRule="atLeast"/>
        <w:jc w:val="both"/>
        <w:rPr>
          <w:color w:val="000000"/>
        </w:rPr>
      </w:pPr>
      <w:r>
        <w:rPr>
          <w:b/>
          <w:bCs/>
          <w:color w:val="000000"/>
        </w:rPr>
        <w:t>Môn Sử địa</w:t>
      </w:r>
      <w:r>
        <w:rPr>
          <w:color w:val="000000"/>
        </w:rPr>
        <w:t xml:space="preserve">: </w:t>
      </w:r>
    </w:p>
    <w:p w14:paraId="30513C2F">
      <w:pPr>
        <w:rPr>
          <w:color w:val="000000"/>
        </w:rPr>
      </w:pPr>
      <w:r>
        <w:rPr>
          <w:color w:val="000000"/>
        </w:rPr>
        <w:t xml:space="preserve">Bài 3: Biển, đảo Việt Nam (Tiết 1=&gt; - Thay đổi Địa giới hành chính: </w:t>
      </w:r>
      <w:r>
        <w:t>Côn Sơn (TPHCM); Phú Quốc (An Giang)- Hình 4 trang 17: Một góc đảo Phú Quốc (An Giang)</w:t>
      </w:r>
    </w:p>
    <w:p w14:paraId="6B321B2E">
      <w:r>
        <w:rPr>
          <w:color w:val="000000"/>
        </w:rPr>
        <w:t xml:space="preserve"> - GDQPAN:Có ý thức bảo vệ  biển đảo Việt Nam</w:t>
      </w:r>
    </w:p>
    <w:p w14:paraId="26DFFFAD">
      <w:r>
        <w:rPr>
          <w:color w:val="000000"/>
        </w:rPr>
        <w:t>- Bài 3: Biển, đảo Việt Nam (Tiết 2)( Giáo dục ATGT: Bài 6: An toàn giao thông đường thủy (Biết cách tham gia giao thông đường thủy an toàn)</w:t>
      </w:r>
    </w:p>
    <w:p w14:paraId="3DBAF9E3">
      <w:pPr>
        <w:pStyle w:val="4"/>
      </w:pPr>
      <w:r>
        <w:t xml:space="preserve"> </w:t>
      </w:r>
    </w:p>
    <w:p w14:paraId="101540C1">
      <w:r>
        <w:t xml:space="preserve"> </w:t>
      </w:r>
    </w:p>
    <w:p w14:paraId="71059A73">
      <w:r>
        <w:t xml:space="preserve"> </w:t>
      </w:r>
    </w:p>
    <w:p w14:paraId="5DEB63D1">
      <w:r>
        <w:t xml:space="preserve"> </w:t>
      </w:r>
    </w:p>
    <w:p w14:paraId="453662FE">
      <w:r>
        <w:t xml:space="preserve"> </w:t>
      </w:r>
    </w:p>
    <w:p w14:paraId="524B1F60"/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vertaStdCY-Regular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82220"/>
    <w:multiLevelType w:val="multilevel"/>
    <w:tmpl w:val="4C582220"/>
    <w:lvl w:ilvl="0" w:tentative="0">
      <w:start w:val="2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91"/>
    <w:rsid w:val="00560D93"/>
    <w:rsid w:val="007629D0"/>
    <w:rsid w:val="0086446C"/>
    <w:rsid w:val="009E106B"/>
    <w:rsid w:val="00B6587E"/>
    <w:rsid w:val="00CD0B91"/>
    <w:rsid w:val="00E1525A"/>
    <w:rsid w:val="75BA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587</Words>
  <Characters>3347</Characters>
  <Lines>27</Lines>
  <Paragraphs>7</Paragraphs>
  <TotalTime>11</TotalTime>
  <ScaleCrop>false</ScaleCrop>
  <LinksUpToDate>false</LinksUpToDate>
  <CharactersWithSpaces>3927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2025-09-07T09:38:00Z</dcterms:created>
  <dc:creator>Administrator</dc:creator>
  <cp:lastModifiedBy>thoa nguyen thi</cp:lastModifiedBy>
  <dcterms:modified xsi:type="dcterms:W3CDTF">2025-09-07T14:24:56Z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AA15CBB8418B45008C1FCD6F6E0B17E3_12</vt:lpwstr>
  </property>
</Properties>
</file>