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FE" w:rsidRPr="00F366FE" w:rsidRDefault="00F366FE" w:rsidP="0091166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</w:rPr>
        <w:t xml:space="preserve">PHIẾU KHẢO SÁT Ý KIẾN CHA MẸ HỌC SINH THPT ĐỐI VỚI </w:t>
      </w:r>
      <w:r w:rsidR="00911661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</w:rPr>
        <w:t>CÔNG TÁC CCHC CỦA TRUNG TÂM</w:t>
      </w:r>
    </w:p>
    <w:p w:rsidR="00F366FE" w:rsidRPr="00F366FE" w:rsidRDefault="00F366FE" w:rsidP="0091166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Nhằm nâng cao chất lượng và hiệu quả hoạt động dạy và học, đáp ứng nhu cầu của người dân, </w:t>
      </w:r>
      <w:r w:rsidR="00911661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Trung tâm GDNN-GDTX Cẩm Giàng</w:t>
      </w: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 tổ chức khảo sát sự hài lòng của </w:t>
      </w:r>
      <w:r w:rsidR="00911661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PHHS</w:t>
      </w: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 đối với </w:t>
      </w:r>
      <w:r w:rsidR="00911661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công tác cải cách hành chính</w:t>
      </w: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. Những ý kiến quí báu của Ông/Bà sẽ giúp tìm ra các giải pháp</w:t>
      </w:r>
      <w:r w:rsidR="00911661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 nhằm</w:t>
      </w: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 nâng cao chất lượng </w:t>
      </w:r>
      <w:r w:rsidR="00911661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phục vụ PHHS và HS</w:t>
      </w:r>
      <w:r w:rsidRPr="00F366FE"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. </w:t>
      </w:r>
    </w:p>
    <w:p w:rsidR="00F366FE" w:rsidRPr="00F366FE" w:rsidRDefault="00F366FE" w:rsidP="0091166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Xin trân trọng cảm ơn!</w:t>
      </w:r>
    </w:p>
    <w:p w:rsidR="00F366FE" w:rsidRPr="00F366FE" w:rsidRDefault="00F366FE" w:rsidP="00911661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I. THÔNG TIN CHUNG VỀ NGƯỜI TRẢ LỜI</w:t>
      </w:r>
    </w:p>
    <w:p w:rsidR="00F366FE" w:rsidRPr="00F366FE" w:rsidRDefault="00F366FE" w:rsidP="0091166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Ông/Bà vui lòng cho biết một số thông tin về bản thân theo mẫu bên dưới.</w:t>
      </w:r>
    </w:p>
    <w:p w:rsidR="00F366FE" w:rsidRDefault="00F366FE" w:rsidP="0091166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360"/>
        </w:tabs>
        <w:spacing w:after="0" w:line="288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3045B" wp14:editId="3A6B06A1">
                <wp:simplePos x="0" y="0"/>
                <wp:positionH relativeFrom="column">
                  <wp:posOffset>1781175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90F1F" id="Rectangle 1" o:spid="_x0000_s1026" style="position:absolute;margin-left:140.25pt;margin-top:2.35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FF673" wp14:editId="4A2E74F7">
                <wp:simplePos x="0" y="0"/>
                <wp:positionH relativeFrom="column">
                  <wp:posOffset>2609850</wp:posOffset>
                </wp:positionH>
                <wp:positionV relativeFrom="paragraph">
                  <wp:posOffset>18415</wp:posOffset>
                </wp:positionV>
                <wp:extent cx="1905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B4C65" id="Rectangle 2" o:spid="_x0000_s1026" style="position:absolute;margin-left:205.5pt;margin-top:1.45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a) Giới tính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: (*)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  <w:t xml:space="preserve">Nam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  <w:t>Nữ</w:t>
      </w:r>
    </w:p>
    <w:p w:rsidR="00F366FE" w:rsidRPr="00F366FE" w:rsidRDefault="00F366FE" w:rsidP="0091166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b) Năm sinh:</w:t>
      </w:r>
      <w:r w:rsidRPr="00F366FE">
        <w:rPr>
          <w:rFonts w:ascii="Times New Roman" w:eastAsia="Times New Roman" w:hAnsi="Times New Roman" w:cs="Times New Roman"/>
          <w:color w:val="FF0000"/>
          <w:sz w:val="28"/>
          <w:szCs w:val="28"/>
        </w:rPr>
        <w:t>(*)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…………………………………………………………………</w:t>
      </w:r>
    </w:p>
    <w:p w:rsidR="00F366FE" w:rsidRPr="00F366FE" w:rsidRDefault="00F366FE" w:rsidP="0091166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c) Dân tộc: </w:t>
      </w:r>
      <w:r w:rsidRPr="00F366FE">
        <w:rPr>
          <w:rFonts w:ascii="Times New Roman" w:eastAsia="Times New Roman" w:hAnsi="Times New Roman" w:cs="Times New Roman"/>
          <w:color w:val="FF0000"/>
          <w:sz w:val="28"/>
          <w:szCs w:val="28"/>
        </w:rPr>
        <w:t>(*)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……………………………………………………………………</w:t>
      </w:r>
    </w:p>
    <w:p w:rsidR="00F366FE" w:rsidRPr="00F366FE" w:rsidRDefault="00F366FE" w:rsidP="00911661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II. NỘI DUNG KHẢO SÁT</w:t>
      </w:r>
    </w:p>
    <w:p w:rsidR="00F366FE" w:rsidRPr="00F366FE" w:rsidRDefault="00F366FE" w:rsidP="0091166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Đề nghị Ông/Bà tích chọn phương án hoặc nhập câu trả lời.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A. Tiếp cận dịch vụ giáo dục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 Cung cấp thông tin tuyển sinh, chuyển trường đầy đủ, kịp thời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13" type="#_x0000_t75" style="width:20.25pt;height:17.25pt" o:ole="">
            <v:imagedata r:id="rId4" o:title=""/>
          </v:shape>
          <w:control r:id="rId5" w:name="DefaultOcxName3" w:shapeid="_x0000_i171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5" type="#_x0000_t75" style="width:20.25pt;height:17.25pt" o:ole="">
            <v:imagedata r:id="rId4" o:title=""/>
          </v:shape>
          <w:control r:id="rId6" w:name="DefaultOcxName4" w:shapeid="_x0000_i142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4" type="#_x0000_t75" style="width:20.25pt;height:17.25pt" o:ole="">
            <v:imagedata r:id="rId4" o:title=""/>
          </v:shape>
          <w:control r:id="rId7" w:name="DefaultOcxName5" w:shapeid="_x0000_i142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3" type="#_x0000_t75" style="width:20.25pt;height:17.25pt" o:ole="">
            <v:imagedata r:id="rId4" o:title=""/>
          </v:shape>
          <w:control r:id="rId8" w:name="DefaultOcxName6" w:shapeid="_x0000_i142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2" type="#_x0000_t75" style="width:20.25pt;height:17.25pt" o:ole="">
            <v:imagedata r:id="rId4" o:title=""/>
          </v:shape>
          <w:control r:id="rId9" w:name="DefaultOcxName7" w:shapeid="_x0000_i142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2. Thực hiện thủ tục nhập học, chuyển trường thuận tiện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1" type="#_x0000_t75" style="width:20.25pt;height:17.25pt" o:ole="">
            <v:imagedata r:id="rId4" o:title=""/>
          </v:shape>
          <w:control r:id="rId10" w:name="DefaultOcxName8" w:shapeid="_x0000_i1421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20" type="#_x0000_t75" style="width:20.25pt;height:17.25pt" o:ole="">
            <v:imagedata r:id="rId4" o:title=""/>
          </v:shape>
          <w:control r:id="rId11" w:name="DefaultOcxName9" w:shapeid="_x0000_i1420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19" type="#_x0000_t75" style="width:20.25pt;height:17.25pt" o:ole="">
            <v:imagedata r:id="rId4" o:title=""/>
          </v:shape>
          <w:control r:id="rId12" w:name="DefaultOcxName10" w:shapeid="_x0000_i1419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18" type="#_x0000_t75" style="width:20.25pt;height:17.25pt" o:ole="">
            <v:imagedata r:id="rId4" o:title=""/>
          </v:shape>
          <w:control r:id="rId13" w:name="DefaultOcxName11" w:shapeid="_x0000_i141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17" type="#_x0000_t75" style="width:20.25pt;height:17.25pt" o:ole="">
            <v:imagedata r:id="rId4" o:title=""/>
          </v:shape>
          <w:control r:id="rId14" w:name="DefaultOcxName12" w:shapeid="_x0000_i141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</w:t>
      </w: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Thông tin tuyên truyền, phổ biến pháp luật đầy đủ, kịp thời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758" type="#_x0000_t75" style="width:20.25pt;height:17.25pt" o:ole="">
            <v:imagedata r:id="rId4" o:title=""/>
          </v:shape>
          <w:control r:id="rId15" w:name="DefaultOcxName18" w:shapeid="_x0000_i175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757" type="#_x0000_t75" style="width:20.25pt;height:17.25pt" o:ole="">
            <v:imagedata r:id="rId4" o:title=""/>
          </v:shape>
          <w:control r:id="rId16" w:name="DefaultOcxName19" w:shapeid="_x0000_i175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object w:dxaOrig="405" w:dyaOrig="345">
          <v:shape id="_x0000_i1756" type="#_x0000_t75" style="width:20.25pt;height:17.25pt" o:ole="">
            <v:imagedata r:id="rId4" o:title=""/>
          </v:shape>
          <w:control r:id="rId17" w:name="DefaultOcxName20" w:shapeid="_x0000_i175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755" type="#_x0000_t75" style="width:20.25pt;height:17.25pt" o:ole="">
            <v:imagedata r:id="rId4" o:title=""/>
          </v:shape>
          <w:control r:id="rId18" w:name="DefaultOcxName21" w:shapeid="_x0000_i175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754" type="#_x0000_t75" style="width:20.25pt;height:17.25pt" o:ole="">
            <v:imagedata r:id="rId4" o:title=""/>
          </v:shape>
          <w:control r:id="rId19" w:name="DefaultOcxName22" w:shapeid="_x0000_i175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B. Cơ sở vật chất, trang thiết bị dạy học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Phòng học đáp ứng diện tích, độ kiên cố, ánh sáng, quạt điện…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06" type="#_x0000_t75" style="width:20.25pt;height:17.25pt" o:ole="">
            <v:imagedata r:id="rId4" o:title=""/>
          </v:shape>
          <w:control r:id="rId20" w:name="DefaultOcxName23" w:shapeid="_x0000_i140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05" type="#_x0000_t75" style="width:20.25pt;height:17.25pt" o:ole="">
            <v:imagedata r:id="rId4" o:title=""/>
          </v:shape>
          <w:control r:id="rId21" w:name="DefaultOcxName24" w:shapeid="_x0000_i140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04" type="#_x0000_t75" style="width:20.25pt;height:17.25pt" o:ole="">
            <v:imagedata r:id="rId4" o:title=""/>
          </v:shape>
          <w:control r:id="rId22" w:name="DefaultOcxName25" w:shapeid="_x0000_i140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03" type="#_x0000_t75" style="width:20.25pt;height:17.25pt" o:ole="">
            <v:imagedata r:id="rId4" o:title=""/>
          </v:shape>
          <w:control r:id="rId23" w:name="DefaultOcxName26" w:shapeid="_x0000_i140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402" type="#_x0000_t75" style="width:20.25pt;height:17.25pt" o:ole="">
            <v:imagedata r:id="rId4" o:title=""/>
          </v:shape>
          <w:control r:id="rId24" w:name="DefaultOcxName27" w:shapeid="_x0000_i140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Khu vực vệ sinh cho HS an toàn, sạch sẽ, có thiết bị cơ bản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6" type="#_x0000_t75" style="width:20.25pt;height:17.25pt" o:ole="">
            <v:imagedata r:id="rId4" o:title=""/>
          </v:shape>
          <w:control r:id="rId25" w:name="DefaultOcxName43" w:shapeid="_x0000_i138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5" type="#_x0000_t75" style="width:20.25pt;height:17.25pt" o:ole="">
            <v:imagedata r:id="rId4" o:title=""/>
          </v:shape>
          <w:control r:id="rId26" w:name="DefaultOcxName44" w:shapeid="_x0000_i138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4" type="#_x0000_t75" style="width:20.25pt;height:17.25pt" o:ole="">
            <v:imagedata r:id="rId4" o:title=""/>
          </v:shape>
          <w:control r:id="rId27" w:name="DefaultOcxName45" w:shapeid="_x0000_i138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3" type="#_x0000_t75" style="width:20.25pt;height:17.25pt" o:ole="">
            <v:imagedata r:id="rId4" o:title=""/>
          </v:shape>
          <w:control r:id="rId28" w:name="DefaultOcxName46" w:shapeid="_x0000_i138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2" type="#_x0000_t75" style="width:20.25pt;height:17.25pt" o:ole="">
            <v:imagedata r:id="rId4" o:title=""/>
          </v:shape>
          <w:control r:id="rId29" w:name="DefaultOcxName47" w:shapeid="_x0000_i138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C. Môi trường giáo dục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Dạy học và đánh giá kết quả học tập công bằng, minh bạch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1" type="#_x0000_t75" style="width:20.25pt;height:17.25pt" o:ole="">
            <v:imagedata r:id="rId4" o:title=""/>
          </v:shape>
          <w:control r:id="rId30" w:name="DefaultOcxName48" w:shapeid="_x0000_i1381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80" type="#_x0000_t75" style="width:20.25pt;height:17.25pt" o:ole="">
            <v:imagedata r:id="rId4" o:title=""/>
          </v:shape>
          <w:control r:id="rId31" w:name="DefaultOcxName49" w:shapeid="_x0000_i1380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9" type="#_x0000_t75" style="width:20.25pt;height:17.25pt" o:ole="">
            <v:imagedata r:id="rId4" o:title=""/>
          </v:shape>
          <w:control r:id="rId32" w:name="DefaultOcxName50" w:shapeid="_x0000_i1379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8" type="#_x0000_t75" style="width:20.25pt;height:17.25pt" o:ole="">
            <v:imagedata r:id="rId4" o:title=""/>
          </v:shape>
          <w:control r:id="rId33" w:name="DefaultOcxName51" w:shapeid="_x0000_i137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7" type="#_x0000_t75" style="width:20.25pt;height:17.25pt" o:ole="">
            <v:imagedata r:id="rId4" o:title=""/>
          </v:shape>
          <w:control r:id="rId34" w:name="DefaultOcxName52" w:shapeid="_x0000_i137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Mối quan hệ giữa các học sinh thân thiện, thân ái, đoàn kết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6" type="#_x0000_t75" style="width:20.25pt;height:17.25pt" o:ole="">
            <v:imagedata r:id="rId4" o:title=""/>
          </v:shape>
          <w:control r:id="rId35" w:name="DefaultOcxName53" w:shapeid="_x0000_i137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5" type="#_x0000_t75" style="width:20.25pt;height:17.25pt" o:ole="">
            <v:imagedata r:id="rId4" o:title=""/>
          </v:shape>
          <w:control r:id="rId36" w:name="DefaultOcxName54" w:shapeid="_x0000_i137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4" type="#_x0000_t75" style="width:20.25pt;height:17.25pt" o:ole="">
            <v:imagedata r:id="rId4" o:title=""/>
          </v:shape>
          <w:control r:id="rId37" w:name="DefaultOcxName55" w:shapeid="_x0000_i137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3" type="#_x0000_t75" style="width:20.25pt;height:17.25pt" o:ole="">
            <v:imagedata r:id="rId4" o:title=""/>
          </v:shape>
          <w:control r:id="rId38" w:name="DefaultOcxName56" w:shapeid="_x0000_i137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object w:dxaOrig="405" w:dyaOrig="345">
          <v:shape id="_x0000_i1372" type="#_x0000_t75" style="width:20.25pt;height:17.25pt" o:ole="">
            <v:imagedata r:id="rId4" o:title=""/>
          </v:shape>
          <w:control r:id="rId39" w:name="DefaultOcxName57" w:shapeid="_x0000_i137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8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Giáo viên tận tâm, nhiệt tình, yêu quí, tôn trọng,… học sinh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1" type="#_x0000_t75" style="width:20.25pt;height:17.25pt" o:ole="">
            <v:imagedata r:id="rId4" o:title=""/>
          </v:shape>
          <w:control r:id="rId40" w:name="DefaultOcxName58" w:shapeid="_x0000_i1371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70" type="#_x0000_t75" style="width:20.25pt;height:17.25pt" o:ole="">
            <v:imagedata r:id="rId4" o:title=""/>
          </v:shape>
          <w:control r:id="rId41" w:name="DefaultOcxName59" w:shapeid="_x0000_i1370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9" type="#_x0000_t75" style="width:20.25pt;height:17.25pt" o:ole="">
            <v:imagedata r:id="rId4" o:title=""/>
          </v:shape>
          <w:control r:id="rId42" w:name="DefaultOcxName60" w:shapeid="_x0000_i1369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8" type="#_x0000_t75" style="width:20.25pt;height:17.25pt" o:ole="">
            <v:imagedata r:id="rId4" o:title=""/>
          </v:shape>
          <w:control r:id="rId43" w:name="DefaultOcxName61" w:shapeid="_x0000_i136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7" type="#_x0000_t75" style="width:20.25pt;height:17.25pt" o:ole="">
            <v:imagedata r:id="rId4" o:title=""/>
          </v:shape>
          <w:control r:id="rId44" w:name="DefaultOcxName62" w:shapeid="_x0000_i136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9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Giáo viên nhiệt tình, có trách nhiệm, tôn trọng cha mẹ HS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6" type="#_x0000_t75" style="width:20.25pt;height:17.25pt" o:ole="">
            <v:imagedata r:id="rId4" o:title=""/>
          </v:shape>
          <w:control r:id="rId45" w:name="DefaultOcxName63" w:shapeid="_x0000_i136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5" type="#_x0000_t75" style="width:20.25pt;height:17.25pt" o:ole="">
            <v:imagedata r:id="rId4" o:title=""/>
          </v:shape>
          <w:control r:id="rId46" w:name="DefaultOcxName64" w:shapeid="_x0000_i136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4" type="#_x0000_t75" style="width:20.25pt;height:17.25pt" o:ole="">
            <v:imagedata r:id="rId4" o:title=""/>
          </v:shape>
          <w:control r:id="rId47" w:name="DefaultOcxName65" w:shapeid="_x0000_i136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3" type="#_x0000_t75" style="width:20.25pt;height:17.25pt" o:ole="">
            <v:imagedata r:id="rId4" o:title=""/>
          </v:shape>
          <w:control r:id="rId48" w:name="DefaultOcxName66" w:shapeid="_x0000_i136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2" type="#_x0000_t75" style="width:20.25pt;height:17.25pt" o:ole="">
            <v:imagedata r:id="rId4" o:title=""/>
          </v:shape>
          <w:control r:id="rId49" w:name="DefaultOcxName67" w:shapeid="_x0000_i136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10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Môi trường tự nhiên đầy đủ bóng mát, ánh sáng, thoáng đãng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1" type="#_x0000_t75" style="width:20.25pt;height:17.25pt" o:ole="">
            <v:imagedata r:id="rId4" o:title=""/>
          </v:shape>
          <w:control r:id="rId50" w:name="DefaultOcxName68" w:shapeid="_x0000_i1361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60" type="#_x0000_t75" style="width:20.25pt;height:17.25pt" o:ole="">
            <v:imagedata r:id="rId4" o:title=""/>
          </v:shape>
          <w:control r:id="rId51" w:name="DefaultOcxName69" w:shapeid="_x0000_i1360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9" type="#_x0000_t75" style="width:20.25pt;height:17.25pt" o:ole="">
            <v:imagedata r:id="rId4" o:title=""/>
          </v:shape>
          <w:control r:id="rId52" w:name="DefaultOcxName70" w:shapeid="_x0000_i1359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8" type="#_x0000_t75" style="width:20.25pt;height:17.25pt" o:ole="">
            <v:imagedata r:id="rId4" o:title=""/>
          </v:shape>
          <w:control r:id="rId53" w:name="DefaultOcxName71" w:shapeid="_x0000_i135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7" type="#_x0000_t75" style="width:20.25pt;height:17.25pt" o:ole="">
            <v:imagedata r:id="rId4" o:title=""/>
          </v:shape>
          <w:control r:id="rId54" w:name="DefaultOcxName72" w:shapeid="_x0000_i135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11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Trong trường, khu vực xung quanh an ninh, an toàn, lành mạnh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6" type="#_x0000_t75" style="width:20.25pt;height:17.25pt" o:ole="">
            <v:imagedata r:id="rId4" o:title=""/>
          </v:shape>
          <w:control r:id="rId55" w:name="DefaultOcxName73" w:shapeid="_x0000_i135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5" type="#_x0000_t75" style="width:20.25pt;height:17.25pt" o:ole="">
            <v:imagedata r:id="rId4" o:title=""/>
          </v:shape>
          <w:control r:id="rId56" w:name="DefaultOcxName74" w:shapeid="_x0000_i135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4" type="#_x0000_t75" style="width:20.25pt;height:17.25pt" o:ole="">
            <v:imagedata r:id="rId4" o:title=""/>
          </v:shape>
          <w:control r:id="rId57" w:name="DefaultOcxName75" w:shapeid="_x0000_i135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3" type="#_x0000_t75" style="width:20.25pt;height:17.25pt" o:ole="">
            <v:imagedata r:id="rId4" o:title=""/>
          </v:shape>
          <w:control r:id="rId58" w:name="DefaultOcxName76" w:shapeid="_x0000_i135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52" type="#_x0000_t75" style="width:20.25pt;height:17.25pt" o:ole="">
            <v:imagedata r:id="rId4" o:title=""/>
          </v:shape>
          <w:control r:id="rId59" w:name="DefaultOcxName77" w:shapeid="_x0000_i135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D. Hoạt động giáo dục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12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Tổ chức các hoạt động giáo dục phù hợp (thời khóa biểu, nội dung); hình thức đa dạng (trải nghiệm, giao lưu, câu lạc bộ…)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object w:dxaOrig="405" w:dyaOrig="345">
          <v:shape id="_x0000_i1346" type="#_x0000_t75" style="width:20.25pt;height:17.25pt" o:ole="">
            <v:imagedata r:id="rId4" o:title=""/>
          </v:shape>
          <w:control r:id="rId60" w:name="DefaultOcxName83" w:shapeid="_x0000_i134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45" type="#_x0000_t75" style="width:20.25pt;height:17.25pt" o:ole="">
            <v:imagedata r:id="rId4" o:title=""/>
          </v:shape>
          <w:control r:id="rId61" w:name="DefaultOcxName84" w:shapeid="_x0000_i134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44" type="#_x0000_t75" style="width:20.25pt;height:17.25pt" o:ole="">
            <v:imagedata r:id="rId4" o:title=""/>
          </v:shape>
          <w:control r:id="rId62" w:name="DefaultOcxName85" w:shapeid="_x0000_i134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43" type="#_x0000_t75" style="width:20.25pt;height:17.25pt" o:ole="">
            <v:imagedata r:id="rId4" o:title=""/>
          </v:shape>
          <w:control r:id="rId63" w:name="DefaultOcxName86" w:shapeid="_x0000_i134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42" type="#_x0000_t75" style="width:20.25pt;height:17.25pt" o:ole="">
            <v:imagedata r:id="rId4" o:title=""/>
          </v:shape>
          <w:control r:id="rId64" w:name="DefaultOcxName87" w:shapeid="_x0000_i134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13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Việc phụ đạo HS yếu kém, bồi dưỡng học sinh giỏi hiệu quả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31" type="#_x0000_t75" style="width:20.25pt;height:17.25pt" o:ole="">
            <v:imagedata r:id="rId4" o:title=""/>
          </v:shape>
          <w:control r:id="rId65" w:name="DefaultOcxName98" w:shapeid="_x0000_i1331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30" type="#_x0000_t75" style="width:20.25pt;height:17.25pt" o:ole="">
            <v:imagedata r:id="rId4" o:title=""/>
          </v:shape>
          <w:control r:id="rId66" w:name="DefaultOcxName99" w:shapeid="_x0000_i1330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9" type="#_x0000_t75" style="width:20.25pt;height:17.25pt" o:ole="">
            <v:imagedata r:id="rId4" o:title=""/>
          </v:shape>
          <w:control r:id="rId67" w:name="DefaultOcxName100" w:shapeid="_x0000_i1329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8" type="#_x0000_t75" style="width:20.25pt;height:17.25pt" o:ole="">
            <v:imagedata r:id="rId4" o:title=""/>
          </v:shape>
          <w:control r:id="rId68" w:name="DefaultOcxName101" w:shapeid="_x0000_i132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7" type="#_x0000_t75" style="width:20.25pt;height:17.25pt" o:ole="">
            <v:imagedata r:id="rId4" o:title=""/>
          </v:shape>
          <w:control r:id="rId69" w:name="DefaultOcxName102" w:shapeid="_x0000_i132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14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Giáo viên chủ nhiệm nhiệt tình, sâu sát và tư vấn tốt cho HS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6" type="#_x0000_t75" style="width:20.25pt;height:17.25pt" o:ole="">
            <v:imagedata r:id="rId4" o:title=""/>
          </v:shape>
          <w:control r:id="rId70" w:name="DefaultOcxName103" w:shapeid="_x0000_i132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5" type="#_x0000_t75" style="width:20.25pt;height:17.25pt" o:ole="">
            <v:imagedata r:id="rId4" o:title=""/>
          </v:shape>
          <w:control r:id="rId71" w:name="DefaultOcxName104" w:shapeid="_x0000_i132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4" type="#_x0000_t75" style="width:20.25pt;height:17.25pt" o:ole="">
            <v:imagedata r:id="rId4" o:title=""/>
          </v:shape>
          <w:control r:id="rId72" w:name="DefaultOcxName105" w:shapeid="_x0000_i132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3" type="#_x0000_t75" style="width:20.25pt;height:17.25pt" o:ole="">
            <v:imagedata r:id="rId4" o:title=""/>
          </v:shape>
          <w:control r:id="rId73" w:name="DefaultOcxName106" w:shapeid="_x0000_i1323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22" type="#_x0000_t75" style="width:20.25pt;height:17.25pt" o:ole="">
            <v:imagedata r:id="rId4" o:title=""/>
          </v:shape>
          <w:control r:id="rId74" w:name="DefaultOcxName107" w:shapeid="_x0000_i1322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911661" w:rsidRPr="00F366FE" w:rsidRDefault="00911661" w:rsidP="00911661">
      <w:pPr>
        <w:shd w:val="clear" w:color="auto" w:fill="FFFFFF"/>
        <w:spacing w:after="0" w:line="288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15</w:t>
      </w: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Hoạt động của nhà trường được cập nhật kịp thời trên trang thông tin điện tử, Facebook, Zalo.</w:t>
      </w:r>
    </w:p>
    <w:p w:rsidR="00911661" w:rsidRPr="00F366FE" w:rsidRDefault="00911661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968" type="#_x0000_t75" style="width:20.25pt;height:17.25pt" o:ole="">
            <v:imagedata r:id="rId4" o:title=""/>
          </v:shape>
          <w:control r:id="rId75" w:name="DefaultOcxName1031" w:shapeid="_x0000_i1968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hài lòng</w:t>
      </w:r>
    </w:p>
    <w:p w:rsidR="00911661" w:rsidRPr="00F366FE" w:rsidRDefault="00911661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967" type="#_x0000_t75" style="width:20.25pt;height:17.25pt" o:ole="">
            <v:imagedata r:id="rId4" o:title=""/>
          </v:shape>
          <w:control r:id="rId76" w:name="DefaultOcxName1041" w:shapeid="_x0000_i1967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Hài lòng</w:t>
      </w:r>
    </w:p>
    <w:p w:rsidR="00911661" w:rsidRPr="00F366FE" w:rsidRDefault="00911661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966" type="#_x0000_t75" style="width:20.25pt;height:17.25pt" o:ole="">
            <v:imagedata r:id="rId4" o:title=""/>
          </v:shape>
          <w:control r:id="rId77" w:name="DefaultOcxName1051" w:shapeid="_x0000_i1966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Bình thường</w:t>
      </w:r>
    </w:p>
    <w:p w:rsidR="00911661" w:rsidRPr="00F366FE" w:rsidRDefault="00911661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965" type="#_x0000_t75" style="width:20.25pt;height:17.25pt" o:ole="">
            <v:imagedata r:id="rId4" o:title=""/>
          </v:shape>
          <w:control r:id="rId78" w:name="DefaultOcxName1061" w:shapeid="_x0000_i1965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Không hài lòng</w:t>
      </w:r>
    </w:p>
    <w:p w:rsidR="00911661" w:rsidRDefault="00911661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964" type="#_x0000_t75" style="width:20.25pt;height:17.25pt" o:ole="">
            <v:imagedata r:id="rId4" o:title=""/>
          </v:shape>
          <w:control r:id="rId79" w:name="DefaultOcxName1071" w:shapeid="_x0000_i1964"/>
        </w:object>
      </w: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t>Rất không hài lòng</w: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F. Đánh giá chung</w:t>
      </w:r>
    </w:p>
    <w:p w:rsidR="00F366FE" w:rsidRPr="00F366FE" w:rsidRDefault="00911661" w:rsidP="00911661">
      <w:pPr>
        <w:shd w:val="clear" w:color="auto" w:fill="FFFFFF"/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16</w:t>
      </w:r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 Nhà trường đáp ứng bao nhiêu % sự mong đợi của Ông/Bà khi cho con đi học? (điền từ 0% đến 100%, hoặc trê</w:t>
      </w:r>
      <w:bookmarkStart w:id="0" w:name="_GoBack"/>
      <w:bookmarkEnd w:id="0"/>
      <w:r w:rsidR="00F366FE"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 100% nếu trường phục vụ tốt, vượt quá sự mong đợi của Ông/Bà)</w:t>
      </w:r>
    </w:p>
    <w:p w:rsidR="00F366FE" w:rsidRPr="00F366FE" w:rsidRDefault="00F366FE" w:rsidP="0091166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45">
          <v:shape id="_x0000_i1301" type="#_x0000_t75" style="width:1in;height:18pt" o:ole="">
            <v:imagedata r:id="rId80" o:title=""/>
          </v:shape>
          <w:control r:id="rId81" w:name="DefaultOcxName128" w:shapeid="_x0000_i1301"/>
        </w:object>
      </w:r>
    </w:p>
    <w:p w:rsidR="00F366FE" w:rsidRPr="00F366FE" w:rsidRDefault="00F366FE" w:rsidP="00911661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366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Cảm ơn Ông/Bà đã tham gia trả lời!</w:t>
      </w:r>
    </w:p>
    <w:p w:rsidR="00F366FE" w:rsidRPr="00F366FE" w:rsidRDefault="00F366FE" w:rsidP="0091166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366FE" w:rsidRPr="00F366FE" w:rsidSect="009116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FE"/>
    <w:rsid w:val="003D0E2A"/>
    <w:rsid w:val="008405D8"/>
    <w:rsid w:val="00911661"/>
    <w:rsid w:val="00C02C53"/>
    <w:rsid w:val="00F3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6961"/>
  <w15:chartTrackingRefBased/>
  <w15:docId w15:val="{F7D7CDED-ACF5-412A-B4C2-2A4FD0F9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2025-12-08T08:27:00Z</dcterms:created>
  <dcterms:modified xsi:type="dcterms:W3CDTF">2025-12-08T08:49:00Z</dcterms:modified>
</cp:coreProperties>
</file>