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TRÒ CHƠI DÂN GIAN: “NÉM VÒNG CỔ CHAI”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biết tên trò chơi “Ném vòng cổ chai”, hiểu cách chơi và luật chơi đơn giản.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Rèn kỹ năng cầm vòng, ném vòng trúng mục tiêu; phối hợp tay - mắt, ước lượng khoảng cách, phát triển sự khéo léo và khả năng tập trung.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hứng thú tham gia, mạnh dạn, biết chờ đến lượt và chơi đoàn kết với bạn.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* Nguồn gốc: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Đây là trò chơi dân gian quen thuộc của trẻ em Việt Nam, thường chơi trong sân trường hoặc các dịp lễ hội, sinh hoạt tập thể. 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- 3 – 4 chai nhựa (hoặc chai nước) đặt thẳng đứng.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- 6 – 10 vòng nhựa hoặc vòng mây phù hợp tay trẻ.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Vạch chuẩn đứng ném cách chai khoảng 1 - 1,2 m.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Không gian chơi bằng phẳng, an toàn.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Cô giới thiệu tên trò chơi, hướng dẫn cách cầm vòng và làm mẫu động tác ném vòng vào cổ chai.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Cho trẻ đứng sau vạch, lần lượt từng trẻ cầm vòng và ném vào cổ chai.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Mỗi trẻ ném 2–3 vòng; vòng lọt vào cổ chai được tính điểm.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Sau khi ném xong, trẻ về cuối hàng để bạn khác lên chơi.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Kết thúc, cô cùng trẻ nhận xét, tuyên dương những bạn ném trúng nhiều vòng.</w:t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Đường link, hình ảnh minh hoạ trò chơi: "Ném vòng cổ chai" - 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563c1"/>
            <w:sz w:val="28"/>
            <w:szCs w:val="28"/>
            <w:u w:val="single"/>
            <w:rtl w:val="0"/>
          </w:rPr>
          <w:t xml:space="preserve">https://bom.so/XBgBUd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37054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bookmarkStart w:colFirst="0" w:colLast="0" w:name="_heading=h.j68kk8y8rhtj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1440" w:top="851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111DA3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0902B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0902BF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C01DB2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C01DB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XBgBUd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3kXXTdxw2qPTVULmA6aPAouPkg==">CgMxLjAyDmguajY4a2s4eThyaHRqOAByITFkLUJyUTFWUXRFWWRvMHFTdHlmSTNfU2w3eTN6RU1MZw==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2026-03-05T02:12:00Z</dcterms:created>
  <dc:creator>Administrator</dc:creator>
</cp:coreProperties>
</file>