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8"/>
        <w:gridCol w:w="7071"/>
      </w:tblGrid>
      <w:tr w14:paraId="6022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4" w:type="dxa"/>
          </w:tcPr>
          <w:p w14:paraId="54E09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XÃ AN HƯNG</w:t>
            </w:r>
          </w:p>
          <w:p w14:paraId="46EC50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o:spt="20" style="position:absolute;left:0pt;margin-left:129.8pt;margin-top:14.5pt;height:0pt;width:72pt;z-index:251659264;mso-width-relative:page;mso-height-relative:page;" filled="f" stroked="t" coordsize="21600,21600" o:gfxdata="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JuJm9YAAAAJAQAADwAAAAAAAAAB&#10;ACAAAAAiAAAAZHJzL2Rvd25yZXYueG1sUEsBAhQAFAAAAAgAh07iQAY5zo3ZAQAAvAMAAA4AAAAA&#10;AAAAAQAgAAAAJQEAAGRycy9lMm9Eb2MueG1sUEsFBgAAAAAGAAYAWQEAAHA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72CA90D2">
            <w:pPr>
              <w:spacing w:after="0" w:line="240" w:lineRule="auto"/>
            </w:pPr>
          </w:p>
        </w:tc>
      </w:tr>
    </w:tbl>
    <w:p w14:paraId="313E9D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A6BA4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 LỚP 3C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272FD871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Con vật dưới nước.</w:t>
      </w:r>
    </w:p>
    <w:p w14:paraId="1BE03C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từ ngày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05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2847"/>
        <w:gridCol w:w="2848"/>
        <w:gridCol w:w="2905"/>
        <w:gridCol w:w="2832"/>
      </w:tblGrid>
      <w:tr w14:paraId="0816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87" w:type="dxa"/>
          </w:tcPr>
          <w:p w14:paraId="0485B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847" w:type="dxa"/>
          </w:tcPr>
          <w:p w14:paraId="19A41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848" w:type="dxa"/>
          </w:tcPr>
          <w:p w14:paraId="476AB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905" w:type="dxa"/>
          </w:tcPr>
          <w:p w14:paraId="62F78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832" w:type="dxa"/>
          </w:tcPr>
          <w:p w14:paraId="4E46A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14:paraId="0212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 w14:paraId="5EC18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754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PTNT</w:t>
            </w:r>
          </w:p>
          <w:p w14:paraId="7101B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Gộp 2 nhóm đối tượng trong phạm vi 3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2847" w:type="dxa"/>
          </w:tcPr>
          <w:p w14:paraId="2D1E0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78C4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PTNN</w:t>
            </w:r>
          </w:p>
          <w:p w14:paraId="23CE0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5B9BD5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5B9BD5" w:themeColor="accent1"/>
                <w:sz w:val="28"/>
                <w:szCs w:val="28"/>
                <w14:textFill>
                  <w14:solidFill>
                    <w14:schemeClr w14:val="accent1"/>
                  </w14:solidFill>
                </w14:textFill>
              </w:rPr>
              <w:t>Truyện “Chú vịt xám”</w:t>
            </w:r>
          </w:p>
          <w:p w14:paraId="7C3EE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5B9BD5" w:themeColor="accent1"/>
                <w:sz w:val="28"/>
                <w:szCs w:val="28"/>
                <w:lang w:val="en-US"/>
                <w14:textFill>
                  <w14:solidFill>
                    <w14:schemeClr w14:val="accent1"/>
                  </w14:solidFill>
                </w14:textFill>
              </w:rPr>
              <w:t>(Liên hệ CXXH)</w:t>
            </w:r>
          </w:p>
        </w:tc>
        <w:tc>
          <w:tcPr>
            <w:tcW w:w="2848" w:type="dxa"/>
          </w:tcPr>
          <w:p w14:paraId="1939F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6B71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PTNT</w:t>
            </w:r>
          </w:p>
          <w:p w14:paraId="055B1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Trò chuyện về con vật sống dưới nước</w:t>
            </w:r>
          </w:p>
        </w:tc>
        <w:tc>
          <w:tcPr>
            <w:tcW w:w="2905" w:type="dxa"/>
          </w:tcPr>
          <w:p w14:paraId="18AFE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Hoạt động học</w:t>
            </w:r>
          </w:p>
          <w:p w14:paraId="4C53C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PTTC</w:t>
            </w:r>
          </w:p>
          <w:p w14:paraId="1F795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VĐCB </w:t>
            </w:r>
          </w:p>
          <w:p w14:paraId="616F0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Đi bước dồn ngang.</w:t>
            </w:r>
          </w:p>
        </w:tc>
        <w:tc>
          <w:tcPr>
            <w:tcW w:w="2832" w:type="dxa"/>
          </w:tcPr>
          <w:p w14:paraId="6F71F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Hoạt động học</w:t>
            </w:r>
          </w:p>
          <w:p w14:paraId="0DCFE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PTTM</w:t>
            </w:r>
          </w:p>
          <w:p w14:paraId="4EA90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Tô màu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con cá (M)</w:t>
            </w:r>
          </w:p>
          <w:p w14:paraId="0A6F0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27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787" w:type="dxa"/>
            <w:shd w:val="clear"/>
            <w:vAlign w:val="top"/>
          </w:tcPr>
          <w:p w14:paraId="7D9A1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B1DB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Quan sát thời tiết</w:t>
            </w:r>
          </w:p>
          <w:p w14:paraId="17C68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Cá sấu lên bờ.</w:t>
            </w:r>
          </w:p>
          <w:p w14:paraId="4F782C3E"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Chơi tự do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với đồ chơi trên sân trường.</w:t>
            </w:r>
          </w:p>
          <w:p w14:paraId="4BAEA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SEL: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lang w:val="en-US"/>
              </w:rPr>
              <w:t>T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 xml:space="preserve">rẻ học cách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nhận biết – diễn đạt cảm xúc, lắng nghe bạn bè và biết điều chỉnh hành vi phù hợp để tự chăm sóc bản thân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.</w:t>
            </w:r>
          </w:p>
          <w:p w14:paraId="69E3B5F9"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847" w:type="dxa"/>
            <w:shd w:val="clear"/>
            <w:vAlign w:val="top"/>
          </w:tcPr>
          <w:p w14:paraId="20BB8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8489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Quan sát, t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rò chuyện về mối liên hệ đơn giản giữa con vật với môi trường sống và cách chăm sóc bảo vệ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07A40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TCVĐ: Kéo co</w:t>
            </w:r>
          </w:p>
          <w:p w14:paraId="3217FD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Chơi tự do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56A69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lang w:val="en-US"/>
              </w:rPr>
              <w:t xml:space="preserve">SEL: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 xml:space="preserve">trẻ hình thành </w:t>
            </w: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>tình yêu thiên nhiên, biết quan tâm, chăm sóc và có ý thức bảo vệ con vật cùng môi trường sống của chúng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>.</w:t>
            </w:r>
          </w:p>
          <w:p w14:paraId="7291F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HAnsi"/>
                <w:color w:val="000000" w:themeColor="text1"/>
                <w:kern w:val="2"/>
                <w:sz w:val="28"/>
                <w:szCs w:val="28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  <w:tc>
          <w:tcPr>
            <w:tcW w:w="2848" w:type="dxa"/>
            <w:shd w:val="clear"/>
            <w:vAlign w:val="top"/>
          </w:tcPr>
          <w:p w14:paraId="5F534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ADAB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Quan sát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trò chuyện với trẻ quan tâm, giúp đỡ bạn trong giờ HĐNT.</w:t>
            </w:r>
          </w:p>
          <w:p w14:paraId="7B1F6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TCVĐ: Xi bô khoai</w:t>
            </w:r>
          </w:p>
          <w:p w14:paraId="196D0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- Chơi tự do với lá cây.</w:t>
            </w:r>
          </w:p>
          <w:p w14:paraId="1AD593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lang w:val="en-US"/>
              </w:rPr>
              <w:t xml:space="preserve">SEL: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 xml:space="preserve">trẻ hình thành </w:t>
            </w: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>tinh thần quan tâm, biết giúp đỡ bạn bè, hợp tác và thể hiện hành vi tích cực trong vui chơi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>.</w:t>
            </w:r>
          </w:p>
          <w:p w14:paraId="76B6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HAnsi"/>
                <w:color w:val="000000" w:themeColor="text1"/>
                <w:kern w:val="2"/>
                <w:sz w:val="28"/>
                <w:szCs w:val="28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  <w:tc>
          <w:tcPr>
            <w:tcW w:w="2905" w:type="dxa"/>
            <w:shd w:val="clear"/>
            <w:vAlign w:val="top"/>
          </w:tcPr>
          <w:p w14:paraId="5627D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2911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Quan sát, trò chuyện, t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hực hành lựa chọn trang phục mùa đông</w:t>
            </w:r>
          </w:p>
          <w:p w14:paraId="48FEC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TCVĐ: Cá bơi</w:t>
            </w:r>
          </w:p>
          <w:p w14:paraId="4981F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Chơi tự do.</w:t>
            </w:r>
          </w:p>
          <w:p w14:paraId="37C27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lang w:val="en-US"/>
              </w:rPr>
              <w:t xml:space="preserve">SEL: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 xml:space="preserve">trẻ hình thành </w:t>
            </w: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>kỹ năng tự chăm sóc bản thân, biết bảo vệ sức khỏe và thích ứng với thời tiết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>.</w:t>
            </w:r>
          </w:p>
          <w:p w14:paraId="4573B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HAnsi"/>
                <w:color w:val="000000" w:themeColor="text1"/>
                <w:kern w:val="2"/>
                <w:sz w:val="28"/>
                <w:szCs w:val="28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  <w:tc>
          <w:tcPr>
            <w:tcW w:w="2832" w:type="dxa"/>
            <w:shd w:val="clear"/>
            <w:vAlign w:val="top"/>
          </w:tcPr>
          <w:p w14:paraId="215EF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4839372">
            <w:pPr>
              <w:keepNext w:val="0"/>
              <w:keepLines w:val="0"/>
              <w:pageBreakBefore w:val="0"/>
              <w:widowControl w:val="0"/>
              <w:tabs>
                <w:tab w:val="left" w:pos="3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Dạy trẻ biểu lộ trạng thái cảm xúc, tình cảm phù hợp qua các hoạt động trong chủ đề động vật (trò chơi, hát, vận động, vẽ, nặn, xếp hình)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  <w:t>( Liên hệ CXXH)</w:t>
            </w:r>
          </w:p>
          <w:p w14:paraId="2CD38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TCDG: Mèo đuổi chuột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7FA74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Chơi tự do  </w:t>
            </w:r>
          </w:p>
          <w:p w14:paraId="6DC52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HAnsi"/>
                <w:color w:val="000000"/>
                <w:kern w:val="2"/>
                <w:sz w:val="28"/>
                <w:szCs w:val="28"/>
                <w:lang w:val="en-US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lang w:val="en-US"/>
              </w:rPr>
              <w:t xml:space="preserve">SEL: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 xml:space="preserve">trẻ biết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biểu lộ cảm xúc, tình cảm phù hợp, yêu thương con vật, tự tin tham gia hoạt động và chia sẻ cảm xúc tích cực với bạn bè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.</w:t>
            </w:r>
          </w:p>
        </w:tc>
      </w:tr>
      <w:tr w14:paraId="7714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2787" w:type="dxa"/>
            <w:vAlign w:val="top"/>
          </w:tcPr>
          <w:p w14:paraId="1AA3923E">
            <w:pPr>
              <w:keepNext w:val="0"/>
              <w:keepLines w:val="0"/>
              <w:pageBreakBefore w:val="0"/>
              <w:widowControl w:val="0"/>
              <w:tabs>
                <w:tab w:val="left" w:pos="3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9AC071C">
            <w:pPr>
              <w:keepNext w:val="0"/>
              <w:keepLines w:val="0"/>
              <w:pageBreakBefore w:val="0"/>
              <w:widowControl w:val="0"/>
              <w:tabs>
                <w:tab w:val="left" w:pos="3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- Nghe các bài thơ phù hợp với độ tuổi và chủ đề động vật: Cá ngủ ở đâu, ong và bướm, chú gà trống nhỏ, thỏ trắng; Chim ri là dì sáo sậu; Con kiến mà leo cành đa; Cục ta cục tác; Đuổi con se sẻ; Nhong nhong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437E4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40AC1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Vệ sinh+ Trả trẻ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43609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lang w:val="en-US"/>
              </w:rPr>
              <w:t>SEL: T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 xml:space="preserve">rẻ </w:t>
            </w: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>phát triển cảm xúc tích cực, biết lắng nghe, ghi nhớ, yêu thương các con vật và chia sẻ cảm xúc với bạn bè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</w:rPr>
              <w:t>.</w:t>
            </w:r>
          </w:p>
        </w:tc>
        <w:tc>
          <w:tcPr>
            <w:tcW w:w="2847" w:type="dxa"/>
            <w:vAlign w:val="top"/>
          </w:tcPr>
          <w:p w14:paraId="641A0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F7AD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Vận động bài: “Cá vàng bơi”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387A3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- Nêu gương cuối ngày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498C4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-Vệ sinh+ Trả trẻ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0F9D7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lang w:val="en-US"/>
              </w:rPr>
              <w:t>SEL: T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 xml:space="preserve">rẻ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thể hiện cảm xúc vui tươi, phát triển khả năng phối hợp vận động, tự tin tham gia hoạt động và yêu thích các con vật dưới nước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.</w:t>
            </w:r>
          </w:p>
        </w:tc>
        <w:tc>
          <w:tcPr>
            <w:tcW w:w="2848" w:type="dxa"/>
            <w:vAlign w:val="top"/>
          </w:tcPr>
          <w:p w14:paraId="3EE7C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750D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Đọc thơ: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Rong và cá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00D8D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444E4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Vệ sinh+ Trả trẻ</w:t>
            </w:r>
          </w:p>
          <w:p w14:paraId="07867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lang w:val="en-US"/>
              </w:rPr>
              <w:t xml:space="preserve">SEL: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 xml:space="preserve">trẻ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hình thành cảm xúc tích cực, biết lắng nghe, yêu thích thế giới thiên nhiên và quan tâm đến các con vật dưới nước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.</w:t>
            </w:r>
          </w:p>
        </w:tc>
        <w:tc>
          <w:tcPr>
            <w:tcW w:w="2905" w:type="dxa"/>
            <w:vAlign w:val="top"/>
          </w:tcPr>
          <w:p w14:paraId="17EBA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6B0F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Vận động bài: “Một con vịt”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1797F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405A4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Vệ sinh+ Trả trẻ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2FEA3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lang w:val="en-US"/>
              </w:rPr>
              <w:t>SEL: T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 xml:space="preserve">rẻ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thể hiện cảm xúc vui tươi, mạnh dạn tham gia, phát triển khả năng phối hợp vận động và tình yêu với các con vật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.</w:t>
            </w:r>
          </w:p>
          <w:p w14:paraId="2D644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  <w:vAlign w:val="top"/>
          </w:tcPr>
          <w:p w14:paraId="62CE6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49A4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Nghe truyện “Đôi bạn tốt”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60D44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Nêu gương cuối tuần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61630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Vệ sinh+Trả trẻ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081B4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lang w:val="en-US"/>
              </w:rPr>
              <w:t>SEL: T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 xml:space="preserve">rẻ </w:t>
            </w:r>
            <w:r>
              <w:rPr>
                <w:rStyle w:val="5"/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hình thành cảm xúc tích cực, biết lắng nghe, yêu thương, chia sẻ và quan tâm giúp đỡ bạn bè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FF0000"/>
                <w:sz w:val="28"/>
                <w:szCs w:val="28"/>
              </w:rPr>
              <w:t>.</w:t>
            </w:r>
          </w:p>
        </w:tc>
      </w:tr>
    </w:tbl>
    <w:p w14:paraId="34CE1099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</w:t>
      </w:r>
    </w:p>
    <w:p w14:paraId="40F17B65">
      <w:pPr>
        <w:spacing w:after="0" w:line="240" w:lineRule="auto"/>
        <w:ind w:firstLine="8544" w:firstLineChars="30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105138B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Đ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ào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Hiền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Hoàng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Giang</w:t>
      </w:r>
    </w:p>
    <w:sectPr>
      <w:pgSz w:w="16838" w:h="11906" w:orient="landscape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.VnAvant">
    <w:panose1 w:val="020B72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D5B3A"/>
    <w:rsid w:val="0A52707D"/>
    <w:rsid w:val="0EC37DEA"/>
    <w:rsid w:val="12604834"/>
    <w:rsid w:val="17C0762C"/>
    <w:rsid w:val="1D754862"/>
    <w:rsid w:val="212152E8"/>
    <w:rsid w:val="230157FE"/>
    <w:rsid w:val="24F133E8"/>
    <w:rsid w:val="28A21BB6"/>
    <w:rsid w:val="2B9E191F"/>
    <w:rsid w:val="2DD611BE"/>
    <w:rsid w:val="2E4375F4"/>
    <w:rsid w:val="311100D9"/>
    <w:rsid w:val="31414A5E"/>
    <w:rsid w:val="37E47740"/>
    <w:rsid w:val="3D2F49D7"/>
    <w:rsid w:val="43461A6B"/>
    <w:rsid w:val="45FD4563"/>
    <w:rsid w:val="499E6C57"/>
    <w:rsid w:val="50EC654F"/>
    <w:rsid w:val="53722A75"/>
    <w:rsid w:val="57ED5B3A"/>
    <w:rsid w:val="5D9F6789"/>
    <w:rsid w:val="5EB757F1"/>
    <w:rsid w:val="67010C0E"/>
    <w:rsid w:val="773A7C2A"/>
    <w:rsid w:val="77F47058"/>
    <w:rsid w:val="7EC2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5">
    <w:name w:val="Strong"/>
    <w:basedOn w:val="2"/>
    <w:qFormat/>
    <w:uiPriority w:val="0"/>
    <w:rPr>
      <w:b/>
      <w:bCs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_Style 28"/>
    <w:basedOn w:val="8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_Style 39"/>
    <w:basedOn w:val="8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_Style 417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2025-09-09T08:30:00Z</dcterms:created>
  <dc:creator>Giang Hoang</dc:creator>
  <cp:lastModifiedBy>Giang Hoang</cp:lastModifiedBy>
  <dcterms:modified xsi:type="dcterms:W3CDTF">2026-01-04T10:08:53Z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4B611FAFC8D54D5CBF8C5570E26EF547_11</vt:lpwstr>
  </property>
</Properties>
</file>