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30722E" w:rsidRDefault="006F2293">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8240" behindDoc="0" locked="0" layoutInCell="1" hidden="0" allowOverlap="1" wp14:anchorId="1031AC19" wp14:editId="5CA3F24E">
                <wp:simplePos x="0" y="0"/>
                <wp:positionH relativeFrom="column">
                  <wp:posOffset>46599</wp:posOffset>
                </wp:positionH>
                <wp:positionV relativeFrom="paragraph">
                  <wp:posOffset>137209</wp:posOffset>
                </wp:positionV>
                <wp:extent cx="8837295" cy="6314928"/>
                <wp:effectExtent l="19050" t="19050" r="40005" b="29210"/>
                <wp:wrapNone/>
                <wp:docPr id="2" name="Rectangle 2"/>
                <wp:cNvGraphicFramePr/>
                <a:graphic xmlns:a="http://schemas.openxmlformats.org/drawingml/2006/main">
                  <a:graphicData uri="http://schemas.microsoft.com/office/word/2010/wordprocessingShape">
                    <wps:wsp>
                      <wps:cNvSpPr/>
                      <wps:spPr>
                        <a:xfrm>
                          <a:off x="0" y="0"/>
                          <a:ext cx="8837295" cy="6314928"/>
                        </a:xfrm>
                        <a:prstGeom prst="rect">
                          <a:avLst/>
                        </a:prstGeom>
                        <a:noFill/>
                        <a:ln w="57150" cap="flat" cmpd="thickThin">
                          <a:solidFill>
                            <a:srgbClr val="000000"/>
                          </a:solidFill>
                          <a:prstDash val="solid"/>
                          <a:miter lim="800000"/>
                          <a:headEnd type="none" w="sm" len="sm"/>
                          <a:tailEnd type="none" w="sm" len="sm"/>
                        </a:ln>
                      </wps:spPr>
                      <wps:txbx>
                        <w:txbxContent>
                          <w:p w:rsidR="00DD1FAA" w:rsidRDefault="00DD1FAA">
                            <w:pPr>
                              <w:textDirection w:val="btLr"/>
                            </w:pPr>
                            <w:bookmarkStart w:id="0" w:name="_GoBack"/>
                            <w:bookmarkEnd w:id="0"/>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031AC19" id="Rectangle 2" o:spid="_x0000_s1026" style="position:absolute;left:0;text-align:left;margin-left:3.65pt;margin-top:10.8pt;width:695.85pt;height:4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" filled="f" strokeweight="4.5pt">
                <v:stroke startarrowwidth="narrow" startarrowlength="short" endarrowwidth="narrow" endarrowlength="short" linestyle="thickThin"/>
                <v:textbox inset="2.53958mm,2.53958mm,2.53958mm,2.53958mm">
                  <w:txbxContent>
                    <w:p w:rsidR="00DD1FAA" w:rsidRDefault="00DD1FAA">
                      <w:pPr>
                        <w:textDirection w:val="btLr"/>
                      </w:pPr>
                      <w:bookmarkStart w:id="1" w:name="_GoBack"/>
                      <w:bookmarkEnd w:id="1"/>
                    </w:p>
                  </w:txbxContent>
                </v:textbox>
              </v:rect>
            </w:pict>
          </mc:Fallback>
        </mc:AlternateContent>
      </w:r>
    </w:p>
    <w:p w:rsidR="0030722E" w:rsidRDefault="008F2B05">
      <w:pPr>
        <w:pBdr>
          <w:top w:val="nil"/>
          <w:left w:val="nil"/>
          <w:bottom w:val="nil"/>
          <w:right w:val="nil"/>
          <w:between w:val="nil"/>
        </w:pBdr>
        <w:spacing w:line="288"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t>ỦY BAN NHÂN DÂN PHƯỜNG</w:t>
      </w:r>
      <w:r w:rsidR="00726C8C">
        <w:rPr>
          <w:rFonts w:ascii="Times New Roman" w:eastAsia="Times New Roman" w:hAnsi="Times New Roman" w:cs="Times New Roman"/>
          <w:color w:val="000000"/>
          <w:sz w:val="28"/>
          <w:szCs w:val="28"/>
        </w:rPr>
        <w:t xml:space="preserve"> LÊ CHÂN</w:t>
      </w:r>
    </w:p>
    <w:p w:rsidR="0030722E" w:rsidRDefault="008F2B05" w:rsidP="008F2B05">
      <w:pPr>
        <w:pBdr>
          <w:top w:val="nil"/>
          <w:left w:val="nil"/>
          <w:bottom w:val="nil"/>
          <w:right w:val="nil"/>
          <w:between w:val="nil"/>
        </w:pBdr>
        <w:spacing w:line="288" w:lineRule="auto"/>
        <w:ind w:righ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726C8C">
        <w:rPr>
          <w:rFonts w:ascii="Times New Roman" w:eastAsia="Times New Roman" w:hAnsi="Times New Roman" w:cs="Times New Roman"/>
          <w:b/>
          <w:color w:val="000000"/>
          <w:sz w:val="28"/>
          <w:szCs w:val="28"/>
        </w:rPr>
        <w:t>TRƯỜNG MẦM NON DƯ HÀNG KÊNH</w:t>
      </w:r>
      <w:r w:rsidR="00726C8C">
        <w:rPr>
          <w:rFonts w:ascii="Times New Roman" w:eastAsia="Times New Roman" w:hAnsi="Times New Roman" w:cs="Times New Roman"/>
          <w:color w:val="000000"/>
          <w:sz w:val="28"/>
          <w:szCs w:val="28"/>
        </w:rPr>
        <w:t xml:space="preserve"> </w:t>
      </w:r>
    </w:p>
    <w:p w:rsidR="0030722E" w:rsidRDefault="00726C8C">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vertAlign w:val="superscript"/>
        </w:rPr>
      </w:pPr>
      <w:r>
        <w:rPr>
          <w:noProof/>
        </w:rPr>
        <mc:AlternateContent>
          <mc:Choice Requires="wps">
            <w:drawing>
              <wp:anchor distT="0" distB="0" distL="114300" distR="114300" simplePos="0" relativeHeight="251659264" behindDoc="0" locked="0" layoutInCell="1" hidden="0" allowOverlap="1" wp14:anchorId="0A7A0CAA" wp14:editId="07448DE2">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3BA6221"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p>
    <w:p w:rsidR="0030722E" w:rsidRDefault="00726C8C">
      <w:pPr>
        <w:pBdr>
          <w:top w:val="nil"/>
          <w:left w:val="nil"/>
          <w:bottom w:val="nil"/>
          <w:right w:val="nil"/>
          <w:between w:val="nil"/>
        </w:pBdr>
        <w:spacing w:line="288"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b/>
          <w:color w:val="000000"/>
          <w:sz w:val="48"/>
          <w:szCs w:val="48"/>
        </w:rPr>
        <w:t>KẾ HOẠCH CHĂM SÓC GIÁO DỤC TRẺ</w:t>
      </w:r>
    </w:p>
    <w:p w:rsidR="0030722E" w:rsidRDefault="0030722E">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p>
    <w:p w:rsidR="0030722E" w:rsidRDefault="00726C8C">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ĐỘ TUỔI: 5 – 6 TUỔI </w:t>
      </w:r>
    </w:p>
    <w:p w:rsidR="0030722E" w:rsidRDefault="00726C8C">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CHỦ ĐỀ: “BÉ BẢO VỆ MÔI TRƯỜNG”</w:t>
      </w:r>
    </w:p>
    <w:p w:rsidR="0030722E" w:rsidRDefault="00726C8C">
      <w:pPr>
        <w:pBdr>
          <w:top w:val="nil"/>
          <w:left w:val="nil"/>
          <w:bottom w:val="nil"/>
          <w:right w:val="nil"/>
          <w:between w:val="nil"/>
        </w:pBdr>
        <w:spacing w:line="288" w:lineRule="auto"/>
        <w:ind w:left="720"/>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THỜ</w:t>
      </w:r>
      <w:r w:rsidR="008F2B05">
        <w:rPr>
          <w:rFonts w:ascii="Times New Roman" w:eastAsia="Times New Roman" w:hAnsi="Times New Roman" w:cs="Times New Roman"/>
          <w:b/>
          <w:color w:val="000000"/>
          <w:sz w:val="32"/>
          <w:szCs w:val="32"/>
        </w:rPr>
        <w:t>I GIAN THỰC HIỆN: 02 TUẦN (TỪ 23</w:t>
      </w:r>
      <w:r>
        <w:rPr>
          <w:rFonts w:ascii="Times New Roman" w:eastAsia="Times New Roman" w:hAnsi="Times New Roman" w:cs="Times New Roman"/>
          <w:b/>
          <w:color w:val="000000"/>
          <w:sz w:val="32"/>
          <w:szCs w:val="32"/>
        </w:rPr>
        <w:t>/3/202</w:t>
      </w:r>
      <w:r w:rsidR="008F2B05">
        <w:rPr>
          <w:rFonts w:ascii="Times New Roman" w:eastAsia="Times New Roman" w:hAnsi="Times New Roman" w:cs="Times New Roman"/>
          <w:b/>
          <w:color w:val="000000"/>
          <w:sz w:val="32"/>
          <w:szCs w:val="32"/>
        </w:rPr>
        <w:t>6</w:t>
      </w:r>
      <w:r>
        <w:rPr>
          <w:rFonts w:ascii="Times New Roman" w:eastAsia="Times New Roman" w:hAnsi="Times New Roman" w:cs="Times New Roman"/>
          <w:b/>
          <w:color w:val="000000"/>
          <w:sz w:val="32"/>
          <w:szCs w:val="32"/>
        </w:rPr>
        <w:t xml:space="preserve"> ĐẾN 0</w:t>
      </w:r>
      <w:r w:rsidR="008F2B05">
        <w:rPr>
          <w:rFonts w:ascii="Times New Roman" w:eastAsia="Times New Roman" w:hAnsi="Times New Roman" w:cs="Times New Roman"/>
          <w:b/>
          <w:color w:val="000000"/>
          <w:sz w:val="32"/>
          <w:szCs w:val="32"/>
        </w:rPr>
        <w:t>3/4/2026</w:t>
      </w:r>
      <w:r>
        <w:rPr>
          <w:rFonts w:ascii="Times New Roman" w:eastAsia="Times New Roman" w:hAnsi="Times New Roman" w:cs="Times New Roman"/>
          <w:b/>
          <w:color w:val="000000"/>
          <w:sz w:val="32"/>
          <w:szCs w:val="32"/>
        </w:rPr>
        <w:t>)</w:t>
      </w: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32"/>
          <w:szCs w:val="32"/>
        </w:rPr>
      </w:pPr>
    </w:p>
    <w:p w:rsidR="0030722E" w:rsidRDefault="00726C8C">
      <w:pPr>
        <w:pBdr>
          <w:top w:val="nil"/>
          <w:left w:val="nil"/>
          <w:bottom w:val="nil"/>
          <w:right w:val="nil"/>
          <w:between w:val="nil"/>
        </w:pBdr>
        <w:spacing w:line="288" w:lineRule="auto"/>
        <w:ind w:left="216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CÁC CHỦ ĐỀ NHÁNH: - BÉ BẢO VỆ MÔI TRƯỜNG XANH</w:t>
      </w:r>
    </w:p>
    <w:p w:rsidR="0030722E" w:rsidRDefault="00726C8C">
      <w:pPr>
        <w:pBdr>
          <w:top w:val="nil"/>
          <w:left w:val="nil"/>
          <w:bottom w:val="nil"/>
          <w:right w:val="nil"/>
          <w:between w:val="nil"/>
        </w:pBdr>
        <w:spacing w:line="288" w:lineRule="auto"/>
        <w:ind w:left="2160"/>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 RÁC CÓ TỪ ĐÂU?</w:t>
      </w:r>
    </w:p>
    <w:p w:rsidR="0030722E" w:rsidRDefault="0030722E">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p>
    <w:p w:rsidR="0030722E" w:rsidRDefault="0030722E">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8F2B05" w:rsidRDefault="008F2B05">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30722E" w:rsidRDefault="00803024">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Phường</w:t>
      </w:r>
      <w:r w:rsidR="008F2B05">
        <w:rPr>
          <w:rFonts w:ascii="Times New Roman" w:eastAsia="Times New Roman" w:hAnsi="Times New Roman" w:cs="Times New Roman"/>
          <w:b/>
          <w:i/>
          <w:color w:val="000000"/>
          <w:sz w:val="28"/>
          <w:szCs w:val="28"/>
        </w:rPr>
        <w:t xml:space="preserve"> Lê Chân, tháng 3 năm 2026</w:t>
      </w: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p w:rsidR="0030722E" w:rsidRDefault="00726C8C">
      <w:pPr>
        <w:pBdr>
          <w:top w:val="nil"/>
          <w:left w:val="nil"/>
          <w:bottom w:val="nil"/>
          <w:right w:val="nil"/>
          <w:between w:val="nil"/>
        </w:pBdr>
        <w:ind w:left="270" w:hanging="27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KẾ HOẠCH CHỦ ĐỀ “ BẢO VỆ MÔI TRƯỜNG”</w:t>
      </w:r>
    </w:p>
    <w:p w:rsidR="0030722E" w:rsidRDefault="00726C8C">
      <w:pPr>
        <w:pBdr>
          <w:top w:val="nil"/>
          <w:left w:val="nil"/>
          <w:bottom w:val="nil"/>
          <w:right w:val="nil"/>
          <w:between w:val="nil"/>
        </w:pBdr>
        <w:tabs>
          <w:tab w:val="left" w:pos="8550"/>
        </w:tabs>
        <w:spacing w:before="1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MỤC TIÊU - NỘI DUNG -DỰ KIẾN HOẠT ĐỘNG CHỦ ĐỀ</w:t>
      </w:r>
    </w:p>
    <w:p w:rsidR="0030722E" w:rsidRDefault="0030722E">
      <w:pPr>
        <w:pBdr>
          <w:top w:val="nil"/>
          <w:left w:val="nil"/>
          <w:bottom w:val="nil"/>
          <w:right w:val="nil"/>
          <w:between w:val="nil"/>
        </w:pBdr>
        <w:tabs>
          <w:tab w:val="left" w:pos="8550"/>
        </w:tabs>
        <w:spacing w:before="120"/>
        <w:rPr>
          <w:rFonts w:ascii="Times New Roman" w:eastAsia="Times New Roman" w:hAnsi="Times New Roman" w:cs="Times New Roman"/>
          <w:color w:val="000000"/>
          <w:sz w:val="28"/>
          <w:szCs w:val="28"/>
        </w:rPr>
      </w:pPr>
    </w:p>
    <w:tbl>
      <w:tblPr>
        <w:tblStyle w:val="TableGrid"/>
        <w:tblW w:w="14459" w:type="dxa"/>
        <w:tblInd w:w="-147" w:type="dxa"/>
        <w:tblLayout w:type="fixed"/>
        <w:tblLook w:val="04A0" w:firstRow="1" w:lastRow="0" w:firstColumn="1" w:lastColumn="0" w:noHBand="0" w:noVBand="1"/>
      </w:tblPr>
      <w:tblGrid>
        <w:gridCol w:w="709"/>
        <w:gridCol w:w="2694"/>
        <w:gridCol w:w="2400"/>
        <w:gridCol w:w="9"/>
        <w:gridCol w:w="2410"/>
        <w:gridCol w:w="1276"/>
        <w:gridCol w:w="922"/>
        <w:gridCol w:w="15"/>
        <w:gridCol w:w="1359"/>
        <w:gridCol w:w="21"/>
        <w:gridCol w:w="1206"/>
        <w:gridCol w:w="25"/>
        <w:gridCol w:w="1413"/>
      </w:tblGrid>
      <w:tr w:rsidR="00DD1FAA" w:rsidRPr="002009B0" w:rsidTr="00DD1FAA">
        <w:trPr>
          <w:trHeight w:val="638"/>
        </w:trPr>
        <w:tc>
          <w:tcPr>
            <w:tcW w:w="709" w:type="dxa"/>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TT</w:t>
            </w:r>
          </w:p>
        </w:tc>
        <w:tc>
          <w:tcPr>
            <w:tcW w:w="2694" w:type="dxa"/>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Mục tiêu năm</w:t>
            </w:r>
          </w:p>
        </w:tc>
        <w:tc>
          <w:tcPr>
            <w:tcW w:w="2400" w:type="dxa"/>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Nội dung năm</w:t>
            </w:r>
          </w:p>
        </w:tc>
        <w:tc>
          <w:tcPr>
            <w:tcW w:w="2419" w:type="dxa"/>
            <w:gridSpan w:val="2"/>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Nội dung chủ đề</w:t>
            </w:r>
          </w:p>
        </w:tc>
        <w:tc>
          <w:tcPr>
            <w:tcW w:w="1276" w:type="dxa"/>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Phạm vi thực hiện</w:t>
            </w:r>
          </w:p>
        </w:tc>
        <w:tc>
          <w:tcPr>
            <w:tcW w:w="922" w:type="dxa"/>
            <w:vMerge w:val="restart"/>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Địa điểm tổ chức</w:t>
            </w:r>
          </w:p>
        </w:tc>
        <w:tc>
          <w:tcPr>
            <w:tcW w:w="4039" w:type="dxa"/>
            <w:gridSpan w:val="6"/>
            <w:hideMark/>
          </w:tcPr>
          <w:p w:rsidR="00DD1FAA" w:rsidRPr="00106F69" w:rsidRDefault="00DD1FAA" w:rsidP="00DD1FAA">
            <w:pPr>
              <w:pBdr>
                <w:top w:val="nil"/>
                <w:left w:val="nil"/>
                <w:bottom w:val="nil"/>
                <w:right w:val="nil"/>
                <w:between w:val="nil"/>
              </w:pBdr>
              <w:spacing w:line="288" w:lineRule="auto"/>
              <w:ind w:left="1" w:hanging="3"/>
              <w:jc w:val="center"/>
              <w:rPr>
                <w:b/>
                <w:color w:val="000000"/>
                <w:sz w:val="28"/>
                <w:szCs w:val="28"/>
              </w:rPr>
            </w:pPr>
            <w:r w:rsidRPr="00106F69">
              <w:rPr>
                <w:b/>
                <w:color w:val="000000"/>
                <w:sz w:val="28"/>
                <w:szCs w:val="28"/>
              </w:rPr>
              <w:t>CHỦ ĐỀ BẢO VỆ MÔI TRƯỜNG</w:t>
            </w:r>
          </w:p>
        </w:tc>
      </w:tr>
      <w:tr w:rsidR="00DD1FAA" w:rsidRPr="002009B0" w:rsidTr="00DD1FAA">
        <w:trPr>
          <w:trHeight w:val="405"/>
        </w:trPr>
        <w:tc>
          <w:tcPr>
            <w:tcW w:w="709"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694"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00"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19" w:type="dxa"/>
            <w:gridSpan w:val="2"/>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276"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922"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374"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Nhánh 1</w:t>
            </w:r>
          </w:p>
        </w:tc>
        <w:tc>
          <w:tcPr>
            <w:tcW w:w="1227"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Nhánh 2</w:t>
            </w:r>
          </w:p>
        </w:tc>
        <w:tc>
          <w:tcPr>
            <w:tcW w:w="1438" w:type="dxa"/>
            <w:gridSpan w:val="2"/>
            <w:vMerge w:val="restart"/>
          </w:tcPr>
          <w:p w:rsidR="00DD1FAA" w:rsidRPr="00106F69" w:rsidRDefault="00DD1FAA" w:rsidP="00DD1FAA">
            <w:pPr>
              <w:pBdr>
                <w:top w:val="nil"/>
                <w:left w:val="nil"/>
                <w:bottom w:val="nil"/>
                <w:right w:val="nil"/>
                <w:between w:val="nil"/>
              </w:pBdr>
              <w:tabs>
                <w:tab w:val="left" w:pos="1157"/>
              </w:tabs>
              <w:spacing w:line="288" w:lineRule="auto"/>
              <w:ind w:leftChars="-78" w:left="-156" w:firstLineChars="0" w:firstLine="0"/>
              <w:jc w:val="center"/>
              <w:rPr>
                <w:b/>
                <w:color w:val="000000"/>
                <w:sz w:val="28"/>
                <w:szCs w:val="28"/>
              </w:rPr>
            </w:pPr>
            <w:r w:rsidRPr="00106F69">
              <w:rPr>
                <w:b/>
                <w:color w:val="000000"/>
                <w:sz w:val="28"/>
                <w:szCs w:val="28"/>
              </w:rPr>
              <w:t>Ghi chú về sự điều chỉnh (nếu có)</w:t>
            </w:r>
          </w:p>
        </w:tc>
      </w:tr>
      <w:tr w:rsidR="00DD1FAA" w:rsidRPr="002009B0" w:rsidTr="00DD1FAA">
        <w:trPr>
          <w:trHeight w:val="375"/>
        </w:trPr>
        <w:tc>
          <w:tcPr>
            <w:tcW w:w="709"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694"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00"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19" w:type="dxa"/>
            <w:gridSpan w:val="2"/>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276"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922"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374"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1</w:t>
            </w:r>
          </w:p>
        </w:tc>
        <w:tc>
          <w:tcPr>
            <w:tcW w:w="1227"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1</w:t>
            </w:r>
          </w:p>
        </w:tc>
        <w:tc>
          <w:tcPr>
            <w:tcW w:w="1438" w:type="dxa"/>
            <w:gridSpan w:val="2"/>
            <w:vMerge/>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r>
      <w:tr w:rsidR="00DD1FAA" w:rsidRPr="002009B0" w:rsidTr="00DD1FAA">
        <w:trPr>
          <w:trHeight w:val="780"/>
        </w:trPr>
        <w:tc>
          <w:tcPr>
            <w:tcW w:w="709"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694"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00"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2419" w:type="dxa"/>
            <w:gridSpan w:val="2"/>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276"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922" w:type="dxa"/>
            <w:vMerge/>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c>
          <w:tcPr>
            <w:tcW w:w="1374"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 xml:space="preserve">Bé bảo vệ môi trường </w:t>
            </w:r>
          </w:p>
        </w:tc>
        <w:tc>
          <w:tcPr>
            <w:tcW w:w="1227" w:type="dxa"/>
            <w:gridSpan w:val="2"/>
            <w:hideMark/>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r w:rsidRPr="00106F69">
              <w:rPr>
                <w:b/>
                <w:color w:val="000000"/>
                <w:sz w:val="28"/>
                <w:szCs w:val="28"/>
              </w:rPr>
              <w:t>Rác có từ đâu</w:t>
            </w:r>
          </w:p>
        </w:tc>
        <w:tc>
          <w:tcPr>
            <w:tcW w:w="1438" w:type="dxa"/>
            <w:gridSpan w:val="2"/>
            <w:vMerge/>
          </w:tcPr>
          <w:p w:rsidR="00DD1FAA" w:rsidRPr="00106F69" w:rsidRDefault="00DD1FAA" w:rsidP="002009B0">
            <w:pPr>
              <w:pBdr>
                <w:top w:val="nil"/>
                <w:left w:val="nil"/>
                <w:bottom w:val="nil"/>
                <w:right w:val="nil"/>
                <w:between w:val="nil"/>
              </w:pBdr>
              <w:spacing w:line="288" w:lineRule="auto"/>
              <w:ind w:left="1" w:hanging="3"/>
              <w:rPr>
                <w:b/>
                <w:color w:val="000000"/>
                <w:sz w:val="28"/>
                <w:szCs w:val="28"/>
              </w:rPr>
            </w:pPr>
          </w:p>
        </w:tc>
      </w:tr>
      <w:tr w:rsidR="00DD1FAA" w:rsidRPr="002009B0" w:rsidTr="00BC756D">
        <w:trPr>
          <w:trHeight w:val="375"/>
        </w:trPr>
        <w:tc>
          <w:tcPr>
            <w:tcW w:w="709" w:type="dxa"/>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106F69" w:rsidRDefault="00DD1FAA" w:rsidP="00106F69">
            <w:pPr>
              <w:pBdr>
                <w:top w:val="nil"/>
                <w:left w:val="nil"/>
                <w:bottom w:val="nil"/>
                <w:right w:val="nil"/>
                <w:between w:val="nil"/>
              </w:pBdr>
              <w:spacing w:line="288" w:lineRule="auto"/>
              <w:ind w:left="1" w:hanging="3"/>
              <w:rPr>
                <w:b/>
                <w:bCs/>
                <w:color w:val="000000"/>
                <w:sz w:val="28"/>
                <w:szCs w:val="28"/>
              </w:rPr>
            </w:pPr>
            <w:r w:rsidRPr="00106F69">
              <w:rPr>
                <w:b/>
                <w:bCs/>
                <w:color w:val="000000"/>
                <w:sz w:val="28"/>
                <w:szCs w:val="28"/>
              </w:rPr>
              <w:t>A. Phát triển vận động </w:t>
            </w:r>
          </w:p>
        </w:tc>
        <w:tc>
          <w:tcPr>
            <w:tcW w:w="1276" w:type="dxa"/>
            <w:hideMark/>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r w:rsidRPr="00106F69">
              <w:rPr>
                <w:b/>
                <w:bCs/>
                <w:color w:val="000000"/>
                <w:sz w:val="28"/>
                <w:szCs w:val="28"/>
              </w:rPr>
              <w:t> </w:t>
            </w:r>
          </w:p>
        </w:tc>
        <w:tc>
          <w:tcPr>
            <w:tcW w:w="937" w:type="dxa"/>
            <w:gridSpan w:val="2"/>
            <w:hideMark/>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r w:rsidRPr="00106F69">
              <w:rPr>
                <w:b/>
                <w:bCs/>
                <w:color w:val="000000"/>
                <w:sz w:val="28"/>
                <w:szCs w:val="28"/>
              </w:rPr>
              <w:t> </w:t>
            </w:r>
          </w:p>
        </w:tc>
        <w:tc>
          <w:tcPr>
            <w:tcW w:w="1380" w:type="dxa"/>
            <w:gridSpan w:val="2"/>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106F69" w:rsidRDefault="00DD1FAA" w:rsidP="002009B0">
            <w:pPr>
              <w:pBdr>
                <w:top w:val="nil"/>
                <w:left w:val="nil"/>
                <w:bottom w:val="nil"/>
                <w:right w:val="nil"/>
                <w:between w:val="nil"/>
              </w:pBdr>
              <w:spacing w:line="288" w:lineRule="auto"/>
              <w:ind w:left="1" w:hanging="3"/>
              <w:rPr>
                <w:b/>
                <w:bCs/>
                <w:color w:val="000000"/>
                <w:sz w:val="28"/>
                <w:szCs w:val="28"/>
              </w:rPr>
            </w:pPr>
          </w:p>
        </w:tc>
      </w:tr>
      <w:tr w:rsidR="00DD1FAA" w:rsidRPr="002009B0" w:rsidTr="00BC756D">
        <w:trPr>
          <w:trHeight w:val="375"/>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1. Thực hiện các động tác phát triển các nhóm cơ và hô hấp (Thể dục sáng) </w:t>
            </w:r>
          </w:p>
        </w:tc>
        <w:tc>
          <w:tcPr>
            <w:tcW w:w="1276"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p>
        </w:tc>
        <w:tc>
          <w:tcPr>
            <w:tcW w:w="937" w:type="dxa"/>
            <w:gridSpan w:val="2"/>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987"/>
        </w:trPr>
        <w:tc>
          <w:tcPr>
            <w:tcW w:w="709" w:type="dxa"/>
            <w:hideMark/>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1</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hiện đủ các bước của động tác hô hấp trong bài tập thể dục theo hướng dẫn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Tập kết hợp 5 động tác cơ bản trong bài tập thể dục</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b/>
                <w:bCs/>
                <w:color w:val="000000"/>
                <w:sz w:val="28"/>
                <w:szCs w:val="28"/>
              </w:rPr>
              <w:t>Bài 12 :</w:t>
            </w:r>
            <w:r w:rsidRPr="002009B0">
              <w:rPr>
                <w:color w:val="000000"/>
                <w:sz w:val="28"/>
                <w:szCs w:val="28"/>
              </w:rPr>
              <w:t xml:space="preserve">  Nhóm động tác tập với bóng : Hô hấp :Thổi bóng /+  Tay:: Ra trước lên cao sang ngang + Lưng: 2 tray chống hông quay người ra sau  / + Chân : 2 tay sang ngang khuy j gối  Bật: </w:t>
            </w:r>
            <w:r w:rsidRPr="002009B0">
              <w:rPr>
                <w:color w:val="000000"/>
                <w:sz w:val="28"/>
                <w:szCs w:val="28"/>
              </w:rPr>
              <w:lastRenderedPageBreak/>
              <w:t>Bật chụm tách chân )                           Nhảy dân vũ: Kun bảo vệ môi trường</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Sân trường</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Khối lớp</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TDS</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TDS</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DD1FAA">
        <w:trPr>
          <w:trHeight w:val="375"/>
        </w:trPr>
        <w:tc>
          <w:tcPr>
            <w:tcW w:w="709"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Vận động: bò, trườn, trèo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3000"/>
        </w:trPr>
        <w:tc>
          <w:tcPr>
            <w:tcW w:w="709" w:type="dxa"/>
            <w:hideMark/>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Thể hiện sự dẻo dai, khả năng phối hợp nhịp nhàng, khéo léo khi thực hiện vận động bò bằng bàn tay và bàn chân giữa 2 đường kẻ rộng 40cm, dài 4-5m không chệch ra ngoài</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Bò bằng bàn tay và bàn chân giữa 2 đường kẻ rộng 40cm, dài 4-5m</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Bò bằng bàn tay và bàn chân giữa 2 đường kẻ rộng 40cm, dài 4-5m</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DD1FAA">
        <w:trPr>
          <w:trHeight w:val="375"/>
        </w:trPr>
        <w:tc>
          <w:tcPr>
            <w:tcW w:w="709"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Vận động: bật, nhảy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750"/>
        </w:trPr>
        <w:tc>
          <w:tcPr>
            <w:tcW w:w="709" w:type="dxa"/>
            <w:hideMark/>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3</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Giữ được thăng bằng cơ thể khi thực hiện vận động bật xa tối thiểu 50 cm</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Bật xa tối thiểu 50cm</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Bật xa tối thiểu 50cm</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DD1FAA">
        <w:trPr>
          <w:trHeight w:val="852"/>
        </w:trPr>
        <w:tc>
          <w:tcPr>
            <w:tcW w:w="709"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3. Thực hiện và phối hợp được các cử động của bàn tay, ngón tay, phối hợp tay - mắt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840"/>
        </w:trPr>
        <w:tc>
          <w:tcPr>
            <w:tcW w:w="709" w:type="dxa"/>
            <w:hideMark/>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4</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hiện vận động gập mở từng ngón tay</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Gập mở lần lượt từng ngón tay</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Trò chơi: Tập đếm trên ngón tay (Gập mở lần lượt từng ngón tay)</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1620"/>
        </w:trPr>
        <w:tc>
          <w:tcPr>
            <w:tcW w:w="709" w:type="dxa"/>
            <w:hideMark/>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lastRenderedPageBreak/>
              <w:t>5</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tự mặc - cởi quần áo, xâu dây giày, cài quai dép, kéo khóa (phéc mơ tuya)</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Tự mặc - cởi quần áo, xâu dây giày, cài quai dép, kéo khóa (phéc mơ tuya)</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hành mặc - cới quẩn áo, xâu dây giày, cài quai dép                                      Trò chơi: Cài - cởi cúc, kéo khóa phéc mơ tuya (sách vải chủ đề bé với môi trường)</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1452"/>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6</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phối hợp các cử động của bàn tay ngón tay phối hợp tay mắt trong 1 số hoạt động  đan nóng mốt - nóng đôi, tết, bện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Phối hợp các cử động của bàn tay ngón tay phối hợp tay mắt trong 1 số hoạt động  </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Trò chơi: đan tết; cài cúc, kéo khóa tạo thành áo, mũ,  cây xanh chủ đề bảo vệ môi trường xanh </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BC756D">
        <w:trPr>
          <w:trHeight w:val="375"/>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B. Giáo dục dinh dưỡng và sức khỏe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106F69" w:rsidRPr="002009B0" w:rsidTr="00BC756D">
        <w:trPr>
          <w:trHeight w:val="683"/>
        </w:trPr>
        <w:tc>
          <w:tcPr>
            <w:tcW w:w="709" w:type="dxa"/>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106F69" w:rsidRPr="002009B0" w:rsidRDefault="00106F69"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1. Nhận biết một số món ăn, thực phẩm thông thường và ích lợi của chúng đối với sức khỏe </w:t>
            </w:r>
          </w:p>
        </w:tc>
        <w:tc>
          <w:tcPr>
            <w:tcW w:w="1276" w:type="dxa"/>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106F69" w:rsidRPr="002009B0" w:rsidRDefault="00106F69"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975"/>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7</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một số cách bảo quản thực phẩm/ thức ăn đơn giản.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Hướng dẫn cách bảo quản thực phẩm/ thức ăn đơn giản ( sữa, rau, hoa quả)</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Xem video, trò chuyện cách bảo quản thực phẩm/ thức ăn đơn giản (sữa, rau, hoa quả)                                                           -  Thực hành cách bảo quản thực phẩm/ thức ăn đơn giản hằng ngày </w:t>
            </w:r>
            <w:r w:rsidRPr="002009B0">
              <w:rPr>
                <w:color w:val="000000"/>
                <w:sz w:val="28"/>
                <w:szCs w:val="28"/>
              </w:rPr>
              <w:lastRenderedPageBreak/>
              <w:t>(sữa, rau, hoa quả - nói không với sử dụng túi nilon để bảo quản thực phẩm)</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BC756D">
        <w:trPr>
          <w:trHeight w:val="564"/>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2. Tập làm một số việc tự phục vụ trong sinh hoạt</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403"/>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8</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kỹ năng sử dụng đồ dùng phục vụ ăn uống thành thạo, khéo léo</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Hướng dẫn cách sử dụng đồ dùng ăn uống</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hành sử dụng đồ dùng ăn uống thành thạo, đúng cách, vệ sinh sạch sẽ</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BC756D">
        <w:trPr>
          <w:trHeight w:val="473"/>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3. Hành vi và thói quen tốt trong sinh hoạt, giữ gìn sức khỏe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408"/>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9</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một số hành vi văn minh, thói quen tốt trong ăn uống và chủ động thực hiện hàng ngày</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w:t>
            </w:r>
            <w:r w:rsidRPr="002009B0">
              <w:rPr>
                <w:color w:val="000000"/>
                <w:sz w:val="28"/>
                <w:szCs w:val="28"/>
              </w:rPr>
              <w:lastRenderedPageBreak/>
              <w:t>dùng chung đồ ăn uống,..)</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 xml:space="preserve">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w:t>
            </w:r>
            <w:r w:rsidRPr="002009B0">
              <w:rPr>
                <w:color w:val="000000"/>
                <w:sz w:val="28"/>
                <w:szCs w:val="28"/>
              </w:rPr>
              <w:lastRenderedPageBreak/>
              <w:t>nhoàm, không húp thức ăn,...</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VS-AN</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BC756D">
        <w:trPr>
          <w:trHeight w:val="564"/>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4. Nhận biết một số nguy cơ không an toàn và phòng tránh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2415"/>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10</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và thực hiện được một số quy tắc an toàn đơn giản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Trò chuyện, xem video: Không xả rác bừa bãi, không xả rác - không có muỗi                                                                       Thực hành: vệ sinh lớp học - phân loại rác thải</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HĐG+HĐNT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BC756D">
        <w:trPr>
          <w:trHeight w:val="582"/>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II. LĨNH VỰC GIÁO DỤC PHÁT TRIỂN NHẬN THỨC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DD1FAA" w:rsidRPr="002009B0" w:rsidTr="00BC756D">
        <w:trPr>
          <w:trHeight w:val="375"/>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A. Khám phá khoa học</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DD1FAA" w:rsidRPr="002009B0" w:rsidTr="00BC756D">
        <w:trPr>
          <w:trHeight w:val="375"/>
        </w:trPr>
        <w:tc>
          <w:tcPr>
            <w:tcW w:w="709"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Không khí, ánh sáng </w:t>
            </w:r>
          </w:p>
        </w:tc>
        <w:tc>
          <w:tcPr>
            <w:tcW w:w="1276" w:type="dxa"/>
          </w:tcPr>
          <w:p w:rsidR="00DD1FAA" w:rsidRPr="002009B0" w:rsidRDefault="00DD1FAA" w:rsidP="002009B0">
            <w:pPr>
              <w:pBdr>
                <w:top w:val="nil"/>
                <w:left w:val="nil"/>
                <w:bottom w:val="nil"/>
                <w:right w:val="nil"/>
                <w:between w:val="nil"/>
              </w:pBdr>
              <w:spacing w:line="288" w:lineRule="auto"/>
              <w:ind w:left="1" w:hanging="3"/>
              <w:rPr>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1124"/>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11</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một số hiểu biết về các nguồn ánh sáng và cách sử dụng hợp lý</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Các nguồn ánh sáng và cách sử dụng tiết kiệm, hiệu quả</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Xem vieo, trò chuyện về các nguồn ánh sáng và cách sử dụng tiết kiệm, hiệu quả                                                     Hướng dẫn tiết </w:t>
            </w:r>
            <w:r w:rsidRPr="002009B0">
              <w:rPr>
                <w:color w:val="000000"/>
                <w:sz w:val="28"/>
                <w:szCs w:val="28"/>
              </w:rPr>
              <w:lastRenderedPageBreak/>
              <w:t>kiệm điện an toàn, hiệu quả trong sinh hoạt hằng ngày</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720"/>
        </w:trPr>
        <w:tc>
          <w:tcPr>
            <w:tcW w:w="709" w:type="dxa"/>
            <w:vMerge w:val="restart"/>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lastRenderedPageBreak/>
              <w:t> </w:t>
            </w:r>
            <w:r w:rsidR="00BC756D">
              <w:rPr>
                <w:b/>
                <w:bCs/>
                <w:color w:val="000000"/>
                <w:sz w:val="28"/>
                <w:szCs w:val="28"/>
              </w:rPr>
              <w:t>12</w:t>
            </w:r>
          </w:p>
        </w:tc>
        <w:tc>
          <w:tcPr>
            <w:tcW w:w="2694" w:type="dxa"/>
            <w:vMerge w:val="restart"/>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một số hiểu biết về không khí và sự cần thiết của nó với cuộc sống con người, con vật, cây</w:t>
            </w:r>
          </w:p>
        </w:tc>
        <w:tc>
          <w:tcPr>
            <w:tcW w:w="2409" w:type="dxa"/>
            <w:gridSpan w:val="2"/>
            <w:vMerge w:val="restart"/>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hiểu biết về không khí và sự cần thiết của nó với cuộc sống con người, con vật, cây</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Không khí quanh ta</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2760"/>
        </w:trPr>
        <w:tc>
          <w:tcPr>
            <w:tcW w:w="709" w:type="dxa"/>
            <w:vMerge/>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2694" w:type="dxa"/>
            <w:vMerge/>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c>
          <w:tcPr>
            <w:tcW w:w="2409" w:type="dxa"/>
            <w:gridSpan w:val="2"/>
            <w:vMerge/>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DD1FAA">
        <w:trPr>
          <w:trHeight w:val="375"/>
        </w:trPr>
        <w:tc>
          <w:tcPr>
            <w:tcW w:w="709"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Đất, đá, cát, sỏi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983"/>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13</w:t>
            </w:r>
          </w:p>
        </w:tc>
        <w:tc>
          <w:tcPr>
            <w:tcW w:w="2694" w:type="dxa"/>
            <w:hideMark/>
          </w:tcPr>
          <w:p w:rsidR="00AF6C85" w:rsidRPr="00DD1FAA" w:rsidRDefault="00AF6C85" w:rsidP="002009B0">
            <w:pPr>
              <w:pBdr>
                <w:top w:val="nil"/>
                <w:left w:val="nil"/>
                <w:bottom w:val="nil"/>
                <w:right w:val="nil"/>
                <w:between w:val="nil"/>
              </w:pBdr>
              <w:spacing w:line="288" w:lineRule="auto"/>
              <w:ind w:left="1" w:hanging="3"/>
              <w:rPr>
                <w:bCs/>
                <w:iCs/>
                <w:color w:val="000000"/>
                <w:sz w:val="28"/>
                <w:szCs w:val="28"/>
              </w:rPr>
            </w:pPr>
            <w:r w:rsidRPr="00DD1FAA">
              <w:rPr>
                <w:bCs/>
                <w:iCs/>
                <w:color w:val="000000"/>
                <w:sz w:val="28"/>
                <w:szCs w:val="28"/>
              </w:rPr>
              <w:t xml:space="preserve">Nhận biết, phân loại rác: Khó phân hủy, dễ phân hủy. Biết được một số nguyên </w:t>
            </w:r>
            <w:r w:rsidRPr="00DD1FAA">
              <w:rPr>
                <w:bCs/>
                <w:iCs/>
                <w:color w:val="000000"/>
                <w:sz w:val="28"/>
                <w:szCs w:val="28"/>
              </w:rPr>
              <w:lastRenderedPageBreak/>
              <w:t>học liệu có thể tái chế được.</w:t>
            </w:r>
          </w:p>
        </w:tc>
        <w:tc>
          <w:tcPr>
            <w:tcW w:w="2409" w:type="dxa"/>
            <w:gridSpan w:val="2"/>
            <w:hideMark/>
          </w:tcPr>
          <w:p w:rsidR="00AF6C85" w:rsidRPr="00DD1FAA" w:rsidRDefault="00AF6C85" w:rsidP="002009B0">
            <w:pPr>
              <w:pBdr>
                <w:top w:val="nil"/>
                <w:left w:val="nil"/>
                <w:bottom w:val="nil"/>
                <w:right w:val="nil"/>
                <w:between w:val="nil"/>
              </w:pBdr>
              <w:spacing w:line="288" w:lineRule="auto"/>
              <w:ind w:left="1" w:hanging="3"/>
              <w:rPr>
                <w:bCs/>
                <w:iCs/>
                <w:color w:val="000000"/>
                <w:sz w:val="28"/>
                <w:szCs w:val="28"/>
              </w:rPr>
            </w:pPr>
            <w:r w:rsidRPr="00DD1FAA">
              <w:rPr>
                <w:bCs/>
                <w:iCs/>
                <w:color w:val="000000"/>
                <w:sz w:val="28"/>
                <w:szCs w:val="28"/>
              </w:rPr>
              <w:lastRenderedPageBreak/>
              <w:t xml:space="preserve">Nhận biết, phân loại rác thải khó phân hủy, dễ phân hủy. Nhận biết một </w:t>
            </w:r>
            <w:r w:rsidRPr="00DD1FAA">
              <w:rPr>
                <w:bCs/>
                <w:iCs/>
                <w:color w:val="000000"/>
                <w:sz w:val="28"/>
                <w:szCs w:val="28"/>
              </w:rPr>
              <w:lastRenderedPageBreak/>
              <w:t>số nguyên học liệu có thể tái chế được.</w:t>
            </w:r>
          </w:p>
        </w:tc>
        <w:tc>
          <w:tcPr>
            <w:tcW w:w="2410" w:type="dxa"/>
            <w:hideMark/>
          </w:tcPr>
          <w:p w:rsidR="00AF6C85" w:rsidRPr="00DD1FAA" w:rsidRDefault="00AF6C85" w:rsidP="002009B0">
            <w:pPr>
              <w:pBdr>
                <w:top w:val="nil"/>
                <w:left w:val="nil"/>
                <w:bottom w:val="nil"/>
                <w:right w:val="nil"/>
                <w:between w:val="nil"/>
              </w:pBdr>
              <w:spacing w:line="288" w:lineRule="auto"/>
              <w:ind w:left="1" w:hanging="3"/>
              <w:rPr>
                <w:bCs/>
                <w:iCs/>
                <w:color w:val="000000"/>
                <w:sz w:val="28"/>
                <w:szCs w:val="28"/>
              </w:rPr>
            </w:pPr>
            <w:r w:rsidRPr="00DD1FAA">
              <w:rPr>
                <w:bCs/>
                <w:iCs/>
                <w:color w:val="000000"/>
                <w:sz w:val="28"/>
                <w:szCs w:val="28"/>
              </w:rPr>
              <w:lastRenderedPageBreak/>
              <w:t xml:space="preserve">Nhận biết, phân loại rác thải khó phân hủy, dễ phân hủy. Nhận biết một </w:t>
            </w:r>
            <w:r w:rsidRPr="00DD1FAA">
              <w:rPr>
                <w:bCs/>
                <w:iCs/>
                <w:color w:val="000000"/>
                <w:sz w:val="28"/>
                <w:szCs w:val="28"/>
              </w:rPr>
              <w:lastRenderedPageBreak/>
              <w:t>số nguyên học liệu có thể tái chế được.</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sân trường</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DD1FAA" w:rsidRPr="002009B0" w:rsidTr="00DD1FAA">
        <w:trPr>
          <w:trHeight w:val="375"/>
        </w:trPr>
        <w:tc>
          <w:tcPr>
            <w:tcW w:w="709" w:type="dxa"/>
            <w:hideMark/>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DD1FAA" w:rsidRPr="002009B0" w:rsidRDefault="00DD1FAA"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5. Công nghệ </w:t>
            </w:r>
          </w:p>
        </w:tc>
        <w:tc>
          <w:tcPr>
            <w:tcW w:w="1276"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DD1FAA" w:rsidRPr="002009B0" w:rsidRDefault="00DD1FAA"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DD1FAA">
        <w:trPr>
          <w:trHeight w:val="750"/>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14</w:t>
            </w:r>
          </w:p>
        </w:tc>
        <w:tc>
          <w:tcPr>
            <w:tcW w:w="2694" w:type="dxa"/>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t>Trẻ hứng thú tham gia hoạt động với sự hỗ trợ của công nghệ AI, biết sử dụng hình ảnh, âm thanh, trò chơi để khám phá, giao tiếp và thể hiện ý tưởng</w:t>
            </w:r>
          </w:p>
        </w:tc>
        <w:tc>
          <w:tcPr>
            <w:tcW w:w="2409" w:type="dxa"/>
            <w:gridSpan w:val="2"/>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t>Trẻ tham gia trò chơi tương tác bằng AI: nhận diện chữ cái, số, hình khối, màu sắc, con vật, quan sát tranh, hình ảnh, video do AI tạo ra và mô tả, trao đổi với bạn, với cô</w:t>
            </w:r>
          </w:p>
        </w:tc>
        <w:tc>
          <w:tcPr>
            <w:tcW w:w="2410" w:type="dxa"/>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t>Trẻ tham gia trò chơi tương tác bằng AI phù hợp chủ đề BVMT</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600"/>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15</w:t>
            </w:r>
          </w:p>
        </w:tc>
        <w:tc>
          <w:tcPr>
            <w:tcW w:w="2694" w:type="dxa"/>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t xml:space="preserve"> Hứng thú tham gia các hoạt động STEAM, biết khám phá, thử nghiệm và thể hiện ý tưởng sáng tạo thông qua trải nghiệm gắn với thực tiễn.</w:t>
            </w:r>
          </w:p>
        </w:tc>
        <w:tc>
          <w:tcPr>
            <w:tcW w:w="2409" w:type="dxa"/>
            <w:gridSpan w:val="2"/>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w:t>
            </w:r>
            <w:r w:rsidRPr="00DD1FAA">
              <w:rPr>
                <w:bCs/>
                <w:color w:val="000000"/>
                <w:sz w:val="28"/>
                <w:szCs w:val="28"/>
              </w:rPr>
              <w:lastRenderedPageBreak/>
              <w:t>vụ hoặc tạo ra sản phẩm STEAM đơn giản</w:t>
            </w:r>
          </w:p>
        </w:tc>
        <w:tc>
          <w:tcPr>
            <w:tcW w:w="2410" w:type="dxa"/>
            <w:hideMark/>
          </w:tcPr>
          <w:p w:rsidR="00AF6C85" w:rsidRPr="00DD1FAA" w:rsidRDefault="00AF6C85" w:rsidP="002009B0">
            <w:pPr>
              <w:pBdr>
                <w:top w:val="nil"/>
                <w:left w:val="nil"/>
                <w:bottom w:val="nil"/>
                <w:right w:val="nil"/>
                <w:between w:val="nil"/>
              </w:pBdr>
              <w:spacing w:line="288" w:lineRule="auto"/>
              <w:ind w:left="1" w:hanging="3"/>
              <w:rPr>
                <w:bCs/>
                <w:color w:val="000000"/>
                <w:sz w:val="28"/>
                <w:szCs w:val="28"/>
              </w:rPr>
            </w:pPr>
            <w:r w:rsidRPr="00DD1FAA">
              <w:rPr>
                <w:bCs/>
                <w:color w:val="000000"/>
                <w:sz w:val="28"/>
                <w:szCs w:val="28"/>
              </w:rPr>
              <w:lastRenderedPageBreak/>
              <w:t>STEAM Bé chung tay bảo vệ Trái Đất xanh</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389"/>
        </w:trPr>
        <w:tc>
          <w:tcPr>
            <w:tcW w:w="709"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B. Làm quen với một số khái niệm sơ đẳng về toán</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409"/>
        </w:trPr>
        <w:tc>
          <w:tcPr>
            <w:tcW w:w="709"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1. Nhận biết tập hợp, số lượng, số thứ tự, đếm</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89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16</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Gộp các nhóm đối tượng trong phạm vi 9, đếm và nói kết quả. Tách một nhóm đối tượng trong phạm vi 9 thành hai nhóm bằng ít nhất 2 cách và so sánh số lượng của các nhóm</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số 9 ( Tiết 3)</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375"/>
        </w:trPr>
        <w:tc>
          <w:tcPr>
            <w:tcW w:w="709"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III. LĨNH VỰC GIÁO DỤC PHÁT TRIỂN NGÔN NGỮ</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685A28" w:rsidRPr="002009B0" w:rsidTr="00BC756D">
        <w:trPr>
          <w:trHeight w:val="438"/>
        </w:trPr>
        <w:tc>
          <w:tcPr>
            <w:tcW w:w="709"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685A28" w:rsidRPr="002009B0" w:rsidRDefault="00685A28"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A. Nghe hiểu lời nói </w:t>
            </w:r>
          </w:p>
        </w:tc>
        <w:tc>
          <w:tcPr>
            <w:tcW w:w="1276"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228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17</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khả năng nghe hiểu các từ khái quát, từ trái nghĩa</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hiểu các từ khái quát (đồ dùng, đồ chơi,...), từ trái nghĩa (cao - thấp, ngắn - dài)</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Trò chơi: hãy trả lời tôi (cô nói "xả rác bừa bãi" - trẻ trả lời "ô nhiễm môi trường"; lũ lụt - hạn hán; Mưa bão - lốc xoáy; khói bụi - độc hại,….</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198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lastRenderedPageBreak/>
              <w:t>18</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khả năng nghe hiểu nội dung thơ,  truyện kể, truyện đọc phù hợp với độ tuổi và chủ đề thực hiện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hiểu nội dung thơ, truyện kể, truyện đọc phù hợp với độ tuổi và chủ đề thực hiện</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truyện: "Không xả rác", "Vương quốc rác", "Cùng nhau bảo vệ môi trường", "Mái tóc của rừng",..</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685A28" w:rsidRPr="002009B0" w:rsidTr="00BC756D">
        <w:trPr>
          <w:trHeight w:val="505"/>
        </w:trPr>
        <w:tc>
          <w:tcPr>
            <w:tcW w:w="709"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685A28" w:rsidRPr="002009B0" w:rsidRDefault="00685A28"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xml:space="preserve">B. Sử dụng lời nói trong cuộc sống hằng ngày </w:t>
            </w:r>
          </w:p>
        </w:tc>
        <w:tc>
          <w:tcPr>
            <w:tcW w:w="1276"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823"/>
        </w:trPr>
        <w:tc>
          <w:tcPr>
            <w:tcW w:w="709" w:type="dxa"/>
            <w:vMerge w:val="restart"/>
          </w:tcPr>
          <w:p w:rsidR="00AF6C85"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19</w:t>
            </w: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20</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khả năng đọc thuộc bài thơ, ca dao, đồng dao, phù hợp độ tuổi và chủ đề thực hiện. Có khả năng đọc biểu cảm bài thơ, bài ca dao, đồng dao phù hợp độ tuổi</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Đọc thơ, ca dao, đồng dao, tục ngữ, hò vè theo chủ đề</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Thơ: Bé giữ môi trường, Bác quét rác, Bé bảo vệ môi trường, Môi trường,... </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1530"/>
        </w:trPr>
        <w:tc>
          <w:tcPr>
            <w:tcW w:w="709" w:type="dxa"/>
            <w:vMerge/>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Kể lại được nội dung chuyện/sự việc đã được nghe theo trình tự nhất định</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Kể lại chuyện/ sự việc đã được nghe theo trình tự theo chủ đề</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HĐH: Truyện "Bỏ rác đúng nơi quy định"                                          </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685A28" w:rsidRPr="002009B0" w:rsidTr="00BC756D">
        <w:trPr>
          <w:trHeight w:val="578"/>
        </w:trPr>
        <w:tc>
          <w:tcPr>
            <w:tcW w:w="709"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685A28" w:rsidRPr="002009B0" w:rsidRDefault="00685A28"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C. Làm quen với việc đọc - viết</w:t>
            </w:r>
          </w:p>
        </w:tc>
        <w:tc>
          <w:tcPr>
            <w:tcW w:w="1276"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841"/>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21</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giữ gìn sách</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Giữ gìn sách</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Nghe truyện, thơ, bài hát bằng giọng đọc AI và kể lại, hát lại theo khả năng. Tham gia trò chơi tương tác </w:t>
            </w:r>
            <w:r w:rsidRPr="002009B0">
              <w:rPr>
                <w:color w:val="000000"/>
                <w:sz w:val="28"/>
                <w:szCs w:val="28"/>
              </w:rPr>
              <w:lastRenderedPageBreak/>
              <w:t>bằng AI  phù hợp chủ đề BVMT</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685A28" w:rsidRPr="002009B0" w:rsidTr="00DD1FAA">
        <w:trPr>
          <w:trHeight w:val="945"/>
        </w:trPr>
        <w:tc>
          <w:tcPr>
            <w:tcW w:w="709" w:type="dxa"/>
            <w:vMerge w:val="restart"/>
            <w:hideMark/>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lastRenderedPageBreak/>
              <w:t> </w:t>
            </w:r>
            <w:r w:rsidR="00BC756D">
              <w:rPr>
                <w:b/>
                <w:bCs/>
                <w:color w:val="000000"/>
                <w:sz w:val="28"/>
                <w:szCs w:val="28"/>
              </w:rPr>
              <w:t>22</w:t>
            </w:r>
          </w:p>
        </w:tc>
        <w:tc>
          <w:tcPr>
            <w:tcW w:w="2694" w:type="dxa"/>
            <w:vMerge w:val="restart"/>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Sao chép một số kí hiệu cá nhân, chữ cái, tên của mình,</w:t>
            </w:r>
          </w:p>
        </w:tc>
        <w:tc>
          <w:tcPr>
            <w:tcW w:w="2409" w:type="dxa"/>
            <w:gridSpan w:val="2"/>
            <w:vMerge w:val="restart"/>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Sao chép một số kí hiệu cá nhân, chữ cái, tên của mình, </w:t>
            </w:r>
          </w:p>
        </w:tc>
        <w:tc>
          <w:tcPr>
            <w:tcW w:w="2410" w:type="dxa"/>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Làm quen chữ cái s-x</w:t>
            </w:r>
          </w:p>
        </w:tc>
        <w:tc>
          <w:tcPr>
            <w:tcW w:w="1276" w:type="dxa"/>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231"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413" w:type="dxa"/>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p>
        </w:tc>
      </w:tr>
      <w:tr w:rsidR="00685A28" w:rsidRPr="002009B0" w:rsidTr="00DD1FAA">
        <w:trPr>
          <w:trHeight w:val="945"/>
        </w:trPr>
        <w:tc>
          <w:tcPr>
            <w:tcW w:w="709" w:type="dxa"/>
            <w:vMerge/>
            <w:hideMark/>
          </w:tcPr>
          <w:p w:rsidR="00685A28" w:rsidRPr="002009B0" w:rsidRDefault="00685A28" w:rsidP="002009B0">
            <w:pPr>
              <w:pBdr>
                <w:top w:val="nil"/>
                <w:left w:val="nil"/>
                <w:bottom w:val="nil"/>
                <w:right w:val="nil"/>
                <w:between w:val="nil"/>
              </w:pBdr>
              <w:spacing w:line="288" w:lineRule="auto"/>
              <w:ind w:left="1" w:hanging="3"/>
              <w:rPr>
                <w:b/>
                <w:bCs/>
                <w:color w:val="000000"/>
                <w:sz w:val="28"/>
                <w:szCs w:val="28"/>
              </w:rPr>
            </w:pPr>
          </w:p>
        </w:tc>
        <w:tc>
          <w:tcPr>
            <w:tcW w:w="2694" w:type="dxa"/>
            <w:vMerge/>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p>
        </w:tc>
        <w:tc>
          <w:tcPr>
            <w:tcW w:w="2409" w:type="dxa"/>
            <w:gridSpan w:val="2"/>
            <w:vMerge/>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p>
        </w:tc>
        <w:tc>
          <w:tcPr>
            <w:tcW w:w="2410" w:type="dxa"/>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Trò chơi chữ cái s-x</w:t>
            </w:r>
          </w:p>
        </w:tc>
        <w:tc>
          <w:tcPr>
            <w:tcW w:w="1276" w:type="dxa"/>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231" w:type="dxa"/>
            <w:gridSpan w:val="2"/>
            <w:hideMark/>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413" w:type="dxa"/>
          </w:tcPr>
          <w:p w:rsidR="00685A28" w:rsidRPr="002009B0" w:rsidRDefault="00685A28" w:rsidP="002009B0">
            <w:pPr>
              <w:pBdr>
                <w:top w:val="nil"/>
                <w:left w:val="nil"/>
                <w:bottom w:val="nil"/>
                <w:right w:val="nil"/>
                <w:between w:val="nil"/>
              </w:pBdr>
              <w:spacing w:line="288" w:lineRule="auto"/>
              <w:ind w:left="1" w:hanging="3"/>
              <w:rPr>
                <w:color w:val="000000"/>
                <w:sz w:val="28"/>
                <w:szCs w:val="28"/>
              </w:rPr>
            </w:pPr>
          </w:p>
        </w:tc>
      </w:tr>
      <w:tr w:rsidR="008A09A0" w:rsidRPr="002009B0" w:rsidTr="00BC756D">
        <w:trPr>
          <w:trHeight w:val="497"/>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IV. LĨNH VỰC TÌNH CẢM - KỸ NĂNG XÃ HỘI</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8A09A0" w:rsidRPr="002009B0" w:rsidTr="00BC756D">
        <w:trPr>
          <w:trHeight w:val="547"/>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2. Thể hiện sự tự tin, tự lực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77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23</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hiện công việc theo sự phân công và giám sát của cô giáo</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Thực hiện công việc theo sự phân công và giám sát của cô giáo</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8A09A0" w:rsidRPr="002009B0" w:rsidTr="00BC756D">
        <w:trPr>
          <w:trHeight w:val="524"/>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B. Phát triển kỹ năng xã hội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8A09A0" w:rsidRPr="002009B0" w:rsidTr="00BC756D">
        <w:trPr>
          <w:trHeight w:val="546"/>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1. Hành vi và quy tắc ứng xử xã hội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38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24</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chú ý lắng nghe khi cô, bạn nói</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Chú ý lắng nghe khi cô, bạn nói</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Trò chơi: cô kể con nghe</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8A09A0" w:rsidRPr="002009B0" w:rsidTr="00BC756D">
        <w:trPr>
          <w:trHeight w:val="558"/>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2. Quan tâm đến môi trường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1215"/>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25</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Có hành vi bảo vệ môi trường trong sinh hoạt hàng ngày và biết nhắc nhở mọi người xung quanh cùng thực hiện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Hành vi giữ gìn, bảo vệ môi trường</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Bé yêu môi trường xanh</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111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26</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tiết kiệm điện: tắt quạt, tắt điện khi ra khỏi phòng</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Tiết kiệm điện: tắt quạt, tắt điện khi ra khỏi phòng</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Hướng dẫn thực hành tiết kiệm điện: tắt quạt, tắt điện khi ra khỏi phòng        </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2325"/>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27</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tiết kiệm nước: Không để tràn nước khi rửa tay, khóa vòi nước sau khi dùng</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Tiết kiệm nước: Không để tràn nước khi rửa tay, khóa vòi nước sau khi dùng</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HĐNT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390"/>
        </w:trPr>
        <w:tc>
          <w:tcPr>
            <w:tcW w:w="709"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V. LĨNH VỰC GIÁO DỤC PHÁT TRIỂN THẨM MỸ</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8A09A0" w:rsidRPr="002009B0" w:rsidTr="00BC756D">
        <w:trPr>
          <w:trHeight w:val="841"/>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A. Cảm nhận và thể hiện cảm xúc trước vẻ đẹp của thiên nhiên, cuộc sống và các tác phẩm nghệ thuật</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2340"/>
        </w:trPr>
        <w:tc>
          <w:tcPr>
            <w:tcW w:w="709" w:type="dxa"/>
          </w:tcPr>
          <w:p w:rsidR="00AF6C85"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28</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bài hát, bản nhạc; thơ, đồng dao, ca dao, tục ngữ; kể chuyện phù hợp với độ tuổi và chủ đề thực hiện</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bài hát, bản nhạc; thơ, đồng dao, ca dao, tục ngữ; kể chuyện phù hợp với độ tuổi và chủ đề thực hiện</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Cá nhân</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8A09A0" w:rsidRPr="002009B0" w:rsidTr="00BC756D">
        <w:trPr>
          <w:trHeight w:val="733"/>
        </w:trPr>
        <w:tc>
          <w:tcPr>
            <w:tcW w:w="709"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7513" w:type="dxa"/>
            <w:gridSpan w:val="4"/>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B. Một số kĩ năng trong hoạt động âm nhạc và hoạt động tạo hình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231"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BC756D">
        <w:trPr>
          <w:trHeight w:val="638"/>
        </w:trPr>
        <w:tc>
          <w:tcPr>
            <w:tcW w:w="709" w:type="dxa"/>
            <w:vMerge w:val="restart"/>
          </w:tcPr>
          <w:p w:rsidR="00AF6C85"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29</w:t>
            </w: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30</w:t>
            </w: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Default="00BC756D" w:rsidP="002009B0">
            <w:pPr>
              <w:pBdr>
                <w:top w:val="nil"/>
                <w:left w:val="nil"/>
                <w:bottom w:val="nil"/>
                <w:right w:val="nil"/>
                <w:between w:val="nil"/>
              </w:pBdr>
              <w:spacing w:line="288" w:lineRule="auto"/>
              <w:ind w:left="1" w:hanging="3"/>
              <w:rPr>
                <w:b/>
                <w:bCs/>
                <w:color w:val="000000"/>
                <w:sz w:val="28"/>
                <w:szCs w:val="28"/>
              </w:rPr>
            </w:pPr>
          </w:p>
          <w:p w:rsidR="00BC756D" w:rsidRPr="002009B0" w:rsidRDefault="00BC756D" w:rsidP="002009B0">
            <w:pPr>
              <w:pBdr>
                <w:top w:val="nil"/>
                <w:left w:val="nil"/>
                <w:bottom w:val="nil"/>
                <w:right w:val="nil"/>
                <w:between w:val="nil"/>
              </w:pBdr>
              <w:spacing w:line="288" w:lineRule="auto"/>
              <w:ind w:left="1" w:hanging="3"/>
              <w:rPr>
                <w:b/>
                <w:bCs/>
                <w:color w:val="000000"/>
                <w:sz w:val="28"/>
                <w:szCs w:val="28"/>
              </w:rPr>
            </w:pPr>
            <w:r>
              <w:rPr>
                <w:b/>
                <w:bCs/>
                <w:color w:val="000000"/>
                <w:sz w:val="28"/>
                <w:szCs w:val="28"/>
              </w:rPr>
              <w:t>31</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Thích nghe và nhận biết các thể loại âm nhạc khác nhau (nhạc thiếu nhi, dân ca, nhạc cổ điển)</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và nhận biết các thể loại âm nhạc khác nhau (nhạc thiếu nhi, dân ca, nhạc cổ điển)</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Nghe và nhận biết các thể loại âm nhạc khác nhau về CĐ BVMT</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983"/>
        </w:trPr>
        <w:tc>
          <w:tcPr>
            <w:tcW w:w="709" w:type="dxa"/>
            <w:vMerge/>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Thích nghe và nhận ra sắc thái (vui, buồn, tình cảm tha thiết) </w:t>
            </w:r>
            <w:r w:rsidRPr="002009B0">
              <w:rPr>
                <w:color w:val="000000"/>
                <w:sz w:val="28"/>
                <w:szCs w:val="28"/>
              </w:rPr>
              <w:lastRenderedPageBreak/>
              <w:t>của các bài hát, bản nhạc</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 xml:space="preserve">Nghe và nhận ra sắc thái (vui, buồn, tình cảm tha thiết) </w:t>
            </w:r>
            <w:r w:rsidRPr="002009B0">
              <w:rPr>
                <w:color w:val="000000"/>
                <w:sz w:val="28"/>
                <w:szCs w:val="28"/>
              </w:rPr>
              <w:lastRenderedPageBreak/>
              <w:t>của các bài hát, bản nhạc</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 xml:space="preserve">Hát đúng giai điệu, lời ca bài hát </w:t>
            </w:r>
            <w:r w:rsidRPr="002009B0">
              <w:rPr>
                <w:color w:val="000000"/>
                <w:sz w:val="28"/>
                <w:szCs w:val="28"/>
              </w:rPr>
              <w:br/>
              <w:t>chủ đề BVMT</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HĐC</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709"/>
        </w:trPr>
        <w:tc>
          <w:tcPr>
            <w:tcW w:w="709" w:type="dxa"/>
            <w:vMerge/>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2694" w:type="dxa"/>
            <w:vMerge w:val="restart"/>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hát đúng giai điệu, lời ca, hát diễn cảm phù hợp với sắc thái, tình cảm của bài hát qua giọng hát, nét mặt, điệu bộ, cử chỉ…</w:t>
            </w:r>
          </w:p>
        </w:tc>
        <w:tc>
          <w:tcPr>
            <w:tcW w:w="2409" w:type="dxa"/>
            <w:gridSpan w:val="2"/>
            <w:vMerge w:val="restart"/>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Hát đúng giai điệu, lời ca, hát diễn cảm phù hợp với sắc thái, tình cảm của bài hát qua giọng hát, nét mặt, điệu bộ, cử chỉ…(theo các chủ đề trọng tâm)</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 Vận động : Em vẽ môi trường màu xanh</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BC756D">
        <w:trPr>
          <w:trHeight w:val="709"/>
        </w:trPr>
        <w:tc>
          <w:tcPr>
            <w:tcW w:w="709" w:type="dxa"/>
            <w:vMerge/>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2694" w:type="dxa"/>
            <w:vMerge/>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c>
          <w:tcPr>
            <w:tcW w:w="2409" w:type="dxa"/>
            <w:gridSpan w:val="2"/>
            <w:vMerge/>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Ca hát: Điều đó tùy thuộc hành động của bạn</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ĐTT+HĐG</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1403"/>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32</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Biết phối hợp và lựa chọn các nguyên vật liệu tạo hình, vật liệu thiên nhiên để tạo ra sản phẩm</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Lựa chọn, phối hợp các nguyên vật liệu tạo hình, vật liệu trong thiên nhiên, phế liệu để tạo ra các sản phẩm</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Steam dự án làm thúng rác mi ni từ các nguyên liệu khác nhau</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Cả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HĐH</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DD1FAA">
        <w:trPr>
          <w:trHeight w:val="1163"/>
        </w:trPr>
        <w:tc>
          <w:tcPr>
            <w:tcW w:w="709" w:type="dxa"/>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w:t>
            </w:r>
            <w:r w:rsidR="00BC756D">
              <w:rPr>
                <w:b/>
                <w:bCs/>
                <w:color w:val="000000"/>
                <w:sz w:val="28"/>
                <w:szCs w:val="28"/>
              </w:rPr>
              <w:t>33</w:t>
            </w:r>
          </w:p>
        </w:tc>
        <w:tc>
          <w:tcPr>
            <w:tcW w:w="2694"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Sử dụng một số kỹ năng vẽ, nặn, cắt, xé dán, xếp hình để tạo ra sản phẩm đơn giản: </w:t>
            </w:r>
          </w:p>
        </w:tc>
        <w:tc>
          <w:tcPr>
            <w:tcW w:w="2409"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Có kỹ năng vẽ, nặn, cắt, xé dán, xếp hình để tạo ra sane phẩm đơn giản: </w:t>
            </w:r>
          </w:p>
        </w:tc>
        <w:tc>
          <w:tcPr>
            <w:tcW w:w="2410"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Vẽ tranh "Bé và môi trường"</w:t>
            </w:r>
          </w:p>
        </w:tc>
        <w:tc>
          <w:tcPr>
            <w:tcW w:w="1276" w:type="dxa"/>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Nhóm  lớp</w:t>
            </w:r>
          </w:p>
        </w:tc>
        <w:tc>
          <w:tcPr>
            <w:tcW w:w="937"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Lớp học</w:t>
            </w:r>
          </w:p>
        </w:tc>
        <w:tc>
          <w:tcPr>
            <w:tcW w:w="1380"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ĐTT+HĐG</w:t>
            </w:r>
          </w:p>
        </w:tc>
        <w:tc>
          <w:tcPr>
            <w:tcW w:w="1231" w:type="dxa"/>
            <w:gridSpan w:val="2"/>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ĐTT+HĐC</w:t>
            </w:r>
          </w:p>
        </w:tc>
        <w:tc>
          <w:tcPr>
            <w:tcW w:w="1413" w:type="dxa"/>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p>
        </w:tc>
      </w:tr>
      <w:tr w:rsidR="00AF6C85" w:rsidRPr="002009B0" w:rsidTr="00106F69">
        <w:trPr>
          <w:trHeight w:val="375"/>
        </w:trPr>
        <w:tc>
          <w:tcPr>
            <w:tcW w:w="8222" w:type="dxa"/>
            <w:gridSpan w:val="5"/>
            <w:hideMark/>
          </w:tcPr>
          <w:p w:rsidR="00AF6C85" w:rsidRPr="00BC756D" w:rsidRDefault="00AF6C85" w:rsidP="002009B0">
            <w:pPr>
              <w:pBdr>
                <w:top w:val="nil"/>
                <w:left w:val="nil"/>
                <w:bottom w:val="nil"/>
                <w:right w:val="nil"/>
                <w:between w:val="nil"/>
              </w:pBdr>
              <w:spacing w:line="288" w:lineRule="auto"/>
              <w:ind w:left="1" w:hanging="3"/>
              <w:rPr>
                <w:b/>
                <w:color w:val="000000"/>
                <w:sz w:val="28"/>
                <w:szCs w:val="28"/>
              </w:rPr>
            </w:pPr>
            <w:r w:rsidRPr="00BC756D">
              <w:rPr>
                <w:b/>
                <w:color w:val="000000"/>
                <w:sz w:val="28"/>
                <w:szCs w:val="28"/>
              </w:rPr>
              <w:t>CỘNG TỔNG SỐ NỘI DUNG PHÂN BỔ VÀO CHỦ ĐỀ</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33</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31</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Trong đó: - Lĩnh vực thể chất</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10</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9</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Lĩnh vực nhận thức</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6</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6</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lastRenderedPageBreak/>
              <w:t xml:space="preserve">    - Lĩnh vực ngôn ngữ</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5</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6</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Lĩnh vực tình cảm kỹ năng xã hội</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5</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5</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Lĩnh vực thẩm mỹ</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7</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5</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AF6C85" w:rsidRPr="002009B0" w:rsidTr="00106F69">
        <w:trPr>
          <w:trHeight w:val="375"/>
        </w:trPr>
        <w:tc>
          <w:tcPr>
            <w:tcW w:w="8222" w:type="dxa"/>
            <w:gridSpan w:val="5"/>
            <w:hideMark/>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Cộng tổng số nội dung phân bổ vào chủ đề</w:t>
            </w:r>
          </w:p>
        </w:tc>
        <w:tc>
          <w:tcPr>
            <w:tcW w:w="1276"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33</w:t>
            </w:r>
          </w:p>
        </w:tc>
        <w:tc>
          <w:tcPr>
            <w:tcW w:w="1231" w:type="dxa"/>
            <w:gridSpan w:val="2"/>
            <w:hideMark/>
          </w:tcPr>
          <w:p w:rsidR="00AF6C85" w:rsidRPr="00BC756D" w:rsidRDefault="00AF6C85" w:rsidP="002009B0">
            <w:pPr>
              <w:pBdr>
                <w:top w:val="nil"/>
                <w:left w:val="nil"/>
                <w:bottom w:val="nil"/>
                <w:right w:val="nil"/>
                <w:between w:val="nil"/>
              </w:pBdr>
              <w:spacing w:line="288" w:lineRule="auto"/>
              <w:ind w:left="1" w:hanging="3"/>
              <w:rPr>
                <w:bCs/>
                <w:color w:val="000000"/>
                <w:sz w:val="28"/>
                <w:szCs w:val="28"/>
              </w:rPr>
            </w:pPr>
            <w:r w:rsidRPr="00BC756D">
              <w:rPr>
                <w:bCs/>
                <w:color w:val="000000"/>
                <w:sz w:val="28"/>
                <w:szCs w:val="28"/>
              </w:rPr>
              <w:t>31</w:t>
            </w:r>
          </w:p>
        </w:tc>
        <w:tc>
          <w:tcPr>
            <w:tcW w:w="1413" w:type="dxa"/>
          </w:tcPr>
          <w:p w:rsidR="00AF6C85" w:rsidRPr="002009B0" w:rsidRDefault="00AF6C85" w:rsidP="002009B0">
            <w:pPr>
              <w:pBdr>
                <w:top w:val="nil"/>
                <w:left w:val="nil"/>
                <w:bottom w:val="nil"/>
                <w:right w:val="nil"/>
                <w:between w:val="nil"/>
              </w:pBdr>
              <w:spacing w:line="288" w:lineRule="auto"/>
              <w:ind w:left="1" w:hanging="3"/>
              <w:rPr>
                <w:b/>
                <w:bCs/>
                <w:color w:val="000000"/>
                <w:sz w:val="28"/>
                <w:szCs w:val="28"/>
              </w:rPr>
            </w:pPr>
          </w:p>
        </w:tc>
      </w:tr>
      <w:tr w:rsidR="008A09A0" w:rsidRPr="002009B0" w:rsidTr="00106F69">
        <w:trPr>
          <w:trHeight w:val="381"/>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Trong đó: - Đón trả trẻ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8</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9</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Thể dục sáng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Hoạt động góc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9</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7</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Hoạt động ngoài trời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6</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5</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Vệ sinh - ăn ngủ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3</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3</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Hoạt động chiều</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8</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7</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Thăm quan dã ngoại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color w:val="000000"/>
                <w:sz w:val="28"/>
                <w:szCs w:val="28"/>
              </w:rPr>
            </w:pPr>
            <w:r w:rsidRPr="002009B0">
              <w:rPr>
                <w:color w:val="000000"/>
                <w:sz w:val="28"/>
                <w:szCs w:val="28"/>
              </w:rPr>
              <w:t xml:space="preserve">                 -  Lễ hội</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 xml:space="preserve">                 - Hoạt động học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5</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r w:rsidRPr="002009B0">
              <w:rPr>
                <w:b/>
                <w:bCs/>
                <w:color w:val="000000"/>
                <w:sz w:val="28"/>
                <w:szCs w:val="28"/>
              </w:rPr>
              <w:t>5</w:t>
            </w:r>
          </w:p>
        </w:tc>
        <w:tc>
          <w:tcPr>
            <w:tcW w:w="1413"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i/>
                <w:iCs/>
                <w:color w:val="000000"/>
                <w:sz w:val="28"/>
                <w:szCs w:val="28"/>
              </w:rPr>
            </w:pPr>
            <w:r w:rsidRPr="002009B0">
              <w:rPr>
                <w:i/>
                <w:iCs/>
                <w:color w:val="000000"/>
                <w:sz w:val="28"/>
                <w:szCs w:val="28"/>
                <w:u w:val="single"/>
              </w:rPr>
              <w:t xml:space="preserve">                            Chia ra</w:t>
            </w:r>
            <w:r w:rsidRPr="002009B0">
              <w:rPr>
                <w:i/>
                <w:iCs/>
                <w:color w:val="000000"/>
                <w:sz w:val="28"/>
                <w:szCs w:val="28"/>
              </w:rPr>
              <w:t>:   + Giờ thể chất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i/>
                <w:iCs/>
                <w:color w:val="000000"/>
                <w:sz w:val="28"/>
                <w:szCs w:val="28"/>
              </w:rPr>
            </w:pPr>
            <w:r w:rsidRPr="002009B0">
              <w:rPr>
                <w:i/>
                <w:iCs/>
                <w:color w:val="000000"/>
                <w:sz w:val="28"/>
                <w:szCs w:val="28"/>
              </w:rPr>
              <w:t xml:space="preserve">                                             + Giờ nhận thức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i/>
                <w:iCs/>
                <w:color w:val="000000"/>
                <w:sz w:val="28"/>
                <w:szCs w:val="28"/>
              </w:rPr>
            </w:pPr>
            <w:r w:rsidRPr="002009B0">
              <w:rPr>
                <w:i/>
                <w:iCs/>
                <w:color w:val="000000"/>
                <w:sz w:val="28"/>
                <w:szCs w:val="28"/>
              </w:rPr>
              <w:t xml:space="preserve">                                             + Giờ ngôn ngữ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2</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i/>
                <w:iCs/>
                <w:color w:val="000000"/>
                <w:sz w:val="28"/>
                <w:szCs w:val="28"/>
              </w:rPr>
            </w:pPr>
            <w:r w:rsidRPr="002009B0">
              <w:rPr>
                <w:i/>
                <w:iCs/>
                <w:color w:val="000000"/>
                <w:sz w:val="28"/>
                <w:szCs w:val="28"/>
              </w:rPr>
              <w:t xml:space="preserve">                                             + Giờ TC-KNXH</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1</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r w:rsidR="008A09A0" w:rsidRPr="002009B0" w:rsidTr="00106F69">
        <w:trPr>
          <w:trHeight w:val="375"/>
        </w:trPr>
        <w:tc>
          <w:tcPr>
            <w:tcW w:w="8222" w:type="dxa"/>
            <w:gridSpan w:val="5"/>
            <w:noWrap/>
            <w:hideMark/>
          </w:tcPr>
          <w:p w:rsidR="008A09A0" w:rsidRPr="002009B0" w:rsidRDefault="008A09A0" w:rsidP="00106F69">
            <w:pPr>
              <w:pBdr>
                <w:top w:val="nil"/>
                <w:left w:val="nil"/>
                <w:bottom w:val="nil"/>
                <w:right w:val="nil"/>
                <w:between w:val="nil"/>
              </w:pBdr>
              <w:spacing w:line="288" w:lineRule="auto"/>
              <w:ind w:left="1" w:hanging="3"/>
              <w:rPr>
                <w:i/>
                <w:iCs/>
                <w:color w:val="000000"/>
                <w:sz w:val="28"/>
                <w:szCs w:val="28"/>
              </w:rPr>
            </w:pPr>
            <w:r w:rsidRPr="002009B0">
              <w:rPr>
                <w:i/>
                <w:iCs/>
                <w:color w:val="000000"/>
                <w:sz w:val="28"/>
                <w:szCs w:val="28"/>
              </w:rPr>
              <w:t xml:space="preserve">                                             + Giờ thẩm mỹ </w:t>
            </w:r>
          </w:p>
        </w:tc>
        <w:tc>
          <w:tcPr>
            <w:tcW w:w="1276" w:type="dxa"/>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937" w:type="dxa"/>
            <w:gridSpan w:val="2"/>
          </w:tcPr>
          <w:p w:rsidR="008A09A0" w:rsidRPr="002009B0" w:rsidRDefault="008A09A0" w:rsidP="002009B0">
            <w:pPr>
              <w:pBdr>
                <w:top w:val="nil"/>
                <w:left w:val="nil"/>
                <w:bottom w:val="nil"/>
                <w:right w:val="nil"/>
                <w:between w:val="nil"/>
              </w:pBdr>
              <w:spacing w:line="288" w:lineRule="auto"/>
              <w:ind w:left="1" w:hanging="3"/>
              <w:rPr>
                <w:b/>
                <w:bCs/>
                <w:color w:val="000000"/>
                <w:sz w:val="28"/>
                <w:szCs w:val="28"/>
              </w:rPr>
            </w:pPr>
          </w:p>
        </w:tc>
        <w:tc>
          <w:tcPr>
            <w:tcW w:w="1380"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2</w:t>
            </w:r>
          </w:p>
        </w:tc>
        <w:tc>
          <w:tcPr>
            <w:tcW w:w="1231" w:type="dxa"/>
            <w:gridSpan w:val="2"/>
            <w:hideMark/>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r w:rsidRPr="002009B0">
              <w:rPr>
                <w:color w:val="000000"/>
                <w:sz w:val="28"/>
                <w:szCs w:val="28"/>
              </w:rPr>
              <w:t>0</w:t>
            </w:r>
          </w:p>
        </w:tc>
        <w:tc>
          <w:tcPr>
            <w:tcW w:w="1413" w:type="dxa"/>
          </w:tcPr>
          <w:p w:rsidR="008A09A0" w:rsidRPr="002009B0" w:rsidRDefault="008A09A0" w:rsidP="002009B0">
            <w:pPr>
              <w:pBdr>
                <w:top w:val="nil"/>
                <w:left w:val="nil"/>
                <w:bottom w:val="nil"/>
                <w:right w:val="nil"/>
                <w:between w:val="nil"/>
              </w:pBdr>
              <w:spacing w:line="288" w:lineRule="auto"/>
              <w:ind w:left="1" w:hanging="3"/>
              <w:rPr>
                <w:color w:val="000000"/>
                <w:sz w:val="28"/>
                <w:szCs w:val="28"/>
              </w:rPr>
            </w:pPr>
          </w:p>
        </w:tc>
      </w:tr>
    </w:tbl>
    <w:p w:rsidR="0030722E" w:rsidRDefault="0030722E" w:rsidP="002009B0">
      <w:pPr>
        <w:pBdr>
          <w:top w:val="nil"/>
          <w:left w:val="nil"/>
          <w:bottom w:val="nil"/>
          <w:right w:val="nil"/>
          <w:between w:val="nil"/>
        </w:pBdr>
        <w:spacing w:line="288" w:lineRule="auto"/>
        <w:rPr>
          <w:rFonts w:ascii="Times New Roman" w:eastAsia="Times New Roman" w:hAnsi="Times New Roman" w:cs="Times New Roman"/>
          <w:color w:val="000000"/>
          <w:sz w:val="28"/>
          <w:szCs w:val="28"/>
        </w:rPr>
      </w:pPr>
    </w:p>
    <w:p w:rsidR="0030722E" w:rsidRDefault="0030722E" w:rsidP="00726C8C">
      <w:pPr>
        <w:pBdr>
          <w:top w:val="nil"/>
          <w:left w:val="nil"/>
          <w:bottom w:val="nil"/>
          <w:right w:val="nil"/>
          <w:between w:val="nil"/>
        </w:pBdr>
        <w:spacing w:line="288" w:lineRule="auto"/>
        <w:rPr>
          <w:rFonts w:ascii="Times New Roman" w:eastAsia="Times New Roman" w:hAnsi="Times New Roman" w:cs="Times New Roman"/>
          <w:color w:val="000000"/>
          <w:sz w:val="28"/>
          <w:szCs w:val="28"/>
        </w:rPr>
      </w:pPr>
    </w:p>
    <w:tbl>
      <w:tblPr>
        <w:tblW w:w="14850" w:type="dxa"/>
        <w:jc w:val="center"/>
        <w:tblBorders>
          <w:insideH w:val="nil"/>
          <w:insideV w:val="nil"/>
        </w:tblBorders>
        <w:tblLayout w:type="fixed"/>
        <w:tblLook w:val="0400" w:firstRow="0" w:lastRow="0" w:firstColumn="0" w:lastColumn="0" w:noHBand="0" w:noVBand="1"/>
      </w:tblPr>
      <w:tblGrid>
        <w:gridCol w:w="5807"/>
        <w:gridCol w:w="4961"/>
        <w:gridCol w:w="4082"/>
      </w:tblGrid>
      <w:tr w:rsidR="00D33110" w:rsidRPr="00D33110" w:rsidTr="00D33110">
        <w:trPr>
          <w:jc w:val="center"/>
        </w:trPr>
        <w:tc>
          <w:tcPr>
            <w:tcW w:w="5807" w:type="dxa"/>
            <w:tcBorders>
              <w:top w:val="nil"/>
              <w:left w:val="nil"/>
              <w:bottom w:val="nil"/>
              <w:right w:val="nil"/>
            </w:tcBorders>
            <w:hideMark/>
          </w:tcPr>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XÁC NHẬN CỦA TTCM</w:t>
            </w: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TỔ TRƯỞNG</w:t>
            </w:r>
          </w:p>
        </w:tc>
        <w:tc>
          <w:tcPr>
            <w:tcW w:w="9043" w:type="dxa"/>
            <w:gridSpan w:val="2"/>
            <w:tcBorders>
              <w:top w:val="nil"/>
              <w:left w:val="nil"/>
              <w:bottom w:val="nil"/>
              <w:right w:val="nil"/>
            </w:tcBorders>
            <w:hideMark/>
          </w:tcPr>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GIÁO VIÊN</w:t>
            </w:r>
          </w:p>
        </w:tc>
      </w:tr>
      <w:tr w:rsidR="00D33110" w:rsidRPr="00D33110" w:rsidTr="00D33110">
        <w:trPr>
          <w:jc w:val="center"/>
        </w:trPr>
        <w:tc>
          <w:tcPr>
            <w:tcW w:w="5807" w:type="dxa"/>
            <w:tcBorders>
              <w:top w:val="nil"/>
              <w:left w:val="nil"/>
              <w:bottom w:val="nil"/>
              <w:right w:val="nil"/>
            </w:tcBorders>
          </w:tcPr>
          <w:p w:rsidR="00D33110" w:rsidRPr="00D33110" w:rsidRDefault="00D33110">
            <w:pPr>
              <w:tabs>
                <w:tab w:val="right" w:pos="14216"/>
              </w:tabs>
              <w:ind w:right="74"/>
              <w:jc w:val="center"/>
              <w:rPr>
                <w:rFonts w:ascii="Times New Roman" w:hAnsi="Times New Roman" w:cs="Times New Roman"/>
                <w:b/>
                <w:color w:val="242B2D"/>
                <w:sz w:val="28"/>
                <w:szCs w:val="28"/>
              </w:rPr>
            </w:pP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noProof/>
                <w:sz w:val="28"/>
                <w:szCs w:val="28"/>
              </w:rPr>
              <w:drawing>
                <wp:inline distT="0" distB="0" distL="0" distR="0">
                  <wp:extent cx="1590675" cy="714375"/>
                  <wp:effectExtent l="0" t="0" r="9525" b="9525"/>
                  <wp:docPr id="5" name="Picture 5"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hữ Ký Gia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714375"/>
                          </a:xfrm>
                          <a:prstGeom prst="rect">
                            <a:avLst/>
                          </a:prstGeom>
                          <a:noFill/>
                          <a:ln>
                            <a:noFill/>
                          </a:ln>
                        </pic:spPr>
                      </pic:pic>
                    </a:graphicData>
                  </a:graphic>
                </wp:inline>
              </w:drawing>
            </w: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Trần Thị Thu Giang</w:t>
            </w:r>
          </w:p>
        </w:tc>
        <w:tc>
          <w:tcPr>
            <w:tcW w:w="4961" w:type="dxa"/>
            <w:tcBorders>
              <w:top w:val="nil"/>
              <w:left w:val="nil"/>
              <w:bottom w:val="nil"/>
              <w:right w:val="nil"/>
            </w:tcBorders>
          </w:tcPr>
          <w:p w:rsidR="00D33110" w:rsidRPr="00D33110" w:rsidRDefault="00D33110">
            <w:pPr>
              <w:tabs>
                <w:tab w:val="right" w:pos="14216"/>
              </w:tabs>
              <w:ind w:right="74"/>
              <w:jc w:val="center"/>
              <w:rPr>
                <w:rFonts w:ascii="Times New Roman" w:hAnsi="Times New Roman" w:cs="Times New Roman"/>
                <w:b/>
                <w:color w:val="242B2D"/>
                <w:sz w:val="28"/>
                <w:szCs w:val="28"/>
              </w:rPr>
            </w:pP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noProof/>
                <w:sz w:val="28"/>
                <w:szCs w:val="28"/>
              </w:rPr>
              <w:drawing>
                <wp:inline distT="0" distB="0" distL="0" distR="0">
                  <wp:extent cx="1247775" cy="752475"/>
                  <wp:effectExtent l="0" t="0" r="9525" b="9525"/>
                  <wp:docPr id="4" name="Picture 4" descr="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Lê Thị Hảo</w:t>
            </w:r>
          </w:p>
        </w:tc>
        <w:tc>
          <w:tcPr>
            <w:tcW w:w="4082" w:type="dxa"/>
            <w:tcBorders>
              <w:top w:val="nil"/>
              <w:left w:val="nil"/>
              <w:bottom w:val="nil"/>
              <w:right w:val="nil"/>
            </w:tcBorders>
          </w:tcPr>
          <w:p w:rsidR="00D33110" w:rsidRPr="00D33110" w:rsidRDefault="00D33110">
            <w:pPr>
              <w:tabs>
                <w:tab w:val="right" w:pos="14216"/>
              </w:tabs>
              <w:ind w:right="74"/>
              <w:jc w:val="center"/>
              <w:rPr>
                <w:rFonts w:ascii="Times New Roman" w:hAnsi="Times New Roman" w:cs="Times New Roman"/>
                <w:b/>
                <w:color w:val="242B2D"/>
                <w:sz w:val="28"/>
                <w:szCs w:val="28"/>
              </w:rPr>
            </w:pP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noProof/>
                <w:sz w:val="28"/>
                <w:szCs w:val="28"/>
              </w:rPr>
              <w:drawing>
                <wp:inline distT="0" distB="0" distL="0" distR="0">
                  <wp:extent cx="1276350" cy="762000"/>
                  <wp:effectExtent l="0" t="0" r="0" b="0"/>
                  <wp:docPr id="3" name="Picture 3" descr="z7047232209466_2804036b21e3602009c01c964500b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7047232209466_2804036b21e3602009c01c964500b7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inline>
              </w:drawing>
            </w:r>
          </w:p>
          <w:p w:rsidR="00D33110" w:rsidRPr="00D33110" w:rsidRDefault="00D33110">
            <w:pPr>
              <w:tabs>
                <w:tab w:val="right" w:pos="14216"/>
              </w:tabs>
              <w:ind w:right="74"/>
              <w:jc w:val="center"/>
              <w:rPr>
                <w:rFonts w:ascii="Times New Roman" w:hAnsi="Times New Roman" w:cs="Times New Roman"/>
                <w:b/>
                <w:color w:val="242B2D"/>
                <w:sz w:val="28"/>
                <w:szCs w:val="28"/>
              </w:rPr>
            </w:pPr>
            <w:r w:rsidRPr="00D33110">
              <w:rPr>
                <w:rFonts w:ascii="Times New Roman" w:hAnsi="Times New Roman" w:cs="Times New Roman"/>
                <w:b/>
                <w:color w:val="242B2D"/>
                <w:sz w:val="28"/>
                <w:szCs w:val="28"/>
              </w:rPr>
              <w:t>Trần Thị Hằng</w:t>
            </w:r>
          </w:p>
        </w:tc>
      </w:tr>
    </w:tbl>
    <w:p w:rsidR="00726C8C" w:rsidRDefault="00726C8C" w:rsidP="00726C8C">
      <w:pPr>
        <w:pBdr>
          <w:top w:val="nil"/>
          <w:left w:val="nil"/>
          <w:bottom w:val="nil"/>
          <w:right w:val="nil"/>
          <w:between w:val="nil"/>
        </w:pBdr>
        <w:spacing w:line="288" w:lineRule="auto"/>
        <w:rPr>
          <w:rFonts w:ascii="Times New Roman" w:eastAsia="Times New Roman" w:hAnsi="Times New Roman" w:cs="Times New Roman"/>
          <w:color w:val="000000"/>
          <w:sz w:val="28"/>
          <w:szCs w:val="28"/>
        </w:rPr>
      </w:pPr>
    </w:p>
    <w:p w:rsidR="0030722E" w:rsidRDefault="0030722E">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p>
    <w:sectPr w:rsidR="0030722E" w:rsidSect="008A09A0">
      <w:footerReference w:type="default" r:id="rId11"/>
      <w:pgSz w:w="15840" w:h="12240" w:orient="landscape"/>
      <w:pgMar w:top="993"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79" w:rsidRDefault="00D17879">
      <w:r>
        <w:separator/>
      </w:r>
    </w:p>
  </w:endnote>
  <w:endnote w:type="continuationSeparator" w:id="0">
    <w:p w:rsidR="00D17879" w:rsidRDefault="00D1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AA" w:rsidRDefault="00DD1FA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F2293">
      <w:rPr>
        <w:rFonts w:ascii="Times New Roman" w:eastAsia="Times New Roman" w:hAnsi="Times New Roman" w:cs="Times New Roman"/>
        <w:noProof/>
        <w:color w:val="000000"/>
        <w:sz w:val="28"/>
        <w:szCs w:val="28"/>
      </w:rPr>
      <w:t>15</w:t>
    </w:r>
    <w:r>
      <w:rPr>
        <w:rFonts w:ascii="Times New Roman" w:eastAsia="Times New Roman" w:hAnsi="Times New Roman" w:cs="Times New Roman"/>
        <w:color w:val="000000"/>
        <w:sz w:val="28"/>
        <w:szCs w:val="28"/>
      </w:rPr>
      <w:fldChar w:fldCharType="end"/>
    </w:r>
  </w:p>
  <w:p w:rsidR="00DD1FAA" w:rsidRDefault="00DD1FAA">
    <w:pPr>
      <w:pBdr>
        <w:top w:val="nil"/>
        <w:left w:val="nil"/>
        <w:bottom w:val="nil"/>
        <w:right w:val="nil"/>
        <w:between w:val="nil"/>
      </w:pBdr>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79" w:rsidRDefault="00D17879">
      <w:r>
        <w:separator/>
      </w:r>
    </w:p>
  </w:footnote>
  <w:footnote w:type="continuationSeparator" w:id="0">
    <w:p w:rsidR="00D17879" w:rsidRDefault="00D17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14E9"/>
    <w:multiLevelType w:val="multilevel"/>
    <w:tmpl w:val="BDE204A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2E"/>
    <w:rsid w:val="000B56AF"/>
    <w:rsid w:val="00106F69"/>
    <w:rsid w:val="002009B0"/>
    <w:rsid w:val="0030722E"/>
    <w:rsid w:val="00685A28"/>
    <w:rsid w:val="006F2293"/>
    <w:rsid w:val="00717A6B"/>
    <w:rsid w:val="00726C8C"/>
    <w:rsid w:val="00803024"/>
    <w:rsid w:val="008A09A0"/>
    <w:rsid w:val="008F2B05"/>
    <w:rsid w:val="00AF6C85"/>
    <w:rsid w:val="00BC756D"/>
    <w:rsid w:val="00D17879"/>
    <w:rsid w:val="00D33110"/>
    <w:rsid w:val="00DD1FAA"/>
    <w:rsid w:val="00EA1FE4"/>
    <w:rsid w:val="00F1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0DD26-4A93-40AB-8BCB-114A4063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1"/>
    <w:next w:val="Normal1"/>
    <w:pPr>
      <w:keepNext/>
      <w:spacing w:after="0" w:line="240" w:lineRule="auto"/>
    </w:pPr>
    <w:rPr>
      <w:rFonts w:ascii=".VnCentury Schoolbook" w:eastAsia="Times New Roman" w:hAnsi=".VnCentury Schoolbook"/>
      <w:b/>
      <w:bCs/>
      <w:sz w:val="24"/>
      <w:szCs w:val="24"/>
    </w:rPr>
  </w:style>
  <w:style w:type="paragraph" w:styleId="Heading2">
    <w:name w:val="heading 2"/>
    <w:basedOn w:val="Normal1"/>
    <w:next w:val="Normal1"/>
    <w:qFormat/>
    <w:pPr>
      <w:keepNext/>
      <w:keepLines/>
      <w:spacing w:before="200" w:after="0"/>
      <w:outlineLvl w:val="1"/>
    </w:pPr>
    <w:rPr>
      <w:rFonts w:ascii="Cambria" w:eastAsia="MS Gothic" w:hAnsi="Cambria"/>
      <w:b/>
      <w:bCs/>
      <w:color w:val="4F81BD"/>
      <w:sz w:val="26"/>
      <w:szCs w:val="26"/>
    </w:rPr>
  </w:style>
  <w:style w:type="paragraph" w:styleId="Heading3">
    <w:name w:val="heading 3"/>
    <w:basedOn w:val="Normal1"/>
    <w:next w:val="Normal1"/>
    <w:qFormat/>
    <w:pPr>
      <w:keepNext/>
      <w:keepLines/>
      <w:spacing w:before="40" w:after="0" w:line="240" w:lineRule="auto"/>
      <w:outlineLvl w:val="2"/>
    </w:pPr>
    <w:rPr>
      <w:rFonts w:ascii="Cambria" w:eastAsia="MS Gothic" w:hAnsi="Cambria"/>
      <w:color w:val="243F6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aliases w:val="Mục nhỏ"/>
    <w:pPr>
      <w:suppressAutoHyphens/>
      <w:spacing w:after="200" w:line="276" w:lineRule="auto"/>
      <w:ind w:leftChars="-1" w:left="-1" w:hangingChars="1" w:hanging="1"/>
      <w:textDirection w:val="btLr"/>
      <w:textAlignment w:val="top"/>
      <w:outlineLvl w:val="0"/>
    </w:pPr>
    <w:rPr>
      <w:rFonts w:ascii="Times New Roman" w:hAnsi="Times New Roman"/>
      <w:position w:val="-1"/>
      <w:sz w:val="28"/>
      <w:szCs w:val="22"/>
    </w:rPr>
  </w:style>
  <w:style w:type="paragraph" w:customStyle="1" w:styleId="Mcln">
    <w:name w:val="Mục lớn"/>
    <w:basedOn w:val="Normal1"/>
    <w:pPr>
      <w:spacing w:before="120" w:after="0" w:line="240" w:lineRule="auto"/>
      <w:jc w:val="center"/>
    </w:pPr>
    <w:rPr>
      <w:b/>
      <w:szCs w:val="28"/>
      <w:lang w:val="pt-BR"/>
    </w:rPr>
  </w:style>
  <w:style w:type="paragraph" w:customStyle="1" w:styleId="Mcva">
    <w:name w:val="Mục vừa"/>
    <w:basedOn w:val="Mcln"/>
    <w:pPr>
      <w:spacing w:after="120"/>
      <w:outlineLvl w:val="1"/>
    </w:pPr>
  </w:style>
  <w:style w:type="character" w:customStyle="1" w:styleId="MclnChar">
    <w:name w:val="Mục lớn Char"/>
    <w:rPr>
      <w:rFonts w:ascii="Times New Roman" w:hAnsi="Times New Roman"/>
      <w:b/>
      <w:w w:val="100"/>
      <w:position w:val="-1"/>
      <w:sz w:val="28"/>
      <w:szCs w:val="28"/>
      <w:effect w:val="none"/>
      <w:vertAlign w:val="baseline"/>
      <w:cs w:val="0"/>
      <w:em w:val="none"/>
      <w:lang w:val="pt-BR"/>
    </w:rPr>
  </w:style>
  <w:style w:type="paragraph" w:customStyle="1" w:styleId="Tiu3">
    <w:name w:val="Tiêu đề 3"/>
    <w:basedOn w:val="Mcva"/>
    <w:pPr>
      <w:outlineLvl w:val="2"/>
    </w:pPr>
  </w:style>
  <w:style w:type="character" w:customStyle="1" w:styleId="McvaChar">
    <w:name w:val="Mục vừa Char"/>
    <w:rPr>
      <w:rFonts w:ascii="Times New Roman" w:hAnsi="Times New Roman"/>
      <w:b/>
      <w:w w:val="100"/>
      <w:position w:val="-1"/>
      <w:sz w:val="28"/>
      <w:szCs w:val="28"/>
      <w:effect w:val="none"/>
      <w:vertAlign w:val="baseline"/>
      <w:cs w:val="0"/>
      <w:em w:val="none"/>
      <w:lang w:val="pt-BR"/>
    </w:rPr>
  </w:style>
  <w:style w:type="paragraph" w:customStyle="1" w:styleId="Tiu4">
    <w:name w:val="Tiêu đề 4"/>
    <w:basedOn w:val="Tiu3"/>
    <w:pPr>
      <w:outlineLvl w:val="3"/>
    </w:pPr>
  </w:style>
  <w:style w:type="character" w:customStyle="1" w:styleId="Tiu3Char">
    <w:name w:val="Tiêu đề 3 Char"/>
    <w:rPr>
      <w:rFonts w:ascii="Times New Roman" w:hAnsi="Times New Roman"/>
      <w:b/>
      <w:w w:val="100"/>
      <w:position w:val="-1"/>
      <w:sz w:val="28"/>
      <w:szCs w:val="28"/>
      <w:effect w:val="none"/>
      <w:vertAlign w:val="baseline"/>
      <w:cs w:val="0"/>
      <w:em w:val="none"/>
      <w:lang w:val="pt-BR"/>
    </w:rPr>
  </w:style>
  <w:style w:type="paragraph" w:customStyle="1" w:styleId="Tiu5">
    <w:name w:val="Tiêu đề 5"/>
    <w:basedOn w:val="Tiu4"/>
    <w:pPr>
      <w:outlineLvl w:val="4"/>
    </w:pPr>
  </w:style>
  <w:style w:type="character" w:customStyle="1" w:styleId="Tiu4Char">
    <w:name w:val="Tiêu đề 4 Char"/>
    <w:rPr>
      <w:rFonts w:ascii="Times New Roman" w:hAnsi="Times New Roman"/>
      <w:b/>
      <w:w w:val="100"/>
      <w:position w:val="-1"/>
      <w:sz w:val="28"/>
      <w:szCs w:val="28"/>
      <w:effect w:val="none"/>
      <w:vertAlign w:val="baseline"/>
      <w:cs w:val="0"/>
      <w:em w:val="none"/>
      <w:lang w:val="pt-BR"/>
    </w:rPr>
  </w:style>
  <w:style w:type="paragraph" w:styleId="BalloonText">
    <w:name w:val="Balloon Text"/>
    <w:basedOn w:val="Normal1"/>
    <w:qFormat/>
    <w:pPr>
      <w:spacing w:after="0" w:line="240" w:lineRule="auto"/>
    </w:pPr>
    <w:rPr>
      <w:rFonts w:ascii="Tahoma" w:hAnsi="Tahoma"/>
      <w:sz w:val="16"/>
      <w:szCs w:val="16"/>
    </w:rPr>
  </w:style>
  <w:style w:type="character" w:customStyle="1" w:styleId="Tiu5Char">
    <w:name w:val="Tiêu đề 5 Char"/>
    <w:rPr>
      <w:rFonts w:ascii="Times New Roman" w:hAnsi="Times New Roman"/>
      <w:b/>
      <w:w w:val="100"/>
      <w:position w:val="-1"/>
      <w:sz w:val="28"/>
      <w:szCs w:val="28"/>
      <w:effect w:val="none"/>
      <w:vertAlign w:val="baseline"/>
      <w:cs w:val="0"/>
      <w:em w:val="none"/>
      <w:lang w:val="pt-BR"/>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Pr>
      <w:rFonts w:ascii="Cambria" w:eastAsia="MS Gothic" w:hAnsi="Cambria" w:cs="Times New Roman"/>
      <w:b/>
      <w:bCs/>
      <w:color w:val="4F81BD"/>
      <w:w w:val="100"/>
      <w:position w:val="-1"/>
      <w:sz w:val="26"/>
      <w:szCs w:val="26"/>
      <w:effect w:val="none"/>
      <w:vertAlign w:val="baseline"/>
      <w:cs w:val="0"/>
      <w:em w:val="none"/>
    </w:rPr>
  </w:style>
  <w:style w:type="paragraph" w:styleId="ListParagraph">
    <w:name w:val="List Paragraph"/>
    <w:basedOn w:val="Normal1"/>
    <w:pPr>
      <w:spacing w:after="0" w:line="240" w:lineRule="auto"/>
      <w:ind w:left="720"/>
      <w:contextualSpacing/>
    </w:pPr>
    <w:rPr>
      <w:rFonts w:eastAsia="Times New Roman" w:cs="Times New Roman"/>
      <w:szCs w:val="28"/>
    </w:rPr>
  </w:style>
  <w:style w:type="paragraph" w:styleId="Header">
    <w:name w:val="header"/>
    <w:basedOn w:val="Normal1"/>
    <w:pPr>
      <w:spacing w:after="0" w:line="240" w:lineRule="auto"/>
    </w:pPr>
    <w:rPr>
      <w:rFonts w:ascii=".VnTime" w:eastAsia="Times New Roman" w:hAnsi=".VnTime"/>
      <w:szCs w:val="24"/>
    </w:rPr>
  </w:style>
  <w:style w:type="character" w:customStyle="1" w:styleId="HeaderChar">
    <w:name w:val="Header Char"/>
    <w:rPr>
      <w:rFonts w:ascii=".VnTime" w:eastAsia="Times New Roman" w:hAnsi=".VnTime" w:cs="Times New Roman"/>
      <w:w w:val="100"/>
      <w:position w:val="-1"/>
      <w:sz w:val="28"/>
      <w:szCs w:val="24"/>
      <w:effect w:val="none"/>
      <w:vertAlign w:val="baseline"/>
      <w:cs w:val="0"/>
      <w:em w:val="none"/>
    </w:rPr>
  </w:style>
  <w:style w:type="paragraph" w:styleId="DocumentMap">
    <w:name w:val="Document Map"/>
    <w:basedOn w:val="Normal1"/>
    <w:qFormat/>
    <w:pPr>
      <w:spacing w:after="0" w:line="240" w:lineRule="auto"/>
    </w:pPr>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paragraph" w:styleId="Footer">
    <w:name w:val="footer"/>
    <w:basedOn w:val="Normal1"/>
    <w:qFormat/>
    <w:pPr>
      <w:spacing w:after="0" w:line="240" w:lineRule="auto"/>
    </w:pPr>
    <w:rPr>
      <w:szCs w:val="20"/>
    </w:rPr>
  </w:style>
  <w:style w:type="character" w:customStyle="1" w:styleId="FooterChar">
    <w:name w:val="Footer Char"/>
    <w:rPr>
      <w:rFonts w:ascii="Times New Roman" w:hAnsi="Times New Roman"/>
      <w:w w:val="100"/>
      <w:position w:val="-1"/>
      <w:sz w:val="28"/>
      <w:effect w:val="none"/>
      <w:vertAlign w:val="baseline"/>
      <w:cs w:val="0"/>
      <w:em w:val="none"/>
    </w:rPr>
  </w:style>
  <w:style w:type="character" w:customStyle="1" w:styleId="Heading1Char">
    <w:name w:val="Heading 1 Char"/>
    <w:rPr>
      <w:rFonts w:ascii=".VnCentury Schoolbook" w:eastAsia="Times New Roman" w:hAnsi=".VnCentury Schoolbook" w:cs="Times New Roman"/>
      <w:b/>
      <w:bCs/>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1"/>
    <w:pPr>
      <w:spacing w:after="120" w:line="480" w:lineRule="auto"/>
      <w:ind w:left="360"/>
    </w:pPr>
    <w:rPr>
      <w:rFonts w:ascii=".VnTime" w:eastAsia="Times New Roman" w:hAnsi=".VnTime"/>
      <w:szCs w:val="28"/>
    </w:rPr>
  </w:style>
  <w:style w:type="character" w:customStyle="1" w:styleId="BodyTextIndent2Char">
    <w:name w:val="Body Text Indent 2 Char"/>
    <w:rPr>
      <w:rFonts w:ascii=".VnTime" w:eastAsia="Times New Roman" w:hAnsi=".VnTime" w:cs="Times New Roman"/>
      <w:w w:val="100"/>
      <w:position w:val="-1"/>
      <w:sz w:val="28"/>
      <w:szCs w:val="28"/>
      <w:effect w:val="none"/>
      <w:vertAlign w:val="baseline"/>
      <w:cs w:val="0"/>
      <w:em w:val="none"/>
    </w:rPr>
  </w:style>
  <w:style w:type="paragraph" w:customStyle="1" w:styleId="Style7">
    <w:name w:val="Style7"/>
    <w:basedOn w:val="Normal1"/>
    <w:pPr>
      <w:spacing w:after="0" w:line="240" w:lineRule="auto"/>
    </w:pPr>
    <w:rPr>
      <w:rFonts w:ascii=".VnTime" w:eastAsia="Times New Roman" w:hAnsi=".VnTime" w:cs="Arial"/>
      <w:szCs w:val="28"/>
    </w:rPr>
  </w:style>
  <w:style w:type="numbering" w:customStyle="1" w:styleId="NoList1">
    <w:name w:val="No List1"/>
    <w:next w:val="NoList"/>
    <w:qFormat/>
  </w:style>
  <w:style w:type="paragraph" w:customStyle="1" w:styleId="Char1">
    <w:name w:val="Char1"/>
    <w:basedOn w:val="Normal1"/>
    <w:pPr>
      <w:pageBreakBefore/>
      <w:spacing w:after="0" w:line="360" w:lineRule="atLeast"/>
      <w:ind w:firstLine="720"/>
    </w:pPr>
    <w:rPr>
      <w:rFonts w:eastAsia="MS Mincho" w:cs="Times New Roman"/>
      <w:bCs/>
      <w:iCs/>
      <w:color w:val="FF00FF"/>
      <w:spacing w:val="-6"/>
      <w:szCs w:val="28"/>
      <w:lang w:val="de-DE" w:eastAsia="zh-CN"/>
    </w:rPr>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Pr>
      <w:w w:val="100"/>
      <w:position w:val="-1"/>
      <w:effect w:val="none"/>
      <w:vertAlign w:val="baseline"/>
      <w:cs w:val="0"/>
      <w:em w:val="none"/>
    </w:rPr>
  </w:style>
  <w:style w:type="paragraph" w:styleId="BodyText">
    <w:name w:val="Body Text"/>
    <w:basedOn w:val="Normal1"/>
    <w:pPr>
      <w:spacing w:after="0" w:line="240" w:lineRule="auto"/>
    </w:pPr>
    <w:rPr>
      <w:rFonts w:eastAsia="Times New Roman"/>
      <w:sz w:val="26"/>
      <w:szCs w:val="24"/>
    </w:rPr>
  </w:style>
  <w:style w:type="character" w:customStyle="1" w:styleId="BodyTextChar">
    <w:name w:val="Body Text Char"/>
    <w:rPr>
      <w:rFonts w:ascii="Times New Roman" w:eastAsia="Times New Roman" w:hAnsi="Times New Roman" w:cs="Times New Roman"/>
      <w:w w:val="100"/>
      <w:position w:val="-1"/>
      <w:sz w:val="26"/>
      <w:szCs w:val="24"/>
      <w:effect w:val="none"/>
      <w:vertAlign w:val="baseline"/>
      <w:cs w:val="0"/>
      <w:em w:val="none"/>
    </w:rPr>
  </w:style>
  <w:style w:type="paragraph" w:customStyle="1" w:styleId="cs95e872d0">
    <w:name w:val="cs95e872d0"/>
    <w:basedOn w:val="Normal1"/>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har">
    <w:name w:val="Char"/>
    <w:basedOn w:val="Normal1"/>
    <w:pPr>
      <w:spacing w:after="160" w:line="240" w:lineRule="atLeast"/>
    </w:pPr>
    <w:rPr>
      <w:rFonts w:ascii="Verdana" w:eastAsia="Times New Roman" w:hAnsi="Verdana" w:cs="Verdana"/>
      <w:sz w:val="20"/>
      <w:szCs w:val="20"/>
    </w:rPr>
  </w:style>
  <w:style w:type="paragraph" w:styleId="NormalWeb">
    <w:name w:val="Normal (Web)"/>
    <w:basedOn w:val="Normal1"/>
    <w:qFormat/>
    <w:pPr>
      <w:spacing w:before="100" w:beforeAutospacing="1" w:after="100" w:afterAutospacing="1" w:line="240" w:lineRule="auto"/>
    </w:pPr>
    <w:rPr>
      <w:rFonts w:eastAsia="Times New Roman" w:cs="Times New Roman"/>
      <w:sz w:val="24"/>
      <w:szCs w:val="24"/>
    </w:rPr>
  </w:style>
  <w:style w:type="character" w:styleId="Emphasis">
    <w:name w:val="Emphasis"/>
    <w:rPr>
      <w:i/>
      <w:iCs/>
      <w:w w:val="100"/>
      <w:position w:val="-1"/>
      <w:effect w:val="none"/>
      <w:vertAlign w:val="baseline"/>
      <w:cs w:val="0"/>
      <w:em w:val="none"/>
    </w:rPr>
  </w:style>
  <w:style w:type="paragraph" w:styleId="ListBullet">
    <w:name w:val="List Bullet"/>
    <w:basedOn w:val="Normal1"/>
    <w:pPr>
      <w:numPr>
        <w:numId w:val="1"/>
      </w:numPr>
      <w:spacing w:after="0" w:line="240" w:lineRule="auto"/>
      <w:ind w:left="-1" w:hanging="1"/>
      <w:contextualSpacing/>
    </w:pPr>
    <w:rPr>
      <w:rFonts w:ascii=".VnTime" w:eastAsia="Times New Roman" w:hAnsi=".VnTime" w:cs="Times New Roman"/>
      <w:b/>
      <w:szCs w:val="28"/>
    </w:rPr>
  </w:style>
  <w:style w:type="character" w:styleId="PlaceholderText">
    <w:name w:val="Placeholder Text"/>
    <w:rPr>
      <w:color w:val="808080"/>
      <w:w w:val="100"/>
      <w:position w:val="-1"/>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paragraph" w:customStyle="1" w:styleId="font5">
    <w:name w:val="font5"/>
    <w:basedOn w:val="Normal1"/>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1"/>
    <w:pPr>
      <w:spacing w:before="100" w:beforeAutospacing="1" w:after="100" w:afterAutospacing="1" w:line="240" w:lineRule="auto"/>
    </w:pPr>
    <w:rPr>
      <w:rFonts w:eastAsia="Times New Roman" w:cs="Times New Roman"/>
      <w:b/>
      <w:bCs/>
      <w:sz w:val="24"/>
      <w:szCs w:val="24"/>
    </w:rPr>
  </w:style>
  <w:style w:type="paragraph" w:customStyle="1" w:styleId="font8">
    <w:name w:val="font8"/>
    <w:basedOn w:val="Normal1"/>
    <w:pPr>
      <w:spacing w:before="100" w:beforeAutospacing="1" w:after="100" w:afterAutospacing="1" w:line="240" w:lineRule="auto"/>
    </w:pPr>
    <w:rPr>
      <w:rFonts w:eastAsia="Times New Roman" w:cs="Times New Roman"/>
      <w:color w:val="000000"/>
      <w:sz w:val="24"/>
      <w:szCs w:val="24"/>
    </w:rPr>
  </w:style>
  <w:style w:type="paragraph" w:customStyle="1" w:styleId="font9">
    <w:name w:val="font9"/>
    <w:basedOn w:val="Normal1"/>
    <w:pPr>
      <w:spacing w:before="100" w:beforeAutospacing="1" w:after="100" w:afterAutospacing="1" w:line="240" w:lineRule="auto"/>
    </w:pPr>
    <w:rPr>
      <w:rFonts w:eastAsia="Times New Roman" w:cs="Times New Roman"/>
      <w:i/>
      <w:iCs/>
      <w:color w:val="FF0000"/>
      <w:sz w:val="24"/>
      <w:szCs w:val="24"/>
    </w:rPr>
  </w:style>
  <w:style w:type="paragraph" w:customStyle="1" w:styleId="font10">
    <w:name w:val="font10"/>
    <w:basedOn w:val="Normal1"/>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1"/>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2">
    <w:name w:val="font12"/>
    <w:basedOn w:val="Normal1"/>
    <w:pPr>
      <w:spacing w:before="100" w:beforeAutospacing="1" w:after="100" w:afterAutospacing="1" w:line="240" w:lineRule="auto"/>
    </w:pPr>
    <w:rPr>
      <w:rFonts w:eastAsia="Times New Roman" w:cs="Times New Roman"/>
      <w:color w:val="000000"/>
      <w:szCs w:val="28"/>
    </w:rPr>
  </w:style>
  <w:style w:type="paragraph" w:customStyle="1" w:styleId="font13">
    <w:name w:val="font13"/>
    <w:basedOn w:val="Normal1"/>
    <w:pPr>
      <w:spacing w:before="100" w:beforeAutospacing="1" w:after="100" w:afterAutospacing="1" w:line="240" w:lineRule="auto"/>
    </w:pPr>
    <w:rPr>
      <w:rFonts w:eastAsia="Times New Roman" w:cs="Times New Roman"/>
      <w:color w:val="000000"/>
      <w:sz w:val="22"/>
    </w:rPr>
  </w:style>
  <w:style w:type="paragraph" w:customStyle="1" w:styleId="xl92">
    <w:name w:val="xl92"/>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4">
    <w:name w:val="xl94"/>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5">
    <w:name w:val="xl95"/>
    <w:basedOn w:val="Normal1"/>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6">
    <w:name w:val="xl96"/>
    <w:basedOn w:val="Normal1"/>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7">
    <w:name w:val="xl97"/>
    <w:basedOn w:val="Normal1"/>
    <w:pPr>
      <w:shd w:val="clear" w:color="000000" w:fill="FFFFFF"/>
      <w:spacing w:before="100" w:beforeAutospacing="1" w:after="100" w:afterAutospacing="1" w:line="240" w:lineRule="auto"/>
      <w:jc w:val="center"/>
    </w:pPr>
    <w:rPr>
      <w:rFonts w:eastAsia="Times New Roman" w:cs="Times New Roman"/>
      <w:color w:val="000000"/>
      <w:sz w:val="24"/>
      <w:szCs w:val="24"/>
    </w:rPr>
  </w:style>
  <w:style w:type="paragraph" w:customStyle="1" w:styleId="xl98">
    <w:name w:val="xl98"/>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0">
    <w:name w:val="xl100"/>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2">
    <w:name w:val="xl102"/>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3">
    <w:name w:val="xl103"/>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5">
    <w:name w:val="xl105"/>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7">
    <w:name w:val="xl107"/>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9">
    <w:name w:val="xl109"/>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3">
    <w:name w:val="xl113"/>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14">
    <w:name w:val="xl114"/>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5">
    <w:name w:val="xl115"/>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7">
    <w:name w:val="xl117"/>
    <w:basedOn w:val="Normal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18">
    <w:name w:val="xl118"/>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21">
    <w:name w:val="xl121"/>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22">
    <w:name w:val="xl122"/>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3">
    <w:name w:val="xl123"/>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6">
    <w:name w:val="xl126"/>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7">
    <w:name w:val="xl127"/>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28">
    <w:name w:val="xl128"/>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29">
    <w:name w:val="xl129"/>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30">
    <w:name w:val="xl130"/>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2">
    <w:name w:val="xl132"/>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4">
    <w:name w:val="xl134"/>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6">
    <w:name w:val="xl136"/>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8">
    <w:name w:val="xl138"/>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0">
    <w:name w:val="xl14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1">
    <w:name w:val="xl141"/>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2">
    <w:name w:val="xl14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4">
    <w:name w:val="xl144"/>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5">
    <w:name w:val="xl145"/>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146">
    <w:name w:val="xl146"/>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1"/>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9">
    <w:name w:val="xl14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0">
    <w:name w:val="xl150"/>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rPr>
  </w:style>
  <w:style w:type="paragraph" w:customStyle="1" w:styleId="xl151">
    <w:name w:val="xl151"/>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152">
    <w:name w:val="xl15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3">
    <w:name w:val="xl153"/>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155">
    <w:name w:val="xl155"/>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6">
    <w:name w:val="xl156"/>
    <w:basedOn w:val="Normal1"/>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57">
    <w:name w:val="xl157"/>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8">
    <w:name w:val="xl158"/>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1">
    <w:name w:val="xl161"/>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2">
    <w:name w:val="xl162"/>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3">
    <w:name w:val="xl163"/>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5">
    <w:name w:val="xl165"/>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6">
    <w:name w:val="xl166"/>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7">
    <w:name w:val="xl167"/>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8">
    <w:name w:val="xl168"/>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69">
    <w:name w:val="xl169"/>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0">
    <w:name w:val="xl170"/>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1">
    <w:name w:val="xl171"/>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172">
    <w:name w:val="xl172"/>
    <w:basedOn w:val="Normal1"/>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3">
    <w:name w:val="xl173"/>
    <w:basedOn w:val="Normal1"/>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4">
    <w:name w:val="xl174"/>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rPr>
  </w:style>
  <w:style w:type="paragraph" w:customStyle="1" w:styleId="xl175">
    <w:name w:val="xl175"/>
    <w:basedOn w:val="Normal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6">
    <w:name w:val="xl176"/>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7">
    <w:name w:val="xl177"/>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8">
    <w:name w:val="xl178"/>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9">
    <w:name w:val="xl179"/>
    <w:basedOn w:val="Normal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0">
    <w:name w:val="xl180"/>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2">
    <w:name w:val="xl182"/>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3">
    <w:name w:val="xl183"/>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5">
    <w:name w:val="xl185"/>
    <w:basedOn w:val="Normal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6">
    <w:name w:val="xl186"/>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88">
    <w:name w:val="xl188"/>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89">
    <w:name w:val="xl189"/>
    <w:basedOn w:val="Normal1"/>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0">
    <w:name w:val="xl190"/>
    <w:basedOn w:val="Normal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1">
    <w:name w:val="xl191"/>
    <w:basedOn w:val="Normal1"/>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2">
    <w:name w:val="xl192"/>
    <w:basedOn w:val="Normal1"/>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3">
    <w:name w:val="xl193"/>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4">
    <w:name w:val="xl194"/>
    <w:basedOn w:val="Normal1"/>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5">
    <w:name w:val="xl195"/>
    <w:basedOn w:val="Normal1"/>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6">
    <w:name w:val="xl196"/>
    <w:basedOn w:val="Normal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7">
    <w:name w:val="xl197"/>
    <w:basedOn w:val="Normal1"/>
    <w:pPr>
      <w:spacing w:before="100" w:beforeAutospacing="1" w:after="100" w:afterAutospacing="1" w:line="240" w:lineRule="auto"/>
      <w:textAlignment w:val="center"/>
    </w:pPr>
    <w:rPr>
      <w:rFonts w:eastAsia="Times New Roman" w:cs="Times New Roman"/>
      <w:sz w:val="24"/>
      <w:szCs w:val="24"/>
    </w:rPr>
  </w:style>
  <w:style w:type="paragraph" w:customStyle="1" w:styleId="xl198">
    <w:name w:val="xl198"/>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9">
    <w:name w:val="xl199"/>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0">
    <w:name w:val="xl200"/>
    <w:basedOn w:val="Normal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1">
    <w:name w:val="xl201"/>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202">
    <w:name w:val="xl202"/>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03">
    <w:name w:val="xl203"/>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04">
    <w:name w:val="xl204"/>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5">
    <w:name w:val="xl205"/>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font14">
    <w:name w:val="font14"/>
    <w:basedOn w:val="Normal1"/>
    <w:pPr>
      <w:spacing w:before="100" w:beforeAutospacing="1" w:after="100" w:afterAutospacing="1" w:line="240" w:lineRule="auto"/>
    </w:pPr>
    <w:rPr>
      <w:rFonts w:eastAsia="Times New Roman" w:cs="Times New Roman"/>
      <w:color w:val="000000"/>
      <w:sz w:val="26"/>
      <w:szCs w:val="26"/>
    </w:rPr>
  </w:style>
  <w:style w:type="paragraph" w:customStyle="1" w:styleId="font15">
    <w:name w:val="font15"/>
    <w:basedOn w:val="Normal1"/>
    <w:pPr>
      <w:spacing w:before="100" w:beforeAutospacing="1" w:after="100" w:afterAutospacing="1" w:line="240" w:lineRule="auto"/>
    </w:pPr>
    <w:rPr>
      <w:rFonts w:eastAsia="Times New Roman" w:cs="Times New Roman"/>
      <w:color w:val="000000"/>
      <w:sz w:val="22"/>
    </w:rPr>
  </w:style>
  <w:style w:type="paragraph" w:customStyle="1" w:styleId="font16">
    <w:name w:val="font16"/>
    <w:basedOn w:val="Normal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7">
    <w:name w:val="font17"/>
    <w:basedOn w:val="Normal1"/>
    <w:pPr>
      <w:spacing w:before="100" w:beforeAutospacing="1" w:after="100" w:afterAutospacing="1" w:line="240" w:lineRule="auto"/>
    </w:pPr>
    <w:rPr>
      <w:rFonts w:eastAsia="Times New Roman" w:cs="Times New Roman"/>
      <w:color w:val="000000"/>
      <w:sz w:val="26"/>
      <w:szCs w:val="26"/>
    </w:rPr>
  </w:style>
  <w:style w:type="paragraph" w:customStyle="1" w:styleId="xl206">
    <w:name w:val="xl206"/>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7">
    <w:name w:val="xl207"/>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8">
    <w:name w:val="xl208"/>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9">
    <w:name w:val="xl209"/>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0">
    <w:name w:val="xl210"/>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1">
    <w:name w:val="xl211"/>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12">
    <w:name w:val="xl212"/>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5">
    <w:name w:val="xl215"/>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6">
    <w:name w:val="xl216"/>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7">
    <w:name w:val="xl217"/>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8">
    <w:name w:val="xl218"/>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9">
    <w:name w:val="xl219"/>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0">
    <w:name w:val="xl220"/>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1">
    <w:name w:val="xl221"/>
    <w:basedOn w:val="Normal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2">
    <w:name w:val="xl222"/>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3">
    <w:name w:val="xl223"/>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4">
    <w:name w:val="xl224"/>
    <w:basedOn w:val="Normal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5">
    <w:name w:val="xl225"/>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6">
    <w:name w:val="xl226"/>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7">
    <w:name w:val="xl227"/>
    <w:basedOn w:val="Normal1"/>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8">
    <w:name w:val="xl228"/>
    <w:basedOn w:val="Normal1"/>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9">
    <w:name w:val="xl229"/>
    <w:basedOn w:val="Normal1"/>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0">
    <w:name w:val="xl230"/>
    <w:basedOn w:val="Normal1"/>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1">
    <w:name w:val="xl231"/>
    <w:basedOn w:val="Normal1"/>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32">
    <w:name w:val="xl232"/>
    <w:basedOn w:val="Normal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3">
    <w:name w:val="xl233"/>
    <w:basedOn w:val="Normal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4">
    <w:name w:val="xl234"/>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rPr>
  </w:style>
  <w:style w:type="paragraph" w:customStyle="1" w:styleId="xl236">
    <w:name w:val="xl236"/>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rPr>
  </w:style>
  <w:style w:type="character" w:customStyle="1" w:styleId="Heading3Char">
    <w:name w:val="Heading 3 Char"/>
    <w:rPr>
      <w:rFonts w:ascii="Cambria" w:eastAsia="MS Gothic" w:hAnsi="Cambria" w:cs="Times New Roman"/>
      <w:color w:val="243F60"/>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VnTime" w:eastAsia="Times New Roman" w:hAnsi=".VnTime"/>
      <w:position w:val="-1"/>
      <w:sz w:val="28"/>
      <w:szCs w:val="28"/>
    </w:rPr>
  </w:style>
  <w:style w:type="paragraph" w:styleId="ListBullet2">
    <w:name w:val="List Bullet 2"/>
    <w:basedOn w:val="Normal1"/>
    <w:pPr>
      <w:tabs>
        <w:tab w:val="num" w:pos="720"/>
      </w:tabs>
      <w:spacing w:after="0" w:line="240" w:lineRule="auto"/>
      <w:contextualSpacing/>
    </w:pPr>
    <w:rPr>
      <w:rFonts w:ascii=".VnTime" w:eastAsia="Times New Roman" w:hAnsi=".VnTime" w:cs="Times New Roman"/>
      <w:szCs w:val="28"/>
    </w:rPr>
  </w:style>
  <w:style w:type="numbering" w:customStyle="1" w:styleId="NoList11">
    <w:name w:val="No List11"/>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qFormat/>
  </w:style>
  <w:style w:type="numbering" w:customStyle="1" w:styleId="NoList12">
    <w:name w:val="No List12"/>
    <w:next w:val="NoList"/>
    <w:qFormat/>
  </w:style>
  <w:style w:type="paragraph" w:styleId="TOC1">
    <w:name w:val="toc 1"/>
    <w:basedOn w:val="Normal1"/>
    <w:next w:val="Normal1"/>
    <w:pPr>
      <w:spacing w:after="0" w:line="336" w:lineRule="auto"/>
      <w:ind w:left="1620" w:hanging="1620"/>
    </w:pPr>
    <w:rPr>
      <w:rFonts w:eastAsia="Times New Roman" w:cs="Times New Roman"/>
      <w:noProof/>
      <w:szCs w:val="28"/>
    </w:rPr>
  </w:style>
  <w:style w:type="paragraph" w:customStyle="1" w:styleId="msonormal0">
    <w:name w:val="msonormal"/>
    <w:basedOn w:val="Normal1"/>
    <w:pPr>
      <w:spacing w:before="100" w:beforeAutospacing="1" w:after="100" w:afterAutospacing="1" w:line="240" w:lineRule="auto"/>
    </w:pPr>
    <w:rPr>
      <w:rFonts w:eastAsia="Times New Roman" w:cs="Times New Roman"/>
      <w:sz w:val="24"/>
      <w:szCs w:val="24"/>
      <w:lang w:eastAsia="ja-JP"/>
    </w:rPr>
  </w:style>
  <w:style w:type="paragraph" w:customStyle="1" w:styleId="xl237">
    <w:name w:val="xl237"/>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38">
    <w:name w:val="xl238"/>
    <w:basedOn w:val="Normal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39">
    <w:name w:val="xl23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240">
    <w:name w:val="xl240"/>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1">
    <w:name w:val="xl241"/>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ja-JP"/>
    </w:rPr>
  </w:style>
  <w:style w:type="paragraph" w:customStyle="1" w:styleId="xl242">
    <w:name w:val="xl242"/>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3">
    <w:name w:val="xl243"/>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44">
    <w:name w:val="xl244"/>
    <w:basedOn w:val="Normal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245">
    <w:name w:val="xl245"/>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6">
    <w:name w:val="xl246"/>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7">
    <w:name w:val="xl247"/>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8">
    <w:name w:val="xl248"/>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49">
    <w:name w:val="xl249"/>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8"/>
      <w:lang w:eastAsia="ja-JP"/>
    </w:rPr>
  </w:style>
  <w:style w:type="paragraph" w:customStyle="1" w:styleId="xl250">
    <w:name w:val="xl250"/>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251">
    <w:name w:val="xl251"/>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lang w:eastAsia="ja-JP"/>
    </w:rPr>
  </w:style>
  <w:style w:type="paragraph" w:customStyle="1" w:styleId="xl252">
    <w:name w:val="xl252"/>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53">
    <w:name w:val="xl253"/>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54">
    <w:name w:val="xl254"/>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55">
    <w:name w:val="xl255"/>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56">
    <w:name w:val="xl256"/>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257">
    <w:name w:val="xl257"/>
    <w:basedOn w:val="Normal1"/>
    <w:pP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58">
    <w:name w:val="xl258"/>
    <w:basedOn w:val="Normal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259">
    <w:name w:val="xl25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260">
    <w:name w:val="xl260"/>
    <w:basedOn w:val="Normal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61">
    <w:name w:val="xl261"/>
    <w:basedOn w:val="Normal1"/>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262">
    <w:name w:val="xl262"/>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eastAsia="ja-JP"/>
    </w:rPr>
  </w:style>
  <w:style w:type="paragraph" w:customStyle="1" w:styleId="xl263">
    <w:name w:val="xl263"/>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lang w:eastAsia="ja-JP"/>
    </w:rPr>
  </w:style>
  <w:style w:type="paragraph" w:customStyle="1" w:styleId="xl264">
    <w:name w:val="xl264"/>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65">
    <w:name w:val="xl265"/>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266">
    <w:name w:val="xl266"/>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67">
    <w:name w:val="xl267"/>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68">
    <w:name w:val="xl268"/>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69">
    <w:name w:val="xl269"/>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0">
    <w:name w:val="xl270"/>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1">
    <w:name w:val="xl271"/>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2">
    <w:name w:val="xl27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73">
    <w:name w:val="xl273"/>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74">
    <w:name w:val="xl274"/>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5">
    <w:name w:val="xl275"/>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76">
    <w:name w:val="xl276"/>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7">
    <w:name w:val="xl277"/>
    <w:basedOn w:val="Normal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8">
    <w:name w:val="xl278"/>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279">
    <w:name w:val="xl279"/>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0">
    <w:name w:val="xl280"/>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1">
    <w:name w:val="xl281"/>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2">
    <w:name w:val="xl282"/>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3">
    <w:name w:val="xl283"/>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4">
    <w:name w:val="xl284"/>
    <w:basedOn w:val="Normal1"/>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285">
    <w:name w:val="xl285"/>
    <w:basedOn w:val="Normal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286">
    <w:name w:val="xl286"/>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287">
    <w:name w:val="xl287"/>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88">
    <w:name w:val="xl288"/>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89">
    <w:name w:val="xl289"/>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290">
    <w:name w:val="xl29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291">
    <w:name w:val="xl291"/>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92">
    <w:name w:val="xl292"/>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293">
    <w:name w:val="xl293"/>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94">
    <w:name w:val="xl294"/>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295">
    <w:name w:val="xl295"/>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6">
    <w:name w:val="xl296"/>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7">
    <w:name w:val="xl297"/>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8">
    <w:name w:val="xl298"/>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299">
    <w:name w:val="xl299"/>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00">
    <w:name w:val="xl300"/>
    <w:basedOn w:val="Normal1"/>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1">
    <w:name w:val="xl301"/>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2">
    <w:name w:val="xl302"/>
    <w:basedOn w:val="Normal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3">
    <w:name w:val="xl303"/>
    <w:basedOn w:val="Normal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4">
    <w:name w:val="xl304"/>
    <w:basedOn w:val="Normal1"/>
    <w:pP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5">
    <w:name w:val="xl305"/>
    <w:basedOn w:val="Normal1"/>
    <w:pP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6">
    <w:name w:val="xl306"/>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07">
    <w:name w:val="xl307"/>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08">
    <w:name w:val="xl308"/>
    <w:basedOn w:val="Normal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09">
    <w:name w:val="xl30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10">
    <w:name w:val="xl310"/>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11">
    <w:name w:val="xl311"/>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2">
    <w:name w:val="xl31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eastAsia="ja-JP"/>
    </w:rPr>
  </w:style>
  <w:style w:type="paragraph" w:customStyle="1" w:styleId="xl313">
    <w:name w:val="xl313"/>
    <w:basedOn w:val="Normal1"/>
    <w:pP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14">
    <w:name w:val="xl314"/>
    <w:basedOn w:val="Normal1"/>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5">
    <w:name w:val="xl315"/>
    <w:basedOn w:val="Normal1"/>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16">
    <w:name w:val="xl316"/>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17">
    <w:name w:val="xl317"/>
    <w:basedOn w:val="Normal1"/>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18">
    <w:name w:val="xl318"/>
    <w:basedOn w:val="Normal1"/>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19">
    <w:name w:val="xl319"/>
    <w:basedOn w:val="Normal1"/>
    <w:pPr>
      <w:shd w:val="clear" w:color="000000" w:fill="92D05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20">
    <w:name w:val="xl320"/>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21">
    <w:name w:val="xl321"/>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22">
    <w:name w:val="xl322"/>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323">
    <w:name w:val="xl323"/>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24">
    <w:name w:val="xl324"/>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25">
    <w:name w:val="xl325"/>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26">
    <w:name w:val="xl326"/>
    <w:basedOn w:val="Normal1"/>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27">
    <w:name w:val="xl327"/>
    <w:basedOn w:val="Normal1"/>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28">
    <w:name w:val="xl328"/>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29">
    <w:name w:val="xl329"/>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330">
    <w:name w:val="xl330"/>
    <w:basedOn w:val="Normal1"/>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331">
    <w:name w:val="xl331"/>
    <w:basedOn w:val="Normal1"/>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2">
    <w:name w:val="xl33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3">
    <w:name w:val="xl333"/>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4">
    <w:name w:val="xl334"/>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5">
    <w:name w:val="xl335"/>
    <w:basedOn w:val="Normal1"/>
    <w:pPr>
      <w:pBdr>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336">
    <w:name w:val="xl336"/>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7">
    <w:name w:val="xl337"/>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338">
    <w:name w:val="xl338"/>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39">
    <w:name w:val="xl339"/>
    <w:basedOn w:val="Normal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40">
    <w:name w:val="xl340"/>
    <w:basedOn w:val="Normal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341">
    <w:name w:val="xl341"/>
    <w:basedOn w:val="Normal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2">
    <w:name w:val="xl342"/>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3">
    <w:name w:val="xl343"/>
    <w:basedOn w:val="Normal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4">
    <w:name w:val="xl344"/>
    <w:basedOn w:val="Normal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5">
    <w:name w:val="xl345"/>
    <w:basedOn w:val="Normal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46">
    <w:name w:val="xl346"/>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347">
    <w:name w:val="xl347"/>
    <w:basedOn w:val="Normal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48">
    <w:name w:val="xl348"/>
    <w:basedOn w:val="Normal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49">
    <w:name w:val="xl349"/>
    <w:basedOn w:val="Normal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50">
    <w:name w:val="xl350"/>
    <w:basedOn w:val="Normal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51">
    <w:name w:val="xl351"/>
    <w:basedOn w:val="Normal1"/>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52">
    <w:name w:val="xl352"/>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353">
    <w:name w:val="xl353"/>
    <w:basedOn w:val="Normal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54">
    <w:name w:val="xl354"/>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55">
    <w:name w:val="xl355"/>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56">
    <w:name w:val="xl356"/>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7">
    <w:name w:val="xl357"/>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8">
    <w:name w:val="xl358"/>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359">
    <w:name w:val="xl359"/>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60">
    <w:name w:val="xl36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61">
    <w:name w:val="xl361"/>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362">
    <w:name w:val="xl362"/>
    <w:basedOn w:val="Normal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3">
    <w:name w:val="xl363"/>
    <w:basedOn w:val="Normal1"/>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4">
    <w:name w:val="xl364"/>
    <w:basedOn w:val="Normal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365">
    <w:name w:val="xl365"/>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6">
    <w:name w:val="xl366"/>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7">
    <w:name w:val="xl367"/>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68">
    <w:name w:val="xl368"/>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69">
    <w:name w:val="xl369"/>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70">
    <w:name w:val="xl37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1">
    <w:name w:val="xl371"/>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2">
    <w:name w:val="xl372"/>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3">
    <w:name w:val="xl373"/>
    <w:basedOn w:val="Normal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4">
    <w:name w:val="xl374"/>
    <w:basedOn w:val="Normal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5">
    <w:name w:val="xl375"/>
    <w:basedOn w:val="Normal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376">
    <w:name w:val="xl376"/>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7">
    <w:name w:val="xl377"/>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8">
    <w:name w:val="xl378"/>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79">
    <w:name w:val="xl379"/>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80">
    <w:name w:val="xl380"/>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81">
    <w:name w:val="xl381"/>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382">
    <w:name w:val="xl382"/>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83">
    <w:name w:val="xl383"/>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384">
    <w:name w:val="xl384"/>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385">
    <w:name w:val="xl385"/>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6">
    <w:name w:val="xl386"/>
    <w:basedOn w:val="Normal1"/>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7">
    <w:name w:val="xl387"/>
    <w:basedOn w:val="Normal1"/>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88">
    <w:name w:val="xl388"/>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389">
    <w:name w:val="xl38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0">
    <w:name w:val="xl39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1">
    <w:name w:val="xl391"/>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392">
    <w:name w:val="xl392"/>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93">
    <w:name w:val="xl393"/>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394">
    <w:name w:val="xl394"/>
    <w:basedOn w:val="Normal1"/>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ja-JP"/>
    </w:rPr>
  </w:style>
  <w:style w:type="paragraph" w:customStyle="1" w:styleId="xl395">
    <w:name w:val="xl395"/>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6">
    <w:name w:val="xl396"/>
    <w:basedOn w:val="Normal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7">
    <w:name w:val="xl397"/>
    <w:basedOn w:val="Normal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8">
    <w:name w:val="xl398"/>
    <w:basedOn w:val="Normal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399">
    <w:name w:val="xl399"/>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0">
    <w:name w:val="xl400"/>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1">
    <w:name w:val="xl401"/>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2">
    <w:name w:val="xl402"/>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3">
    <w:name w:val="xl403"/>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4">
    <w:name w:val="xl404"/>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05">
    <w:name w:val="xl405"/>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6">
    <w:name w:val="xl406"/>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7">
    <w:name w:val="xl407"/>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08">
    <w:name w:val="xl408"/>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09">
    <w:name w:val="xl409"/>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10">
    <w:name w:val="xl410"/>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1">
    <w:name w:val="xl411"/>
    <w:basedOn w:val="Normal1"/>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2">
    <w:name w:val="xl412"/>
    <w:basedOn w:val="Normal1"/>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3">
    <w:name w:val="xl413"/>
    <w:basedOn w:val="Normal1"/>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4">
    <w:name w:val="xl414"/>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15">
    <w:name w:val="xl415"/>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16">
    <w:name w:val="xl416"/>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7">
    <w:name w:val="xl417"/>
    <w:basedOn w:val="Normal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18">
    <w:name w:val="xl418"/>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19">
    <w:name w:val="xl419"/>
    <w:basedOn w:val="Normal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20">
    <w:name w:val="xl420"/>
    <w:basedOn w:val="Normal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21">
    <w:name w:val="xl421"/>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22">
    <w:name w:val="xl422"/>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23">
    <w:name w:val="xl423"/>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24">
    <w:name w:val="xl424"/>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425">
    <w:name w:val="xl425"/>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426">
    <w:name w:val="xl426"/>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27">
    <w:name w:val="xl427"/>
    <w:basedOn w:val="Normal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lang w:eastAsia="ja-JP"/>
    </w:rPr>
  </w:style>
  <w:style w:type="paragraph" w:customStyle="1" w:styleId="xl428">
    <w:name w:val="xl428"/>
    <w:basedOn w:val="Normal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29">
    <w:name w:val="xl429"/>
    <w:basedOn w:val="Normal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0">
    <w:name w:val="xl430"/>
    <w:basedOn w:val="Normal1"/>
    <w:pPr>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431">
    <w:name w:val="xl431"/>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ja-JP"/>
    </w:rPr>
  </w:style>
  <w:style w:type="paragraph" w:customStyle="1" w:styleId="xl432">
    <w:name w:val="xl432"/>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lang w:eastAsia="ja-JP"/>
    </w:rPr>
  </w:style>
  <w:style w:type="paragraph" w:customStyle="1" w:styleId="xl433">
    <w:name w:val="xl433"/>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34">
    <w:name w:val="xl434"/>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35">
    <w:name w:val="xl435"/>
    <w:basedOn w:val="Normal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6">
    <w:name w:val="xl436"/>
    <w:basedOn w:val="Normal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7">
    <w:name w:val="xl437"/>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38">
    <w:name w:val="xl438"/>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39">
    <w:name w:val="xl439"/>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0">
    <w:name w:val="xl440"/>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1">
    <w:name w:val="xl441"/>
    <w:basedOn w:val="Normal1"/>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2">
    <w:name w:val="xl442"/>
    <w:basedOn w:val="Normal1"/>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3">
    <w:name w:val="xl443"/>
    <w:basedOn w:val="Normal1"/>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4">
    <w:name w:val="xl444"/>
    <w:basedOn w:val="Normal1"/>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5">
    <w:name w:val="xl445"/>
    <w:basedOn w:val="Normal1"/>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46">
    <w:name w:val="xl446"/>
    <w:basedOn w:val="Normal1"/>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47">
    <w:name w:val="xl447"/>
    <w:basedOn w:val="Normal1"/>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48">
    <w:name w:val="xl448"/>
    <w:basedOn w:val="Normal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lang w:eastAsia="ja-JP"/>
    </w:rPr>
  </w:style>
  <w:style w:type="paragraph" w:customStyle="1" w:styleId="xl449">
    <w:name w:val="xl449"/>
    <w:basedOn w:val="Normal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8"/>
      <w:lang w:eastAsia="ja-JP"/>
    </w:rPr>
  </w:style>
  <w:style w:type="paragraph" w:customStyle="1" w:styleId="xl450">
    <w:name w:val="xl450"/>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1">
    <w:name w:val="xl451"/>
    <w:basedOn w:val="Normal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2">
    <w:name w:val="xl452"/>
    <w:basedOn w:val="Normal1"/>
    <w:pP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53">
    <w:name w:val="xl453"/>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ja-JP"/>
    </w:rPr>
  </w:style>
  <w:style w:type="paragraph" w:customStyle="1" w:styleId="xl454">
    <w:name w:val="xl454"/>
    <w:basedOn w:val="Normal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55">
    <w:name w:val="xl455"/>
    <w:basedOn w:val="Normal1"/>
    <w:pP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56">
    <w:name w:val="xl456"/>
    <w:basedOn w:val="Normal1"/>
    <w:pPr>
      <w:pBdr>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Cs w:val="28"/>
      <w:lang w:eastAsia="ja-JP"/>
    </w:rPr>
  </w:style>
  <w:style w:type="paragraph" w:customStyle="1" w:styleId="xl457">
    <w:name w:val="xl457"/>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58">
    <w:name w:val="xl458"/>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b/>
      <w:bCs/>
      <w:i/>
      <w:iCs/>
      <w:color w:val="FF0000"/>
      <w:sz w:val="24"/>
      <w:szCs w:val="24"/>
      <w:lang w:eastAsia="ja-JP"/>
    </w:rPr>
  </w:style>
  <w:style w:type="paragraph" w:customStyle="1" w:styleId="xl459">
    <w:name w:val="xl459"/>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460">
    <w:name w:val="xl460"/>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1">
    <w:name w:val="xl461"/>
    <w:basedOn w:val="Normal1"/>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2">
    <w:name w:val="xl462"/>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63">
    <w:name w:val="xl463"/>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rFonts w:eastAsia="Times New Roman" w:cs="Times New Roman"/>
      <w:color w:val="000000"/>
      <w:szCs w:val="28"/>
      <w:lang w:eastAsia="ja-JP"/>
    </w:rPr>
  </w:style>
  <w:style w:type="paragraph" w:customStyle="1" w:styleId="xl464">
    <w:name w:val="xl464"/>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65">
    <w:name w:val="xl465"/>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466">
    <w:name w:val="xl466"/>
    <w:basedOn w:val="Normal1"/>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i/>
      <w:iCs/>
      <w:color w:val="FF0000"/>
      <w:szCs w:val="28"/>
      <w:lang w:eastAsia="ja-JP"/>
    </w:rPr>
  </w:style>
  <w:style w:type="paragraph" w:customStyle="1" w:styleId="xl467">
    <w:name w:val="xl467"/>
    <w:basedOn w:val="Normal1"/>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468">
    <w:name w:val="xl468"/>
    <w:basedOn w:val="Normal1"/>
    <w:pPr>
      <w:pBdr>
        <w:top w:val="single" w:sz="8" w:space="0" w:color="auto"/>
        <w:left w:val="single" w:sz="8" w:space="0" w:color="auto"/>
      </w:pBdr>
      <w:shd w:val="clear" w:color="000000" w:fill="00FF0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69">
    <w:name w:val="xl469"/>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C00000"/>
      <w:szCs w:val="28"/>
      <w:lang w:eastAsia="ja-JP"/>
    </w:rPr>
  </w:style>
  <w:style w:type="paragraph" w:customStyle="1" w:styleId="xl470">
    <w:name w:val="xl470"/>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C00000"/>
      <w:szCs w:val="28"/>
      <w:lang w:eastAsia="ja-JP"/>
    </w:rPr>
  </w:style>
  <w:style w:type="paragraph" w:customStyle="1" w:styleId="xl471">
    <w:name w:val="xl471"/>
    <w:basedOn w:val="Normal1"/>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C00000"/>
      <w:szCs w:val="28"/>
      <w:lang w:eastAsia="ja-JP"/>
    </w:rPr>
  </w:style>
  <w:style w:type="paragraph" w:customStyle="1" w:styleId="xl472">
    <w:name w:val="xl472"/>
    <w:basedOn w:val="Normal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C00000"/>
      <w:szCs w:val="28"/>
      <w:lang w:eastAsia="ja-JP"/>
    </w:rPr>
  </w:style>
  <w:style w:type="paragraph" w:customStyle="1" w:styleId="xl473">
    <w:name w:val="xl473"/>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474">
    <w:name w:val="xl474"/>
    <w:basedOn w:val="Normal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75">
    <w:name w:val="xl475"/>
    <w:basedOn w:val="Normal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ja-JP"/>
    </w:rPr>
  </w:style>
  <w:style w:type="paragraph" w:customStyle="1" w:styleId="xl476">
    <w:name w:val="xl476"/>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77">
    <w:name w:val="xl477"/>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78">
    <w:name w:val="xl478"/>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79">
    <w:name w:val="xl479"/>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0">
    <w:name w:val="xl480"/>
    <w:basedOn w:val="Normal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81">
    <w:name w:val="xl481"/>
    <w:basedOn w:val="Normal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82">
    <w:name w:val="xl482"/>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3">
    <w:name w:val="xl483"/>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4">
    <w:name w:val="xl484"/>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5">
    <w:name w:val="xl485"/>
    <w:basedOn w:val="Normal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6">
    <w:name w:val="xl486"/>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7">
    <w:name w:val="xl487"/>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ja-JP"/>
    </w:rPr>
  </w:style>
  <w:style w:type="paragraph" w:customStyle="1" w:styleId="xl488">
    <w:name w:val="xl488"/>
    <w:basedOn w:val="Normal1"/>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89">
    <w:name w:val="xl489"/>
    <w:basedOn w:val="Normal1"/>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0">
    <w:name w:val="xl490"/>
    <w:basedOn w:val="Normal1"/>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1">
    <w:name w:val="xl491"/>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92">
    <w:name w:val="xl492"/>
    <w:basedOn w:val="Normal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493">
    <w:name w:val="xl493"/>
    <w:basedOn w:val="Normal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4">
    <w:name w:val="xl494"/>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5">
    <w:name w:val="xl495"/>
    <w:basedOn w:val="Normal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496">
    <w:name w:val="xl496"/>
    <w:basedOn w:val="Normal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97">
    <w:name w:val="xl497"/>
    <w:basedOn w:val="Normal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498">
    <w:name w:val="xl498"/>
    <w:basedOn w:val="Normal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499">
    <w:name w:val="xl499"/>
    <w:basedOn w:val="Normal1"/>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0">
    <w:name w:val="xl500"/>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501">
    <w:name w:val="xl501"/>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ja-JP"/>
    </w:rPr>
  </w:style>
  <w:style w:type="paragraph" w:customStyle="1" w:styleId="xl502">
    <w:name w:val="xl502"/>
    <w:basedOn w:val="Normal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03">
    <w:name w:val="xl503"/>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504">
    <w:name w:val="xl504"/>
    <w:basedOn w:val="Normal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05">
    <w:name w:val="xl505"/>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6">
    <w:name w:val="xl506"/>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ja-JP"/>
    </w:rPr>
  </w:style>
  <w:style w:type="paragraph" w:customStyle="1" w:styleId="xl507">
    <w:name w:val="xl507"/>
    <w:basedOn w:val="Normal1"/>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08">
    <w:name w:val="xl508"/>
    <w:basedOn w:val="Normal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09">
    <w:name w:val="xl509"/>
    <w:basedOn w:val="Normal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10">
    <w:name w:val="xl510"/>
    <w:basedOn w:val="Normal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11">
    <w:name w:val="xl511"/>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2">
    <w:name w:val="xl512"/>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3">
    <w:name w:val="xl513"/>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4">
    <w:name w:val="xl514"/>
    <w:basedOn w:val="Normal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5">
    <w:name w:val="xl515"/>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ja-JP"/>
    </w:rPr>
  </w:style>
  <w:style w:type="paragraph" w:customStyle="1" w:styleId="xl516">
    <w:name w:val="xl516"/>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17">
    <w:name w:val="xl517"/>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18">
    <w:name w:val="xl518"/>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19">
    <w:name w:val="xl519"/>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20">
    <w:name w:val="xl520"/>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ja-JP"/>
    </w:rPr>
  </w:style>
  <w:style w:type="paragraph" w:customStyle="1" w:styleId="xl521">
    <w:name w:val="xl521"/>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2">
    <w:name w:val="xl522"/>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3">
    <w:name w:val="xl523"/>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ja-JP"/>
    </w:rPr>
  </w:style>
  <w:style w:type="paragraph" w:customStyle="1" w:styleId="xl524">
    <w:name w:val="xl524"/>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25">
    <w:name w:val="xl525"/>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26">
    <w:name w:val="xl526"/>
    <w:basedOn w:val="Normal1"/>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ja-JP"/>
    </w:rPr>
  </w:style>
  <w:style w:type="paragraph" w:customStyle="1" w:styleId="xl527">
    <w:name w:val="xl527"/>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ja-JP"/>
    </w:rPr>
  </w:style>
  <w:style w:type="paragraph" w:customStyle="1" w:styleId="xl528">
    <w:name w:val="xl528"/>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29">
    <w:name w:val="xl529"/>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ja-JP"/>
    </w:rPr>
  </w:style>
  <w:style w:type="paragraph" w:customStyle="1" w:styleId="xl530">
    <w:name w:val="xl530"/>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1">
    <w:name w:val="xl531"/>
    <w:basedOn w:val="Normal1"/>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2">
    <w:name w:val="xl532"/>
    <w:basedOn w:val="Normal1"/>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3">
    <w:name w:val="xl533"/>
    <w:basedOn w:val="Normal1"/>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4">
    <w:name w:val="xl534"/>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5">
    <w:name w:val="xl535"/>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6">
    <w:name w:val="xl536"/>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7">
    <w:name w:val="xl537"/>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ja-JP"/>
    </w:rPr>
  </w:style>
  <w:style w:type="paragraph" w:customStyle="1" w:styleId="xl538">
    <w:name w:val="xl538"/>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39">
    <w:name w:val="xl539"/>
    <w:basedOn w:val="Normal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0">
    <w:name w:val="xl540"/>
    <w:basedOn w:val="Normal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1">
    <w:name w:val="xl541"/>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2">
    <w:name w:val="xl542"/>
    <w:basedOn w:val="Normal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3">
    <w:name w:val="xl543"/>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4">
    <w:name w:val="xl544"/>
    <w:basedOn w:val="Normal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5">
    <w:name w:val="xl545"/>
    <w:basedOn w:val="Normal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546">
    <w:name w:val="xl546"/>
    <w:basedOn w:val="Normal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47">
    <w:name w:val="xl547"/>
    <w:basedOn w:val="Normal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48">
    <w:name w:val="xl548"/>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49">
    <w:name w:val="xl549"/>
    <w:basedOn w:val="Normal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0">
    <w:name w:val="xl550"/>
    <w:basedOn w:val="Normal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1">
    <w:name w:val="xl551"/>
    <w:basedOn w:val="Normal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2">
    <w:name w:val="xl552"/>
    <w:basedOn w:val="Normal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3">
    <w:name w:val="xl553"/>
    <w:basedOn w:val="Normal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54">
    <w:name w:val="xl554"/>
    <w:basedOn w:val="Normal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5">
    <w:name w:val="xl555"/>
    <w:basedOn w:val="Normal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56">
    <w:name w:val="xl556"/>
    <w:basedOn w:val="Normal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lang w:eastAsia="ja-JP"/>
    </w:rPr>
  </w:style>
  <w:style w:type="paragraph" w:customStyle="1" w:styleId="xl557">
    <w:name w:val="xl557"/>
    <w:basedOn w:val="Normal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lang w:eastAsia="ja-JP"/>
    </w:rPr>
  </w:style>
  <w:style w:type="paragraph" w:customStyle="1" w:styleId="xl558">
    <w:name w:val="xl558"/>
    <w:basedOn w:val="Normal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59">
    <w:name w:val="xl559"/>
    <w:basedOn w:val="Normal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60">
    <w:name w:val="xl560"/>
    <w:basedOn w:val="Normal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lang w:eastAsia="ja-JP"/>
    </w:rPr>
  </w:style>
  <w:style w:type="paragraph" w:customStyle="1" w:styleId="xl561">
    <w:name w:val="xl561"/>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62">
    <w:name w:val="xl562"/>
    <w:basedOn w:val="Normal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ja-JP"/>
    </w:rPr>
  </w:style>
  <w:style w:type="paragraph" w:customStyle="1" w:styleId="xl563">
    <w:name w:val="xl563"/>
    <w:basedOn w:val="Normal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ja-JP"/>
    </w:rPr>
  </w:style>
  <w:style w:type="paragraph" w:customStyle="1" w:styleId="xl564">
    <w:name w:val="xl564"/>
    <w:basedOn w:val="Normal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5">
    <w:name w:val="xl565"/>
    <w:basedOn w:val="Normal1"/>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6">
    <w:name w:val="xl566"/>
    <w:basedOn w:val="Normal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lang w:eastAsia="ja-JP"/>
    </w:rPr>
  </w:style>
  <w:style w:type="paragraph" w:customStyle="1" w:styleId="xl567">
    <w:name w:val="xl567"/>
    <w:basedOn w:val="Normal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CharChar3">
    <w:name w:val="Char Char3"/>
    <w:basedOn w:val="Normal1"/>
    <w:pPr>
      <w:pageBreakBefore/>
      <w:spacing w:after="120" w:line="240" w:lineRule="auto"/>
      <w:jc w:val="center"/>
    </w:pPr>
    <w:rPr>
      <w:rFonts w:ascii="Tahoma" w:eastAsia="Times New Roman" w:hAnsi="Tahoma" w:cs="Tahoma"/>
      <w:b/>
      <w:bCs/>
      <w:color w:val="FFFFFF"/>
      <w:spacing w:val="20"/>
      <w:sz w:val="22"/>
      <w:lang w:val="en-GB" w:eastAsia="zh-CN"/>
    </w:rPr>
  </w:style>
  <w:style w:type="character" w:customStyle="1" w:styleId="fontstyle01">
    <w:name w:val="fontstyle01"/>
    <w:rPr>
      <w:rFonts w:ascii="TimesNewRomanPS-BoldMT" w:hAnsi="TimesNewRomanPS-BoldMT" w:hint="default"/>
      <w:b/>
      <w:bCs/>
      <w:color w:val="000000"/>
      <w:w w:val="100"/>
      <w:position w:val="-1"/>
      <w:sz w:val="28"/>
      <w:szCs w:val="28"/>
      <w:effect w:val="none"/>
      <w:vertAlign w:val="baseline"/>
      <w:cs w:val="0"/>
      <w:em w:val="none"/>
    </w:rPr>
  </w:style>
  <w:style w:type="character" w:customStyle="1" w:styleId="fontstyle21">
    <w:name w:val="fontstyle21"/>
    <w:rPr>
      <w:rFonts w:ascii="TimesNewRomanPSMT" w:hAnsi="TimesNewRomanPSMT" w:hint="default"/>
      <w:color w:val="000000"/>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xl87">
    <w:name w:val="xl87"/>
    <w:basedOn w:val="Normal"/>
    <w:rsid w:val="002009B0"/>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8"/>
      <w:szCs w:val="28"/>
    </w:rPr>
  </w:style>
  <w:style w:type="paragraph" w:customStyle="1" w:styleId="xl88">
    <w:name w:val="xl88"/>
    <w:basedOn w:val="Normal"/>
    <w:rsid w:val="002009B0"/>
    <w:pP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2009B0"/>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2009B0"/>
    <w:pPr>
      <w:shd w:val="clear" w:color="000000" w:fill="FFFF00"/>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2009B0"/>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7807">
      <w:bodyDiv w:val="1"/>
      <w:marLeft w:val="0"/>
      <w:marRight w:val="0"/>
      <w:marTop w:val="0"/>
      <w:marBottom w:val="0"/>
      <w:divBdr>
        <w:top w:val="none" w:sz="0" w:space="0" w:color="auto"/>
        <w:left w:val="none" w:sz="0" w:space="0" w:color="auto"/>
        <w:bottom w:val="none" w:sz="0" w:space="0" w:color="auto"/>
        <w:right w:val="none" w:sz="0" w:space="0" w:color="auto"/>
      </w:divBdr>
    </w:div>
    <w:div w:id="817262252">
      <w:bodyDiv w:val="1"/>
      <w:marLeft w:val="0"/>
      <w:marRight w:val="0"/>
      <w:marTop w:val="0"/>
      <w:marBottom w:val="0"/>
      <w:divBdr>
        <w:top w:val="none" w:sz="0" w:space="0" w:color="auto"/>
        <w:left w:val="none" w:sz="0" w:space="0" w:color="auto"/>
        <w:bottom w:val="none" w:sz="0" w:space="0" w:color="auto"/>
        <w:right w:val="none" w:sz="0" w:space="0" w:color="auto"/>
      </w:divBdr>
    </w:div>
    <w:div w:id="87754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cvVmJ1OUzE1HMN03VvKhJN2Sg==">CgMxLjA4AHIhMTliZkpfNHliOGxza2o4djhDRUhUTExtVjRZQnA1TllL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13</cp:revision>
  <dcterms:created xsi:type="dcterms:W3CDTF">2024-03-22T08:33:00Z</dcterms:created>
  <dcterms:modified xsi:type="dcterms:W3CDTF">2026-03-20T03:38:00Z</dcterms:modified>
</cp:coreProperties>
</file>