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43F2" w14:textId="4A18CA19" w:rsidR="004A4E14" w:rsidRDefault="00230477" w:rsidP="00230477">
      <w:pPr>
        <w:jc w:val="center"/>
        <w:rPr>
          <w:b/>
          <w:bCs/>
          <w:sz w:val="28"/>
          <w:szCs w:val="28"/>
        </w:rPr>
      </w:pPr>
      <w:r w:rsidRPr="00230477">
        <w:rPr>
          <w:b/>
          <w:bCs/>
          <w:sz w:val="28"/>
          <w:szCs w:val="28"/>
        </w:rPr>
        <w:t>LỚP 1E HƯỞNG ỨNG NGÀY 30/4</w:t>
      </w:r>
    </w:p>
    <w:p w14:paraId="64EF7015" w14:textId="66352EBB" w:rsidR="00230477" w:rsidRPr="00230477" w:rsidRDefault="00230477" w:rsidP="00230477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14EAF2D" wp14:editId="5B19EDCD">
            <wp:extent cx="2980800" cy="2235600"/>
            <wp:effectExtent l="0" t="0" r="0" b="0"/>
            <wp:docPr id="392258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258610" name="Picture 392258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6492" cy="2247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EB1A2" w14:textId="417D5F1F" w:rsidR="00230477" w:rsidRDefault="00230477">
      <w:pPr>
        <w:rPr>
          <w:sz w:val="28"/>
          <w:szCs w:val="28"/>
        </w:rPr>
      </w:pPr>
      <w:r w:rsidRPr="00230477">
        <w:rPr>
          <w:rFonts w:ascii="Segoe UI Emoji" w:hAnsi="Segoe UI Emoji" w:cs="Segoe UI Emoji"/>
          <w:sz w:val="28"/>
          <w:szCs w:val="28"/>
        </w:rPr>
        <w:t>🌺🌺🌺</w:t>
      </w:r>
      <w:r w:rsidRPr="00230477">
        <w:rPr>
          <w:sz w:val="28"/>
          <w:szCs w:val="28"/>
        </w:rPr>
        <w:t xml:space="preserve"> Hưởng ứng kỉ niệm 51 năm ngày giải phóng miền Nam, thống nhất đất nước. Các em học sinh lớp 1</w:t>
      </w:r>
      <w:r w:rsidRPr="00230477">
        <w:rPr>
          <w:sz w:val="28"/>
          <w:szCs w:val="28"/>
        </w:rPr>
        <w:t>E</w:t>
      </w:r>
      <w:r w:rsidRPr="00230477">
        <w:rPr>
          <w:sz w:val="28"/>
          <w:szCs w:val="28"/>
        </w:rPr>
        <w:t xml:space="preserve"> trường Tiểu học Bát Trang tích cực tham gia các hoạt động chào mừng ngày 30/4.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581"/>
      </w:tblGrid>
      <w:tr w:rsidR="00230477" w14:paraId="28715F34" w14:textId="77777777" w:rsidTr="00230477">
        <w:tc>
          <w:tcPr>
            <w:tcW w:w="4531" w:type="dxa"/>
          </w:tcPr>
          <w:p w14:paraId="7554B43C" w14:textId="18E20F49" w:rsidR="00230477" w:rsidRDefault="0023047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3711007" wp14:editId="7E42934D">
                  <wp:extent cx="2736000" cy="2052000"/>
                  <wp:effectExtent l="0" t="0" r="7620" b="5715"/>
                  <wp:docPr id="149189879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562190" name="Picture 100956219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769019" cy="2076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4D9356AF" w14:textId="5BD9874C" w:rsidR="00230477" w:rsidRDefault="0023047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3284BF8" wp14:editId="349975A2">
                  <wp:extent cx="2800800" cy="2100600"/>
                  <wp:effectExtent l="0" t="0" r="0" b="0"/>
                  <wp:docPr id="209902104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57454" name="Picture 20685745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2674" cy="2139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A82402" w14:textId="04542E21" w:rsidR="00230477" w:rsidRPr="00230477" w:rsidRDefault="00230477" w:rsidP="002304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C7A63A2" wp14:editId="2DE13ACC">
            <wp:extent cx="3470400" cy="2602800"/>
            <wp:effectExtent l="0" t="0" r="0" b="7620"/>
            <wp:docPr id="9605122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512217" name="Picture 9605122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86556" cy="2614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0477" w:rsidRPr="00230477" w:rsidSect="0003244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77"/>
    <w:rsid w:val="0003244C"/>
    <w:rsid w:val="00230477"/>
    <w:rsid w:val="003F5DAD"/>
    <w:rsid w:val="004A4E14"/>
    <w:rsid w:val="00630CC1"/>
    <w:rsid w:val="00E6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EB8A8"/>
  <w15:chartTrackingRefBased/>
  <w15:docId w15:val="{320F3A94-F4DD-4103-A4D0-130E3807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4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4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4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4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4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4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4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47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47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47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4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4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4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4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4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4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4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4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4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4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47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30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2026-04-28T14:21:00Z</dcterms:created>
  <dcterms:modified xsi:type="dcterms:W3CDTF">2026-04-28T14:24:00Z</dcterms:modified>
</cp:coreProperties>
</file>