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Default="00A931C6" w:rsidP="00A931C6">
      <w:pPr>
        <w:ind w:firstLine="720"/>
        <w:jc w:val="both"/>
        <w:rPr>
          <w:rFonts w:ascii="Times New Roman" w:hAnsi="Times New Roman" w:cs="Times New Roman"/>
          <w:sz w:val="28"/>
          <w:szCs w:val="28"/>
        </w:rPr>
      </w:pPr>
      <w:r w:rsidRPr="00A931C6">
        <w:rPr>
          <w:rFonts w:ascii="Times New Roman" w:hAnsi="Times New Roman" w:cs="Times New Roman"/>
          <w:sz w:val="28"/>
          <w:szCs w:val="28"/>
        </w:rPr>
        <w:t>Nhân dịp Tết Nguyên Đán, giáo viên và phụ huynh của Trường Tiểu học Cộng Hiền đã cùng nhau tổ chức hoạt động gói bánh chưng trong không khí ấm áp và vui vẻ. Trong hình ảnh, mọi người quây quần bên bàn, cùng chuẩn bị lá dong, gạo nếp, đỗ xanh và thịt để gói nên những chiếc bánh chưng xanh truyền thống. Mỗi người một việc, từ rửa lá, đong gạo đến buộc lạt, tất cả đều thể hiện sự khéo léo và tinh thần đoàn kết. Hoạt động không chỉ góp phần giữ gìn nét đẹp văn hóa truyền thống của dân tộc mà còn tăng cường sự gắn kết giữa nhà trường và phụ huynh, tạo nên không khí đầm ấm, ý nghĩa trong những ngày chuẩn bị đón Tết.</w:t>
      </w:r>
    </w:p>
    <w:p w:rsidR="00A931C6" w:rsidRPr="00A931C6" w:rsidRDefault="00A931C6" w:rsidP="00A931C6">
      <w:pPr>
        <w:jc w:val="both"/>
        <w:rPr>
          <w:rFonts w:ascii="Times New Roman" w:hAnsi="Times New Roman" w:cs="Times New Roman"/>
          <w:sz w:val="28"/>
          <w:szCs w:val="28"/>
        </w:rPr>
      </w:pPr>
      <w:r w:rsidRPr="00A931C6">
        <w:rPr>
          <w:rFonts w:ascii="Times New Roman" w:hAnsi="Times New Roman" w:cs="Times New Roman"/>
          <w:sz w:val="28"/>
          <w:szCs w:val="28"/>
        </w:rPr>
        <w:drawing>
          <wp:inline distT="0" distB="0" distL="0" distR="0" wp14:anchorId="5473C927" wp14:editId="766D924A">
            <wp:extent cx="5943600" cy="446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62145"/>
                    </a:xfrm>
                    <a:prstGeom prst="rect">
                      <a:avLst/>
                    </a:prstGeom>
                  </pic:spPr>
                </pic:pic>
              </a:graphicData>
            </a:graphic>
          </wp:inline>
        </w:drawing>
      </w:r>
      <w:bookmarkStart w:id="0" w:name="_GoBack"/>
      <w:bookmarkEnd w:id="0"/>
    </w:p>
    <w:sectPr w:rsidR="00A931C6" w:rsidRPr="00A931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C6"/>
    <w:rsid w:val="007546E2"/>
    <w:rsid w:val="009F2E7D"/>
    <w:rsid w:val="00A931C6"/>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B165B"/>
  <w15:chartTrackingRefBased/>
  <w15:docId w15:val="{D10B4756-A9BF-4928-80F4-2CFD2BD6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2026-03-11T07:10:00Z</dcterms:created>
  <dcterms:modified xsi:type="dcterms:W3CDTF">2026-03-11T07:12:00Z</dcterms:modified>
</cp:coreProperties>
</file>