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3" w:type="dxa"/>
        <w:tblInd w:w="-601" w:type="dxa"/>
        <w:tblLook w:val="01E0" w:firstRow="1" w:lastRow="1" w:firstColumn="1" w:lastColumn="1" w:noHBand="0" w:noVBand="0"/>
      </w:tblPr>
      <w:tblGrid>
        <w:gridCol w:w="4513"/>
        <w:gridCol w:w="5670"/>
      </w:tblGrid>
      <w:tr w:rsidR="003F4197" w:rsidRPr="003A53C2" w:rsidTr="004C0660">
        <w:tc>
          <w:tcPr>
            <w:tcW w:w="4513" w:type="dxa"/>
          </w:tcPr>
          <w:p w:rsidR="003F4197" w:rsidRPr="003A53C2" w:rsidRDefault="003F4197" w:rsidP="004C0660">
            <w:pPr>
              <w:spacing w:line="276" w:lineRule="auto"/>
              <w:jc w:val="center"/>
              <w:rPr>
                <w:rFonts w:ascii="Times New Roman" w:hAnsi="Times New Roman"/>
                <w:b/>
                <w:bCs/>
                <w:sz w:val="26"/>
                <w:szCs w:val="26"/>
              </w:rPr>
            </w:pPr>
            <w:r w:rsidRPr="003A53C2">
              <w:rPr>
                <w:rFonts w:ascii="Times New Roman" w:hAnsi="Times New Roman"/>
                <w:sz w:val="26"/>
                <w:szCs w:val="26"/>
              </w:rPr>
              <w:t>UBND XÃ VĨNH HẢI</w:t>
            </w:r>
          </w:p>
          <w:p w:rsidR="003F4197" w:rsidRPr="003A53C2" w:rsidRDefault="00BB1BE3" w:rsidP="004C0660">
            <w:pPr>
              <w:spacing w:line="276" w:lineRule="auto"/>
              <w:jc w:val="center"/>
              <w:rPr>
                <w:rFonts w:ascii="Times New Roman" w:hAnsi="Times New Roman"/>
                <w:b/>
                <w:bCs/>
                <w:sz w:val="26"/>
                <w:szCs w:val="26"/>
              </w:rPr>
            </w:pPr>
            <w:r>
              <w:rPr>
                <w:rFonts w:ascii="Times New Roman" w:hAnsi="Times New Roman"/>
                <w:b/>
                <w:bCs/>
                <w:sz w:val="26"/>
                <w:szCs w:val="26"/>
              </w:rPr>
              <w:t>TRƯỜNG TIỂU HỌC</w:t>
            </w:r>
            <w:r w:rsidR="003F4197" w:rsidRPr="003A53C2">
              <w:rPr>
                <w:rFonts w:ascii="Times New Roman" w:hAnsi="Times New Roman"/>
                <w:b/>
                <w:bCs/>
                <w:sz w:val="26"/>
                <w:szCs w:val="26"/>
              </w:rPr>
              <w:t xml:space="preserve"> CỘNG HIỀN</w:t>
            </w:r>
          </w:p>
          <w:p w:rsidR="003F4197" w:rsidRPr="00BB1BE3" w:rsidRDefault="003F4197" w:rsidP="006A7EC5">
            <w:pPr>
              <w:spacing w:before="120" w:line="276" w:lineRule="auto"/>
              <w:jc w:val="center"/>
              <w:rPr>
                <w:rFonts w:ascii="Times New Roman" w:hAnsi="Times New Roman"/>
              </w:rPr>
            </w:pPr>
            <w:r w:rsidRPr="00BB1BE3">
              <w:rPr>
                <w:rFonts w:ascii="Times New Roman" w:hAnsi="Times New Roman"/>
                <w:noProof/>
              </w:rPr>
              <mc:AlternateContent>
                <mc:Choice Requires="wps">
                  <w:drawing>
                    <wp:anchor distT="0" distB="0" distL="114300" distR="114300" simplePos="0" relativeHeight="251656704" behindDoc="0" locked="0" layoutInCell="1" allowOverlap="1">
                      <wp:simplePos x="0" y="0"/>
                      <wp:positionH relativeFrom="column">
                        <wp:posOffset>937895</wp:posOffset>
                      </wp:positionH>
                      <wp:positionV relativeFrom="paragraph">
                        <wp:posOffset>8890</wp:posOffset>
                      </wp:positionV>
                      <wp:extent cx="958850" cy="0"/>
                      <wp:effectExtent l="5715" t="10160" r="698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9D281"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5pt,.7pt" to="149.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7Gl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"/>
                  </w:pict>
                </mc:Fallback>
              </mc:AlternateContent>
            </w:r>
            <w:r w:rsidR="006A7EC5" w:rsidRPr="00BB1BE3">
              <w:rPr>
                <w:rFonts w:ascii="Times New Roman" w:hAnsi="Times New Roman"/>
              </w:rPr>
              <w:t>Số:       /TB-TH</w:t>
            </w:r>
          </w:p>
          <w:p w:rsidR="003F4197" w:rsidRPr="005E6645" w:rsidRDefault="003F4197" w:rsidP="004C0660">
            <w:pPr>
              <w:spacing w:line="276" w:lineRule="auto"/>
              <w:jc w:val="center"/>
              <w:rPr>
                <w:rFonts w:ascii="Times New Roman" w:hAnsi="Times New Roman"/>
              </w:rPr>
            </w:pPr>
          </w:p>
        </w:tc>
        <w:tc>
          <w:tcPr>
            <w:tcW w:w="5670" w:type="dxa"/>
            <w:hideMark/>
          </w:tcPr>
          <w:p w:rsidR="003F4197" w:rsidRPr="003A53C2" w:rsidRDefault="003F4197" w:rsidP="004C0660">
            <w:pPr>
              <w:spacing w:line="276" w:lineRule="auto"/>
              <w:jc w:val="center"/>
              <w:rPr>
                <w:rFonts w:ascii="Times New Roman" w:hAnsi="Times New Roman"/>
                <w:b/>
                <w:bCs/>
                <w:sz w:val="26"/>
                <w:szCs w:val="26"/>
              </w:rPr>
            </w:pPr>
            <w:r w:rsidRPr="003A53C2">
              <w:rPr>
                <w:rFonts w:ascii="Times New Roman" w:hAnsi="Times New Roman"/>
                <w:b/>
                <w:bCs/>
                <w:sz w:val="26"/>
                <w:szCs w:val="26"/>
              </w:rPr>
              <w:t>CỘNG HOÀ XÃ HỘI CHỦ NGHĨA VIỆT NAM</w:t>
            </w:r>
          </w:p>
          <w:p w:rsidR="003F4197" w:rsidRPr="005E6645" w:rsidRDefault="003F4197" w:rsidP="004C0660">
            <w:pPr>
              <w:spacing w:line="276" w:lineRule="auto"/>
              <w:jc w:val="center"/>
              <w:rPr>
                <w:rFonts w:ascii="Times New Roman" w:hAnsi="Times New Roman"/>
                <w:b/>
                <w:bCs/>
              </w:rPr>
            </w:pPr>
            <w:r w:rsidRPr="005E6645">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685165</wp:posOffset>
                      </wp:positionH>
                      <wp:positionV relativeFrom="paragraph">
                        <wp:posOffset>222250</wp:posOffset>
                      </wp:positionV>
                      <wp:extent cx="2026920" cy="0"/>
                      <wp:effectExtent l="8890" t="13335" r="1206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8C40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17.5pt" to="213.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L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ms8WO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"/>
                  </w:pict>
                </mc:Fallback>
              </mc:AlternateContent>
            </w:r>
            <w:r w:rsidRPr="005E6645">
              <w:rPr>
                <w:rFonts w:ascii="Times New Roman" w:hAnsi="Times New Roman"/>
                <w:b/>
                <w:bCs/>
              </w:rPr>
              <w:t>Độc lập- Tự do- Hạnh phúc</w:t>
            </w:r>
          </w:p>
          <w:p w:rsidR="003F4197" w:rsidRPr="00BB1BE3" w:rsidRDefault="003F4197" w:rsidP="006A7EC5">
            <w:pPr>
              <w:spacing w:before="120" w:line="276" w:lineRule="auto"/>
              <w:jc w:val="center"/>
              <w:rPr>
                <w:rFonts w:ascii="Times New Roman" w:hAnsi="Times New Roman"/>
              </w:rPr>
            </w:pPr>
            <w:r w:rsidRPr="00BB1BE3">
              <w:rPr>
                <w:rFonts w:ascii="Times New Roman" w:hAnsi="Times New Roman"/>
                <w:i/>
                <w:iCs/>
              </w:rPr>
              <w:t xml:space="preserve">Vĩnh Hải, ngày </w:t>
            </w:r>
            <w:r w:rsidR="006A7EC5" w:rsidRPr="00BB1BE3">
              <w:rPr>
                <w:rFonts w:ascii="Times New Roman" w:hAnsi="Times New Roman"/>
                <w:i/>
                <w:iCs/>
              </w:rPr>
              <w:t>12</w:t>
            </w:r>
            <w:r w:rsidRPr="00BB1BE3">
              <w:rPr>
                <w:rFonts w:ascii="Times New Roman" w:hAnsi="Times New Roman"/>
                <w:i/>
                <w:iCs/>
              </w:rPr>
              <w:t xml:space="preserve">  tháng</w:t>
            </w:r>
            <w:r w:rsidR="006A7EC5" w:rsidRPr="00BB1BE3">
              <w:rPr>
                <w:rFonts w:ascii="Times New Roman" w:hAnsi="Times New Roman"/>
                <w:i/>
                <w:iCs/>
              </w:rPr>
              <w:t xml:space="preserve"> 03</w:t>
            </w:r>
            <w:r w:rsidRPr="00BB1BE3">
              <w:rPr>
                <w:rFonts w:ascii="Times New Roman" w:hAnsi="Times New Roman"/>
                <w:i/>
                <w:iCs/>
              </w:rPr>
              <w:t xml:space="preserve">  năm 202</w:t>
            </w:r>
            <w:r w:rsidR="006A7EC5" w:rsidRPr="00BB1BE3">
              <w:rPr>
                <w:rFonts w:ascii="Times New Roman" w:hAnsi="Times New Roman"/>
                <w:i/>
                <w:iCs/>
              </w:rPr>
              <w:t>6</w:t>
            </w:r>
          </w:p>
        </w:tc>
      </w:tr>
    </w:tbl>
    <w:p w:rsidR="003F4197" w:rsidRPr="003F4197" w:rsidRDefault="003F4197" w:rsidP="003F4197">
      <w:pPr>
        <w:jc w:val="center"/>
        <w:rPr>
          <w:rFonts w:ascii="Times New Roman" w:hAnsi="Times New Roman"/>
          <w:b/>
        </w:rPr>
      </w:pPr>
      <w:r w:rsidRPr="003F4197">
        <w:rPr>
          <w:rFonts w:ascii="Times New Roman" w:hAnsi="Times New Roman"/>
          <w:b/>
        </w:rPr>
        <w:t>THÔNG BÁO</w:t>
      </w:r>
    </w:p>
    <w:p w:rsidR="00726191" w:rsidRPr="00FB701A" w:rsidRDefault="003F4197" w:rsidP="003F4197">
      <w:pPr>
        <w:jc w:val="center"/>
        <w:rPr>
          <w:rFonts w:ascii="Times New Roman" w:hAnsi="Times New Roman"/>
          <w:b/>
          <w:sz w:val="27"/>
          <w:szCs w:val="27"/>
        </w:rPr>
      </w:pPr>
      <w:r w:rsidRPr="00FB701A">
        <w:rPr>
          <w:rFonts w:ascii="Times New Roman" w:hAnsi="Times New Roman"/>
          <w:b/>
          <w:sz w:val="27"/>
          <w:szCs w:val="27"/>
        </w:rPr>
        <w:t xml:space="preserve">Danh sách viên chức được xét nâng bậc lương trước thời hạn </w:t>
      </w:r>
    </w:p>
    <w:p w:rsidR="003F4197" w:rsidRPr="00FB701A" w:rsidRDefault="003F4197" w:rsidP="003F4197">
      <w:pPr>
        <w:jc w:val="center"/>
        <w:rPr>
          <w:rFonts w:ascii="Times New Roman" w:hAnsi="Times New Roman"/>
          <w:b/>
          <w:sz w:val="27"/>
          <w:szCs w:val="27"/>
        </w:rPr>
      </w:pPr>
      <w:r w:rsidRPr="00FB701A">
        <w:rPr>
          <w:rFonts w:ascii="Times New Roman" w:hAnsi="Times New Roman"/>
          <w:b/>
          <w:sz w:val="27"/>
          <w:szCs w:val="27"/>
        </w:rPr>
        <w:t>do lập thành tích xuất sắc trong thực hiện nhiệm vụ</w:t>
      </w:r>
    </w:p>
    <w:p w:rsidR="003F4197" w:rsidRPr="00FB701A" w:rsidRDefault="004A17D4" w:rsidP="00DE7443">
      <w:pPr>
        <w:spacing w:before="120"/>
        <w:ind w:firstLine="720"/>
        <w:jc w:val="both"/>
        <w:rPr>
          <w:rFonts w:ascii="Times New Roman" w:hAnsi="Times New Roman"/>
          <w:sz w:val="27"/>
          <w:szCs w:val="27"/>
        </w:rPr>
      </w:pPr>
      <w:r w:rsidRPr="00FB701A">
        <w:rPr>
          <w:rFonts w:ascii="Times New Roman" w:hAnsi="Times New Roman"/>
          <w:noProof/>
          <w:sz w:val="27"/>
          <w:szCs w:val="27"/>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9525</wp:posOffset>
                </wp:positionV>
                <wp:extent cx="1562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7F4019" id="Straight Connector 3" o:spid="_x0000_s1026" style="position:absolute;z-index:251658752;visibility:visible;mso-wrap-style:square;mso-wrap-distance-left:9pt;mso-wrap-distance-top:0;mso-wrap-distance-right:9pt;mso-wrap-distance-bottom:0;mso-position-horizontal:center;mso-position-horizontal-relative:margin;mso-position-vertical:absolute;mso-position-vertical-relative:text" from="0,.75pt" to="12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" strokecolor="black [3200]" strokeweight=".5pt">
                <v:stroke joinstyle="miter"/>
                <w10:wrap anchorx="margin"/>
              </v:line>
            </w:pict>
          </mc:Fallback>
        </mc:AlternateContent>
      </w:r>
      <w:r w:rsidR="003F4197" w:rsidRPr="00FB701A">
        <w:rPr>
          <w:rFonts w:ascii="Times New Roman" w:hAnsi="Times New Roman"/>
          <w:sz w:val="27"/>
          <w:szCs w:val="27"/>
        </w:rPr>
        <w:t xml:space="preserve">Căn cứ Thông tư số 08/2013/TT-BNV ngày 31/7/2013 của Bộ Nội vụ hướng dẫn thực hiện chế độ nâng bậc lương thường xuyên và nâng bậc lương trước thời hạn đối với cán bộ, công chức, viên chức và người lao động; </w:t>
      </w:r>
    </w:p>
    <w:p w:rsidR="003F4197" w:rsidRPr="00FB701A" w:rsidRDefault="003F4197" w:rsidP="00DE7443">
      <w:pPr>
        <w:spacing w:before="120" w:after="120"/>
        <w:ind w:firstLine="720"/>
        <w:jc w:val="both"/>
        <w:rPr>
          <w:rFonts w:ascii="Times New Roman" w:hAnsi="Times New Roman"/>
          <w:sz w:val="27"/>
          <w:szCs w:val="27"/>
        </w:rPr>
      </w:pPr>
      <w:r w:rsidRPr="00FB701A">
        <w:rPr>
          <w:rFonts w:ascii="Times New Roman" w:hAnsi="Times New Roman"/>
          <w:sz w:val="27"/>
          <w:szCs w:val="27"/>
        </w:rPr>
        <w:t xml:space="preserve">Thông tư số 03/2021/TT-BNV ngày 29/6/2021 của Bộ Nội vụ sửa đổi, bổ sung chế độ nâng bậc lương thường xuyên, nâng bậc lương trước thời hạn và chế độ phụ cấp thâm niên vượt khung đối với cán bộ, công chức, viên chức và người lao động; </w:t>
      </w:r>
    </w:p>
    <w:p w:rsidR="003F4197" w:rsidRPr="00FB701A" w:rsidRDefault="003F4197" w:rsidP="00DE7443">
      <w:pPr>
        <w:spacing w:before="120" w:after="120"/>
        <w:ind w:firstLine="720"/>
        <w:jc w:val="both"/>
        <w:rPr>
          <w:rFonts w:ascii="Times New Roman" w:hAnsi="Times New Roman"/>
          <w:sz w:val="27"/>
          <w:szCs w:val="27"/>
        </w:rPr>
      </w:pPr>
      <w:r w:rsidRPr="00FB701A">
        <w:rPr>
          <w:rFonts w:ascii="Times New Roman" w:hAnsi="Times New Roman"/>
          <w:sz w:val="27"/>
          <w:szCs w:val="27"/>
        </w:rPr>
        <w:t xml:space="preserve">Căn cứ Quyết định số 178/2025/QĐ-CTUBND ngày 01/10/2025 của Ủy ban nhân dân thành phố Hải Phòng ban hành Quy định nâng bậc lương trước thời hạn đối với cán bộ, công chức, viên chức và người lao động lập thành tích xuất sắc trong thực hiện nhiệm vụ; </w:t>
      </w:r>
    </w:p>
    <w:p w:rsidR="00726191" w:rsidRPr="00FB701A" w:rsidRDefault="003F4197" w:rsidP="00DE7443">
      <w:pPr>
        <w:spacing w:before="120" w:after="120"/>
        <w:ind w:firstLine="720"/>
        <w:jc w:val="both"/>
        <w:rPr>
          <w:rFonts w:ascii="Times New Roman" w:hAnsi="Times New Roman"/>
          <w:sz w:val="27"/>
          <w:szCs w:val="27"/>
        </w:rPr>
      </w:pPr>
      <w:r w:rsidRPr="00FB701A">
        <w:rPr>
          <w:rFonts w:ascii="Times New Roman" w:hAnsi="Times New Roman"/>
          <w:sz w:val="27"/>
          <w:szCs w:val="27"/>
        </w:rPr>
        <w:t xml:space="preserve">Căn cứ Quyết định số 2234/QĐ-UBND ngày 27/10/2025 của Ủy ban nhân dân xã về việc Ban hành Quy chế nâng bậc lương trước thời hạn đối với cán bộ, công chức, viên chức và người lao động lập thành tích xuất sắc trong thực hiện nhiệm vụ; </w:t>
      </w:r>
    </w:p>
    <w:p w:rsidR="004A17D4" w:rsidRPr="00FB701A" w:rsidRDefault="003F4197" w:rsidP="00DE7443">
      <w:pPr>
        <w:spacing w:before="120" w:after="120"/>
        <w:ind w:firstLine="720"/>
        <w:jc w:val="both"/>
        <w:rPr>
          <w:rFonts w:ascii="Times New Roman" w:hAnsi="Times New Roman"/>
          <w:sz w:val="27"/>
          <w:szCs w:val="27"/>
        </w:rPr>
      </w:pPr>
      <w:r w:rsidRPr="00FB701A">
        <w:rPr>
          <w:rFonts w:ascii="Times New Roman" w:hAnsi="Times New Roman"/>
          <w:sz w:val="27"/>
          <w:szCs w:val="27"/>
        </w:rPr>
        <w:t xml:space="preserve">Ngày </w:t>
      </w:r>
      <w:r w:rsidR="00726191" w:rsidRPr="00FB701A">
        <w:rPr>
          <w:rFonts w:ascii="Times New Roman" w:hAnsi="Times New Roman"/>
          <w:sz w:val="27"/>
          <w:szCs w:val="27"/>
        </w:rPr>
        <w:t>16/01/2026</w:t>
      </w:r>
      <w:r w:rsidRPr="00FB701A">
        <w:rPr>
          <w:rFonts w:ascii="Times New Roman" w:hAnsi="Times New Roman"/>
          <w:sz w:val="27"/>
          <w:szCs w:val="27"/>
        </w:rPr>
        <w:t xml:space="preserve">, </w:t>
      </w:r>
      <w:r w:rsidR="00726191" w:rsidRPr="00FB701A">
        <w:rPr>
          <w:rFonts w:ascii="Times New Roman" w:hAnsi="Times New Roman"/>
          <w:sz w:val="27"/>
          <w:szCs w:val="27"/>
        </w:rPr>
        <w:t xml:space="preserve">nhà trường đã </w:t>
      </w:r>
      <w:r w:rsidRPr="00FB701A">
        <w:rPr>
          <w:rFonts w:ascii="Times New Roman" w:hAnsi="Times New Roman"/>
          <w:sz w:val="27"/>
          <w:szCs w:val="27"/>
        </w:rPr>
        <w:t xml:space="preserve">họp và xét duyệt nâng bậc lương trước thời hạn đối với viên chức lập thành tích xuất sắc trong thực hiện nhiệm vụ. </w:t>
      </w:r>
      <w:r w:rsidR="00726191" w:rsidRPr="00FB701A">
        <w:rPr>
          <w:rFonts w:ascii="Times New Roman" w:hAnsi="Times New Roman"/>
          <w:sz w:val="27"/>
          <w:szCs w:val="27"/>
        </w:rPr>
        <w:t>Nay Trường Tiểu học Cộng Hiền th</w:t>
      </w:r>
      <w:r w:rsidR="004A17D4" w:rsidRPr="00FB701A">
        <w:rPr>
          <w:rFonts w:ascii="Times New Roman" w:hAnsi="Times New Roman"/>
          <w:sz w:val="27"/>
          <w:szCs w:val="27"/>
        </w:rPr>
        <w:t>ông báo d</w:t>
      </w:r>
      <w:r w:rsidRPr="00FB701A">
        <w:rPr>
          <w:rFonts w:ascii="Times New Roman" w:hAnsi="Times New Roman"/>
          <w:sz w:val="27"/>
          <w:szCs w:val="27"/>
        </w:rPr>
        <w:t>anh sách viên chức được xét nâng bậc lương trước thời hạn do lập</w:t>
      </w:r>
      <w:r w:rsidR="00726191" w:rsidRPr="00FB701A">
        <w:rPr>
          <w:rFonts w:ascii="Times New Roman" w:hAnsi="Times New Roman"/>
          <w:sz w:val="27"/>
          <w:szCs w:val="27"/>
        </w:rPr>
        <w:t xml:space="preserve"> thành tích xu</w:t>
      </w:r>
      <w:r w:rsidR="004A17D4" w:rsidRPr="00FB701A">
        <w:rPr>
          <w:rFonts w:ascii="Times New Roman" w:hAnsi="Times New Roman"/>
          <w:sz w:val="27"/>
          <w:szCs w:val="27"/>
        </w:rPr>
        <w:t>ất sắc trong thực hiện nhiệm vụ:</w:t>
      </w:r>
    </w:p>
    <w:p w:rsidR="004A17D4" w:rsidRPr="00FB701A" w:rsidRDefault="00726191" w:rsidP="00DE7443">
      <w:pPr>
        <w:spacing w:before="120" w:after="120"/>
        <w:ind w:firstLine="720"/>
        <w:jc w:val="both"/>
        <w:rPr>
          <w:rFonts w:ascii="Times New Roman" w:hAnsi="Times New Roman"/>
          <w:sz w:val="27"/>
          <w:szCs w:val="27"/>
        </w:rPr>
      </w:pPr>
      <w:r w:rsidRPr="00FB701A">
        <w:rPr>
          <w:rFonts w:ascii="Times New Roman" w:hAnsi="Times New Roman"/>
          <w:sz w:val="27"/>
          <w:szCs w:val="27"/>
        </w:rPr>
        <w:t xml:space="preserve"> </w:t>
      </w:r>
      <w:r w:rsidR="004A17D4" w:rsidRPr="00FB701A">
        <w:rPr>
          <w:rFonts w:ascii="Times New Roman" w:hAnsi="Times New Roman"/>
          <w:sz w:val="27"/>
          <w:szCs w:val="27"/>
        </w:rPr>
        <w:t>Tổng số người được nâng bậc lương trước thời hạn: 01 người, trong đó:</w:t>
      </w:r>
    </w:p>
    <w:p w:rsidR="004A17D4" w:rsidRPr="00FB701A" w:rsidRDefault="004A17D4" w:rsidP="00DE7443">
      <w:pPr>
        <w:spacing w:before="120" w:after="120"/>
        <w:ind w:firstLine="720"/>
        <w:jc w:val="both"/>
        <w:rPr>
          <w:rFonts w:ascii="Times New Roman" w:hAnsi="Times New Roman"/>
          <w:sz w:val="27"/>
          <w:szCs w:val="27"/>
        </w:rPr>
      </w:pPr>
      <w:r w:rsidRPr="00FB701A">
        <w:rPr>
          <w:rFonts w:ascii="Times New Roman" w:hAnsi="Times New Roman"/>
          <w:sz w:val="27"/>
          <w:szCs w:val="27"/>
        </w:rPr>
        <w:t xml:space="preserve">- Viên chức giáo viên: 01 người; </w:t>
      </w:r>
    </w:p>
    <w:p w:rsidR="004A17D4" w:rsidRPr="00FB701A" w:rsidRDefault="004A17D4" w:rsidP="00DE7443">
      <w:pPr>
        <w:spacing w:before="120" w:after="120"/>
        <w:ind w:firstLine="720"/>
        <w:jc w:val="both"/>
        <w:rPr>
          <w:rFonts w:ascii="Times New Roman" w:hAnsi="Times New Roman"/>
          <w:sz w:val="27"/>
          <w:szCs w:val="27"/>
        </w:rPr>
      </w:pPr>
      <w:r w:rsidRPr="00FB701A">
        <w:rPr>
          <w:rFonts w:ascii="Times New Roman" w:hAnsi="Times New Roman"/>
          <w:sz w:val="27"/>
          <w:szCs w:val="27"/>
        </w:rPr>
        <w:t xml:space="preserve">- Viên chức nhân viên: 0 người; </w:t>
      </w:r>
    </w:p>
    <w:p w:rsidR="006A7EC5" w:rsidRPr="00FB701A" w:rsidRDefault="004A17D4" w:rsidP="00DE7443">
      <w:pPr>
        <w:spacing w:before="120" w:after="120"/>
        <w:ind w:firstLine="720"/>
        <w:jc w:val="both"/>
        <w:rPr>
          <w:rFonts w:ascii="Times New Roman" w:hAnsi="Times New Roman"/>
          <w:i/>
          <w:sz w:val="27"/>
          <w:szCs w:val="27"/>
        </w:rPr>
      </w:pPr>
      <w:r w:rsidRPr="00FB701A">
        <w:rPr>
          <w:rFonts w:ascii="Times New Roman" w:hAnsi="Times New Roman"/>
          <w:i/>
          <w:sz w:val="27"/>
          <w:szCs w:val="27"/>
        </w:rPr>
        <w:t>(Có danh sách trích ngang kèm theo).</w:t>
      </w:r>
    </w:p>
    <w:p w:rsidR="00726191" w:rsidRPr="00FB701A" w:rsidRDefault="00726191" w:rsidP="00DE7443">
      <w:pPr>
        <w:spacing w:before="120" w:after="120"/>
        <w:ind w:firstLine="720"/>
        <w:jc w:val="both"/>
        <w:rPr>
          <w:rFonts w:ascii="Times New Roman" w:hAnsi="Times New Roman"/>
          <w:sz w:val="27"/>
          <w:szCs w:val="27"/>
        </w:rPr>
      </w:pPr>
      <w:r w:rsidRPr="00FB701A">
        <w:rPr>
          <w:rFonts w:ascii="Times New Roman" w:hAnsi="Times New Roman"/>
          <w:sz w:val="27"/>
          <w:szCs w:val="27"/>
        </w:rPr>
        <w:t>Thông báo này được đăng tải trên webside của Trường Tiểu học Cộng Hiền và niêm yết công khai tại bảng tin thông báo của nhà trường. Sau 15 ngày, kể từ ngày đăng tải thông báo, nếu không có phản ánh, vướng mắc nào, Trường Tiểu học Cộng Hiền sẽ thực hiện việc nâng bậc lương trước thời hạn đối với cá nhân được xét nâng bậc lương trước thời hạn</w:t>
      </w:r>
      <w:r w:rsidR="006A7EC5" w:rsidRPr="00FB701A">
        <w:rPr>
          <w:rFonts w:ascii="Times New Roman" w:hAnsi="Times New Roman"/>
          <w:sz w:val="27"/>
          <w:szCs w:val="27"/>
        </w:rPr>
        <w:t xml:space="preserve"> có tên trên</w:t>
      </w:r>
      <w:r w:rsidRPr="00FB701A">
        <w:rPr>
          <w:rFonts w:ascii="Times New Roman" w:hAnsi="Times New Roman"/>
          <w:sz w:val="27"/>
          <w:szCs w:val="27"/>
        </w:rPr>
        <w:t xml:space="preserve">. </w:t>
      </w:r>
    </w:p>
    <w:p w:rsidR="00067B1F" w:rsidRPr="00FB701A" w:rsidRDefault="00726191" w:rsidP="00DE7443">
      <w:pPr>
        <w:spacing w:before="120" w:after="120"/>
        <w:ind w:firstLine="720"/>
        <w:jc w:val="both"/>
        <w:rPr>
          <w:rFonts w:ascii="Times New Roman" w:hAnsi="Times New Roman"/>
          <w:sz w:val="27"/>
          <w:szCs w:val="27"/>
        </w:rPr>
      </w:pPr>
      <w:r w:rsidRPr="00FB701A">
        <w:rPr>
          <w:rFonts w:ascii="Times New Roman" w:hAnsi="Times New Roman"/>
          <w:sz w:val="27"/>
          <w:szCs w:val="27"/>
        </w:rPr>
        <w:t xml:space="preserve">Trường Tiểu học Cộng Hiền </w:t>
      </w:r>
      <w:r w:rsidR="006A7EC5" w:rsidRPr="00FB701A">
        <w:rPr>
          <w:rFonts w:ascii="Times New Roman" w:hAnsi="Times New Roman"/>
          <w:sz w:val="27"/>
          <w:szCs w:val="27"/>
        </w:rPr>
        <w:t xml:space="preserve">thông báo để </w:t>
      </w:r>
      <w:r w:rsidRPr="00FB701A">
        <w:rPr>
          <w:rFonts w:ascii="Times New Roman" w:hAnsi="Times New Roman"/>
          <w:sz w:val="27"/>
          <w:szCs w:val="27"/>
        </w:rPr>
        <w:t>cá nhân, tổ chức, đơn vị liên quan được biết và thực hiện./.</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111"/>
      </w:tblGrid>
      <w:tr w:rsidR="004A17D4" w:rsidTr="004A17D4">
        <w:tc>
          <w:tcPr>
            <w:tcW w:w="3969" w:type="dxa"/>
          </w:tcPr>
          <w:p w:rsidR="004A17D4" w:rsidRPr="004A17D4" w:rsidRDefault="004A17D4" w:rsidP="00726191">
            <w:pPr>
              <w:jc w:val="both"/>
              <w:rPr>
                <w:rFonts w:ascii="Times New Roman" w:hAnsi="Times New Roman"/>
                <w:b/>
                <w:i/>
                <w:sz w:val="24"/>
                <w:szCs w:val="24"/>
              </w:rPr>
            </w:pPr>
            <w:r w:rsidRPr="004A17D4">
              <w:rPr>
                <w:rFonts w:ascii="Times New Roman" w:hAnsi="Times New Roman"/>
                <w:b/>
                <w:i/>
                <w:sz w:val="24"/>
                <w:szCs w:val="24"/>
              </w:rPr>
              <w:t>Nơi nhận:</w:t>
            </w:r>
          </w:p>
          <w:p w:rsidR="004A17D4" w:rsidRPr="004A17D4" w:rsidRDefault="004A17D4" w:rsidP="004A17D4">
            <w:pPr>
              <w:pStyle w:val="ListParagraph"/>
              <w:numPr>
                <w:ilvl w:val="0"/>
                <w:numId w:val="1"/>
              </w:numPr>
              <w:jc w:val="both"/>
              <w:rPr>
                <w:rFonts w:ascii="Times New Roman" w:hAnsi="Times New Roman"/>
                <w:sz w:val="24"/>
                <w:szCs w:val="24"/>
              </w:rPr>
            </w:pPr>
            <w:r w:rsidRPr="004A17D4">
              <w:rPr>
                <w:rFonts w:ascii="Times New Roman" w:hAnsi="Times New Roman" w:cs="Calibri"/>
                <w:sz w:val="24"/>
                <w:szCs w:val="24"/>
              </w:rPr>
              <w:t>Đă</w:t>
            </w:r>
            <w:r w:rsidRPr="004A17D4">
              <w:rPr>
                <w:rFonts w:ascii="Times New Roman" w:hAnsi="Times New Roman"/>
                <w:sz w:val="24"/>
                <w:szCs w:val="24"/>
              </w:rPr>
              <w:t>ng t</w:t>
            </w:r>
            <w:r w:rsidRPr="004A17D4">
              <w:rPr>
                <w:rFonts w:ascii="Times New Roman" w:hAnsi="Times New Roman" w:cs="Calibri"/>
                <w:sz w:val="24"/>
                <w:szCs w:val="24"/>
              </w:rPr>
              <w:t>ả</w:t>
            </w:r>
            <w:r w:rsidRPr="004A17D4">
              <w:rPr>
                <w:rFonts w:ascii="Times New Roman" w:hAnsi="Times New Roman"/>
                <w:sz w:val="24"/>
                <w:szCs w:val="24"/>
              </w:rPr>
              <w:t>i Webside;</w:t>
            </w:r>
          </w:p>
          <w:p w:rsidR="004A17D4" w:rsidRPr="004A17D4" w:rsidRDefault="004A17D4" w:rsidP="004A17D4">
            <w:pPr>
              <w:pStyle w:val="ListParagraph"/>
              <w:numPr>
                <w:ilvl w:val="0"/>
                <w:numId w:val="1"/>
              </w:numPr>
              <w:jc w:val="both"/>
              <w:rPr>
                <w:rFonts w:ascii="Times New Roman" w:hAnsi="Times New Roman"/>
                <w:sz w:val="24"/>
                <w:szCs w:val="24"/>
              </w:rPr>
            </w:pPr>
            <w:r w:rsidRPr="004A17D4">
              <w:rPr>
                <w:rFonts w:ascii="Times New Roman" w:hAnsi="Times New Roman"/>
                <w:sz w:val="24"/>
                <w:szCs w:val="24"/>
              </w:rPr>
              <w:t>Phòng VHXH</w:t>
            </w:r>
            <w:r>
              <w:rPr>
                <w:rFonts w:ascii="Times New Roman" w:hAnsi="Times New Roman"/>
                <w:sz w:val="24"/>
                <w:szCs w:val="24"/>
              </w:rPr>
              <w:t>;</w:t>
            </w:r>
          </w:p>
          <w:p w:rsidR="004A17D4" w:rsidRPr="004A17D4" w:rsidRDefault="004A17D4" w:rsidP="004A17D4">
            <w:pPr>
              <w:pStyle w:val="ListParagraph"/>
              <w:numPr>
                <w:ilvl w:val="0"/>
                <w:numId w:val="1"/>
              </w:numPr>
              <w:jc w:val="both"/>
              <w:rPr>
                <w:rFonts w:ascii="Times New Roman" w:hAnsi="Times New Roman"/>
              </w:rPr>
            </w:pPr>
            <w:r w:rsidRPr="004A17D4">
              <w:rPr>
                <w:rFonts w:ascii="Times New Roman" w:hAnsi="Times New Roman"/>
                <w:sz w:val="24"/>
                <w:szCs w:val="24"/>
              </w:rPr>
              <w:t>L</w:t>
            </w:r>
            <w:r w:rsidRPr="004A17D4">
              <w:rPr>
                <w:rFonts w:ascii="Times New Roman" w:hAnsi="Times New Roman" w:cs="Calibri"/>
                <w:sz w:val="24"/>
                <w:szCs w:val="24"/>
              </w:rPr>
              <w:t>ư</w:t>
            </w:r>
            <w:r w:rsidRPr="004A17D4">
              <w:rPr>
                <w:rFonts w:ascii="Times New Roman" w:hAnsi="Times New Roman"/>
                <w:sz w:val="24"/>
                <w:szCs w:val="24"/>
              </w:rPr>
              <w:t>u: VT.</w:t>
            </w:r>
          </w:p>
        </w:tc>
        <w:tc>
          <w:tcPr>
            <w:tcW w:w="4111" w:type="dxa"/>
          </w:tcPr>
          <w:p w:rsidR="004A17D4" w:rsidRPr="004A17D4" w:rsidRDefault="004A17D4" w:rsidP="004A17D4">
            <w:pPr>
              <w:spacing w:before="40" w:after="40"/>
              <w:jc w:val="center"/>
              <w:rPr>
                <w:rFonts w:ascii="Times New Roman" w:hAnsi="Times New Roman"/>
                <w:b/>
              </w:rPr>
            </w:pPr>
            <w:r w:rsidRPr="004A17D4">
              <w:rPr>
                <w:rFonts w:ascii="Times New Roman" w:hAnsi="Times New Roman"/>
                <w:b/>
              </w:rPr>
              <w:t>HIỆU TRƯỞNG</w:t>
            </w:r>
          </w:p>
          <w:p w:rsidR="004A17D4" w:rsidRPr="004A17D4" w:rsidRDefault="004A17D4" w:rsidP="004A17D4">
            <w:pPr>
              <w:spacing w:before="40" w:after="40"/>
              <w:jc w:val="center"/>
              <w:rPr>
                <w:rFonts w:ascii="Times New Roman" w:hAnsi="Times New Roman"/>
                <w:b/>
              </w:rPr>
            </w:pPr>
          </w:p>
          <w:p w:rsidR="004A17D4" w:rsidRPr="004A17D4" w:rsidRDefault="004A17D4" w:rsidP="004A17D4">
            <w:pPr>
              <w:spacing w:before="40" w:after="40"/>
              <w:jc w:val="center"/>
              <w:rPr>
                <w:rFonts w:ascii="Times New Roman" w:hAnsi="Times New Roman"/>
                <w:b/>
              </w:rPr>
            </w:pPr>
          </w:p>
          <w:p w:rsidR="004A17D4" w:rsidRPr="004A17D4" w:rsidRDefault="004A17D4" w:rsidP="004A17D4">
            <w:pPr>
              <w:spacing w:before="40" w:after="40"/>
              <w:jc w:val="center"/>
              <w:rPr>
                <w:rFonts w:ascii="Times New Roman" w:hAnsi="Times New Roman"/>
                <w:b/>
              </w:rPr>
            </w:pPr>
            <w:bookmarkStart w:id="0" w:name="_GoBack"/>
            <w:bookmarkEnd w:id="0"/>
          </w:p>
          <w:p w:rsidR="004A17D4" w:rsidRDefault="004A17D4" w:rsidP="004A17D4">
            <w:pPr>
              <w:spacing w:before="40" w:after="40"/>
              <w:jc w:val="center"/>
              <w:rPr>
                <w:rFonts w:ascii="Times New Roman" w:hAnsi="Times New Roman"/>
              </w:rPr>
            </w:pPr>
            <w:r w:rsidRPr="004A17D4">
              <w:rPr>
                <w:rFonts w:ascii="Times New Roman" w:hAnsi="Times New Roman"/>
                <w:b/>
              </w:rPr>
              <w:t>Vũ Văn Duy</w:t>
            </w:r>
          </w:p>
        </w:tc>
      </w:tr>
    </w:tbl>
    <w:p w:rsidR="004A17D4" w:rsidRPr="00726191" w:rsidRDefault="004A17D4" w:rsidP="004A17D4">
      <w:pPr>
        <w:jc w:val="both"/>
        <w:rPr>
          <w:rFonts w:ascii="Times New Roman" w:hAnsi="Times New Roman"/>
        </w:rPr>
      </w:pPr>
    </w:p>
    <w:sectPr w:rsidR="004A17D4" w:rsidRPr="00726191" w:rsidSect="00FB701A">
      <w:pgSz w:w="11907" w:h="16840" w:code="9"/>
      <w:pgMar w:top="1134" w:right="1134" w:bottom="73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80513"/>
    <w:multiLevelType w:val="hybridMultilevel"/>
    <w:tmpl w:val="44DC1900"/>
    <w:lvl w:ilvl="0" w:tplc="2DBCEB9C">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197"/>
    <w:rsid w:val="00067B1F"/>
    <w:rsid w:val="003F4197"/>
    <w:rsid w:val="004A17D4"/>
    <w:rsid w:val="006A7EC5"/>
    <w:rsid w:val="00726191"/>
    <w:rsid w:val="007A25AE"/>
    <w:rsid w:val="00BB1BE3"/>
    <w:rsid w:val="00D3310A"/>
    <w:rsid w:val="00DE7443"/>
    <w:rsid w:val="00E653E3"/>
    <w:rsid w:val="00FB7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C4B39-14A7-47DF-92A5-5AF12D72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197"/>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1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2026-03-12T03:40:00Z</dcterms:created>
  <dcterms:modified xsi:type="dcterms:W3CDTF">2026-03-16T07:08:00Z</dcterms:modified>
</cp:coreProperties>
</file>