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074" w:rsidRPr="009F6074" w:rsidRDefault="009F6074" w:rsidP="00605B8C">
      <w:pPr>
        <w:pStyle w:val="isselectedend"/>
        <w:spacing w:before="0" w:beforeAutospacing="0" w:after="0" w:afterAutospacing="0" w:line="276" w:lineRule="auto"/>
        <w:jc w:val="center"/>
        <w:rPr>
          <w:sz w:val="28"/>
          <w:szCs w:val="28"/>
        </w:rPr>
      </w:pPr>
      <w:r w:rsidRPr="009F6074">
        <w:rPr>
          <w:rStyle w:val="Strong"/>
          <w:sz w:val="28"/>
          <w:szCs w:val="28"/>
        </w:rPr>
        <w:t>BÀI VIẾT VỀ SINH HOẠT CHUYÊN ĐỀ THÁNG 3</w:t>
      </w:r>
      <w:r w:rsidRPr="009F6074">
        <w:rPr>
          <w:sz w:val="28"/>
          <w:szCs w:val="28"/>
        </w:rPr>
        <w:br/>
      </w:r>
      <w:r w:rsidRPr="009F6074">
        <w:rPr>
          <w:rStyle w:val="Strong"/>
          <w:sz w:val="28"/>
          <w:szCs w:val="28"/>
        </w:rPr>
        <w:t>Ngày 31/3/2026</w:t>
      </w:r>
    </w:p>
    <w:p w:rsidR="004C09FB" w:rsidRDefault="009F6074" w:rsidP="004C09FB">
      <w:pPr>
        <w:pStyle w:val="isselectedend"/>
        <w:spacing w:before="0" w:beforeAutospacing="0" w:after="0" w:afterAutospacing="0" w:line="276" w:lineRule="auto"/>
        <w:jc w:val="both"/>
        <w:rPr>
          <w:sz w:val="28"/>
          <w:szCs w:val="28"/>
        </w:rPr>
      </w:pPr>
      <w:r>
        <w:rPr>
          <w:sz w:val="28"/>
          <w:szCs w:val="28"/>
        </w:rPr>
        <w:tab/>
      </w:r>
    </w:p>
    <w:p w:rsidR="009F6074" w:rsidRPr="009F6074" w:rsidRDefault="00CB1D8D" w:rsidP="004C09FB">
      <w:pPr>
        <w:pStyle w:val="isselectedend"/>
        <w:spacing w:before="0" w:beforeAutospacing="0" w:after="0" w:afterAutospacing="0" w:line="276" w:lineRule="auto"/>
        <w:jc w:val="both"/>
        <w:rPr>
          <w:sz w:val="28"/>
          <w:szCs w:val="28"/>
        </w:rPr>
      </w:pPr>
      <w:r>
        <w:rPr>
          <w:sz w:val="28"/>
          <w:szCs w:val="28"/>
        </w:rPr>
        <w:tab/>
      </w:r>
      <w:r w:rsidR="009F6074" w:rsidRPr="009F6074">
        <w:rPr>
          <w:sz w:val="28"/>
          <w:szCs w:val="28"/>
        </w:rPr>
        <w:t xml:space="preserve">Sinh hoạt chuyên đề là một trong những hoạt động quan trọng nhằm nâng cao chất lượng giảng dạy và học tập trong nhà trường. Vào ngày 31/3/2026, tổ Toán đã tổ chức buổi sinh hoạt chuyên đề tháng 3 với sự tham gia của các giáo viên trong tổ cùng đại diện Ban giám hiệu. Buổi sinh hoạt được thực hiện thông qua tiết dạy minh họa của cô giáo Ngô Thị Thế với bài học: </w:t>
      </w:r>
      <w:r w:rsidR="009F6074" w:rsidRPr="009F6074">
        <w:rPr>
          <w:rStyle w:val="Emphasis"/>
          <w:sz w:val="28"/>
          <w:szCs w:val="28"/>
        </w:rPr>
        <w:t>“Ứng dụng phương trình bậc nhất một ẩn (tiết 1)”</w:t>
      </w:r>
      <w:r w:rsidR="009F6074" w:rsidRPr="009F6074">
        <w:rPr>
          <w:sz w:val="28"/>
          <w:szCs w:val="28"/>
        </w:rPr>
        <w:t xml:space="preserve"> tại lớp 8D.</w:t>
      </w:r>
    </w:p>
    <w:p w:rsidR="009F6074" w:rsidRPr="009F6074" w:rsidRDefault="009F6074" w:rsidP="004C09FB">
      <w:pPr>
        <w:pStyle w:val="isselectedend"/>
        <w:spacing w:before="0" w:beforeAutospacing="0" w:after="0" w:afterAutospacing="0" w:line="276" w:lineRule="auto"/>
        <w:jc w:val="both"/>
        <w:rPr>
          <w:sz w:val="28"/>
          <w:szCs w:val="28"/>
        </w:rPr>
      </w:pPr>
      <w:r>
        <w:rPr>
          <w:sz w:val="28"/>
          <w:szCs w:val="28"/>
        </w:rPr>
        <w:tab/>
      </w:r>
      <w:r w:rsidRPr="009F6074">
        <w:rPr>
          <w:sz w:val="28"/>
          <w:szCs w:val="28"/>
        </w:rPr>
        <w:t>Mở đầu tiết học, cô giáo Ngô Thị Thế đã tạo không khí học tập sôi nổi bằng việc kiểm tra lại kiến thức cũ liên quan đến phương trình bậc nhất một ẩn. Các câu hỏi được đặt ra ngắn gọn, phù hợp với trình độ học sinh, giúp các em ôn lại những kiến thức nền tảng cần thiết để tiếp cận bài học mới. Học sinh lớp 8D tham gia tích cực, nhiều em mạnh dạn phát biểu ý kiến, thể hiện sự chuẩn bị bài ở nhà khá tốt.</w:t>
      </w:r>
    </w:p>
    <w:p w:rsidR="009F6074" w:rsidRPr="009F6074" w:rsidRDefault="009F6074" w:rsidP="004C09FB">
      <w:pPr>
        <w:pStyle w:val="isselectedend"/>
        <w:spacing w:before="0" w:beforeAutospacing="0" w:after="0" w:afterAutospacing="0" w:line="276" w:lineRule="auto"/>
        <w:jc w:val="both"/>
        <w:rPr>
          <w:sz w:val="28"/>
          <w:szCs w:val="28"/>
        </w:rPr>
      </w:pPr>
      <w:r>
        <w:rPr>
          <w:sz w:val="28"/>
          <w:szCs w:val="28"/>
        </w:rPr>
        <w:tab/>
      </w:r>
      <w:r w:rsidRPr="009F6074">
        <w:rPr>
          <w:sz w:val="28"/>
          <w:szCs w:val="28"/>
        </w:rPr>
        <w:t>Trong phần hình thành kiến thức mới, cô giáo đã khéo léo dẫn dắt học sinh tiếp cận nội dung bài học thông qua các tình huống thực tế gần gũi. Việc đưa ra bài toán có nội dung gắn với đời sống giúp học sinh hiểu được ý nghĩa và vai trò của phương trình trong thực tiễn. Cô không chỉ dừng lại ở việc cung cấp kiến thức mà còn hướng dẫn học sinh cách phân tích đề bài, xác định ẩn số, lập phương trình và giải quyết vấn đề một cách logic.</w:t>
      </w:r>
    </w:p>
    <w:p w:rsidR="009F6074" w:rsidRPr="009F6074" w:rsidRDefault="009F6074" w:rsidP="004C09FB">
      <w:pPr>
        <w:pStyle w:val="isselectedend"/>
        <w:spacing w:before="0" w:beforeAutospacing="0" w:after="0" w:afterAutospacing="0" w:line="276" w:lineRule="auto"/>
        <w:jc w:val="both"/>
        <w:rPr>
          <w:sz w:val="28"/>
          <w:szCs w:val="28"/>
        </w:rPr>
      </w:pPr>
      <w:r>
        <w:rPr>
          <w:sz w:val="28"/>
          <w:szCs w:val="28"/>
        </w:rPr>
        <w:tab/>
      </w:r>
      <w:r w:rsidRPr="009F6074">
        <w:rPr>
          <w:sz w:val="28"/>
          <w:szCs w:val="28"/>
        </w:rPr>
        <w:t>Điểm nổi bật của tiết dạy là việc sử dụng linh hoạt các phương pháp và kỹ thuật dạy học tích cực. Học sinh được chia nhóm để thảo luận, trao đổi và cùng nhau tìm ra cách giải bài toán. Trong quá trình đó, cô giáo đóng vai trò là người hướng dẫn, gợi mở, giúp các em tự tin hơn khi trình bày ý tưởng. Các nhóm làm việc hiệu quả, có sự phân công nhiệm vụ rõ ràng, nhiều học sinh đã thể hiện được khả năng tư duy và hợp tác tốt.</w:t>
      </w:r>
    </w:p>
    <w:p w:rsidR="009F6074" w:rsidRPr="009F6074" w:rsidRDefault="009F6074" w:rsidP="004C09FB">
      <w:pPr>
        <w:pStyle w:val="isselectedend"/>
        <w:spacing w:before="0" w:beforeAutospacing="0" w:after="0" w:afterAutospacing="0" w:line="276" w:lineRule="auto"/>
        <w:jc w:val="both"/>
        <w:rPr>
          <w:sz w:val="28"/>
          <w:szCs w:val="28"/>
        </w:rPr>
      </w:pPr>
      <w:r>
        <w:rPr>
          <w:sz w:val="28"/>
          <w:szCs w:val="28"/>
        </w:rPr>
        <w:tab/>
      </w:r>
      <w:r w:rsidRPr="009F6074">
        <w:rPr>
          <w:sz w:val="28"/>
          <w:szCs w:val="28"/>
        </w:rPr>
        <w:t>Bên cạnh đó, cô giáo Ngô Thị Thế cũng chú trọng đến việc rèn luyện kỹ năng trình bày bài giải cho học sinh. Cô hướng dẫn các em cách viết lời giải rõ ràng, đầy đủ các bước: lập phương trình, giải phương trình, kết luận. Điều này góp phần hình thành cho học sinh thói quen làm bài khoa học và chính xác.</w:t>
      </w:r>
    </w:p>
    <w:p w:rsidR="009F6074" w:rsidRPr="009F6074" w:rsidRDefault="009F6074" w:rsidP="004C09FB">
      <w:pPr>
        <w:pStyle w:val="isselectedend"/>
        <w:spacing w:before="0" w:beforeAutospacing="0" w:after="0" w:afterAutospacing="0" w:line="276" w:lineRule="auto"/>
        <w:jc w:val="both"/>
        <w:rPr>
          <w:sz w:val="28"/>
          <w:szCs w:val="28"/>
        </w:rPr>
      </w:pPr>
      <w:r>
        <w:rPr>
          <w:sz w:val="28"/>
          <w:szCs w:val="28"/>
        </w:rPr>
        <w:tab/>
      </w:r>
      <w:r w:rsidRPr="009F6074">
        <w:rPr>
          <w:sz w:val="28"/>
          <w:szCs w:val="28"/>
        </w:rPr>
        <w:t>Trong phần luyện tập, cô đã lựa chọn các bài tập từ cơ bản đến nâng cao nhằm củng cố kiến thức cho học sinh. Các bài tập được thiết kế hợp lý, vừa sức nhưng vẫn có tính phân hóa, giúp học sinh ở nhiều mức độ khác nhau đều có cơ hội tham gia. Không khí lớp học trở nên sôi nổi khi học sinh tích cực xung phong lên bảng trình bày bài làm và nhận xét lẫn nhau.</w:t>
      </w:r>
    </w:p>
    <w:p w:rsidR="009F6074" w:rsidRPr="009F6074" w:rsidRDefault="009F6074" w:rsidP="004C09FB">
      <w:pPr>
        <w:pStyle w:val="isselectedend"/>
        <w:spacing w:before="0" w:beforeAutospacing="0" w:after="0" w:afterAutospacing="0" w:line="276" w:lineRule="auto"/>
        <w:jc w:val="both"/>
        <w:rPr>
          <w:sz w:val="28"/>
          <w:szCs w:val="28"/>
        </w:rPr>
      </w:pPr>
      <w:r>
        <w:rPr>
          <w:sz w:val="28"/>
          <w:szCs w:val="28"/>
        </w:rPr>
        <w:lastRenderedPageBreak/>
        <w:tab/>
      </w:r>
      <w:r w:rsidRPr="009F6074">
        <w:rPr>
          <w:sz w:val="28"/>
          <w:szCs w:val="28"/>
        </w:rPr>
        <w:t>Kết thúc tiết học, cô giáo đã hệ thống lại toàn bộ nội dung kiến thức trọng tâm, đồng thời giao bài tập về nhà để học sinh tiếp tục rèn luyện. Cô cũng không quên nhấn mạnh tầm quan trọng của việc vận dụng phương trình bậc nhất một ẩn trong giải quyết các bài toán thực tế.</w:t>
      </w:r>
    </w:p>
    <w:p w:rsidR="009F6074" w:rsidRPr="009F6074" w:rsidRDefault="009F6074" w:rsidP="004C09FB">
      <w:pPr>
        <w:pStyle w:val="isselectedend"/>
        <w:spacing w:before="0" w:beforeAutospacing="0" w:after="0" w:afterAutospacing="0" w:line="276" w:lineRule="auto"/>
        <w:jc w:val="both"/>
        <w:rPr>
          <w:sz w:val="28"/>
          <w:szCs w:val="28"/>
        </w:rPr>
      </w:pPr>
      <w:r>
        <w:rPr>
          <w:sz w:val="28"/>
          <w:szCs w:val="28"/>
        </w:rPr>
        <w:tab/>
      </w:r>
      <w:r w:rsidRPr="009F6074">
        <w:rPr>
          <w:sz w:val="28"/>
          <w:szCs w:val="28"/>
        </w:rPr>
        <w:t>Sau tiết dạy minh họa, các giáo viên trong tổ đã tiến hành thảo luận, góp ý và rút kinh nghiệm. Nhiều ý kiến đánh giá cao sự chuẩn bị chu đáo của cô giáo Ngô Thị Thế cũng như hiệu quả của các phương pháp dạy học được áp dụng. Bên cạnh đó, các thầy cô cũng đóng góp một số ý kiến nhằm hoàn thiện hơn tiết dạy, như tăng cường thời gian cho học sinh tự luyện tập hoặc đa dạng hóa thêm các dạng bài tập.</w:t>
      </w:r>
    </w:p>
    <w:p w:rsidR="009F6074" w:rsidRPr="009F6074" w:rsidRDefault="009F6074" w:rsidP="004C09FB">
      <w:pPr>
        <w:pStyle w:val="isselectedend"/>
        <w:spacing w:before="0" w:beforeAutospacing="0" w:after="0" w:afterAutospacing="0" w:line="276" w:lineRule="auto"/>
        <w:jc w:val="both"/>
        <w:rPr>
          <w:sz w:val="28"/>
          <w:szCs w:val="28"/>
        </w:rPr>
      </w:pPr>
      <w:r>
        <w:rPr>
          <w:sz w:val="28"/>
          <w:szCs w:val="28"/>
        </w:rPr>
        <w:tab/>
      </w:r>
      <w:r w:rsidRPr="009F6074">
        <w:rPr>
          <w:sz w:val="28"/>
          <w:szCs w:val="28"/>
        </w:rPr>
        <w:t>Buổi sinh hoạt chuyên đề tháng 3 đã diễn ra thành công tốt đẹp, mang lại nhiều bài học kinh nghiệm quý báu cho giáo viên trong tổ. Đây không chỉ là dịp để các thầy cô trao đổi chuyên môn mà còn là cơ hội để học hỏi, nâng cao năng lực giảng dạy, đáp ứng yêu cầu đổi mới giáo dục hiện nay.</w:t>
      </w:r>
    </w:p>
    <w:p w:rsidR="009F6074" w:rsidRDefault="009F6074" w:rsidP="004C09FB">
      <w:pPr>
        <w:pStyle w:val="NormalWeb"/>
        <w:spacing w:before="0" w:beforeAutospacing="0" w:after="0" w:afterAutospacing="0" w:line="276" w:lineRule="auto"/>
        <w:jc w:val="both"/>
        <w:rPr>
          <w:sz w:val="28"/>
          <w:szCs w:val="28"/>
        </w:rPr>
      </w:pPr>
      <w:r>
        <w:rPr>
          <w:sz w:val="28"/>
          <w:szCs w:val="28"/>
        </w:rPr>
        <w:tab/>
      </w:r>
      <w:r w:rsidRPr="009F6074">
        <w:rPr>
          <w:sz w:val="28"/>
          <w:szCs w:val="28"/>
        </w:rPr>
        <w:t>Thông qua tiết dạy của cô giáo Ngô Thị Thế, có thể thấy rõ vai trò quan trọng của việc đổi mới phương pháp dạy học theo hướng phát huy tính tích cực, chủ động của học sinh. Hy vọng rằng trong thời gian tới, tổ Toán sẽ tiếp tục tổ chức nhiều buổi sinh hoạt chuyên đề thiết thực và hiệu quả hơn nữa, góp phần nâng cao chất lượng giáo dục của nhà trường.</w:t>
      </w:r>
    </w:p>
    <w:p w:rsidR="007309CC" w:rsidRPr="007309CC" w:rsidRDefault="007309CC" w:rsidP="004C09FB">
      <w:pPr>
        <w:pStyle w:val="NormalWeb"/>
        <w:spacing w:before="0" w:beforeAutospacing="0" w:after="0" w:afterAutospacing="0" w:line="276" w:lineRule="auto"/>
        <w:jc w:val="both"/>
        <w:rPr>
          <w:i/>
          <w:sz w:val="28"/>
          <w:szCs w:val="28"/>
        </w:rPr>
      </w:pPr>
      <w:r w:rsidRPr="007309CC">
        <w:rPr>
          <w:i/>
          <w:sz w:val="28"/>
          <w:szCs w:val="28"/>
        </w:rPr>
        <w:t>Một số hình ảnh minh họa</w:t>
      </w:r>
    </w:p>
    <w:p w:rsidR="007309CC" w:rsidRPr="009F6074" w:rsidRDefault="007309CC" w:rsidP="004C09FB">
      <w:pPr>
        <w:pStyle w:val="NormalWeb"/>
        <w:spacing w:before="0" w:beforeAutospacing="0" w:after="0" w:afterAutospacing="0" w:line="276" w:lineRule="auto"/>
        <w:jc w:val="both"/>
        <w:rPr>
          <w:sz w:val="28"/>
          <w:szCs w:val="28"/>
        </w:rPr>
      </w:pPr>
      <w:r w:rsidRPr="007309CC">
        <w:rPr>
          <w:noProof/>
          <w:sz w:val="28"/>
          <w:szCs w:val="28"/>
        </w:rPr>
        <w:drawing>
          <wp:inline distT="0" distB="0" distL="0" distR="0">
            <wp:extent cx="5943462" cy="3485072"/>
            <wp:effectExtent l="0" t="0" r="635" b="1270"/>
            <wp:docPr id="1" name="Picture 1" descr="D:\man hinh\z7675418937312_519f417cdd8127aac6ea14ee2703db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n hinh\z7675418937312_519f417cdd8127aac6ea14ee2703dbc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7151" cy="3487235"/>
                    </a:xfrm>
                    <a:prstGeom prst="rect">
                      <a:avLst/>
                    </a:prstGeom>
                    <a:noFill/>
                    <a:ln>
                      <a:noFill/>
                    </a:ln>
                  </pic:spPr>
                </pic:pic>
              </a:graphicData>
            </a:graphic>
          </wp:inline>
        </w:drawing>
      </w:r>
    </w:p>
    <w:p w:rsidR="00A66958" w:rsidRDefault="00A66958" w:rsidP="004C09FB">
      <w:pPr>
        <w:spacing w:after="0" w:line="276" w:lineRule="auto"/>
        <w:jc w:val="both"/>
        <w:rPr>
          <w:sz w:val="28"/>
          <w:szCs w:val="28"/>
        </w:rPr>
      </w:pPr>
    </w:p>
    <w:p w:rsidR="007309CC" w:rsidRDefault="007309CC" w:rsidP="004C09FB">
      <w:pPr>
        <w:spacing w:after="0" w:line="276" w:lineRule="auto"/>
        <w:jc w:val="both"/>
        <w:rPr>
          <w:sz w:val="28"/>
          <w:szCs w:val="28"/>
        </w:rPr>
      </w:pPr>
      <w:r w:rsidRPr="007309CC">
        <w:rPr>
          <w:noProof/>
          <w:sz w:val="28"/>
          <w:szCs w:val="28"/>
        </w:rPr>
        <w:lastRenderedPageBreak/>
        <w:drawing>
          <wp:inline distT="0" distB="0" distL="0" distR="0">
            <wp:extent cx="5943462" cy="3269411"/>
            <wp:effectExtent l="0" t="0" r="635" b="7620"/>
            <wp:docPr id="2" name="Picture 2" descr="D:\man hinh\z7675418927930_44e0b48064069a7e26f0ca0129761b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an hinh\z7675418927930_44e0b48064069a7e26f0ca0129761b4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6893" cy="3271298"/>
                    </a:xfrm>
                    <a:prstGeom prst="rect">
                      <a:avLst/>
                    </a:prstGeom>
                    <a:noFill/>
                    <a:ln>
                      <a:noFill/>
                    </a:ln>
                  </pic:spPr>
                </pic:pic>
              </a:graphicData>
            </a:graphic>
          </wp:inline>
        </w:drawing>
      </w:r>
    </w:p>
    <w:p w:rsidR="007309CC" w:rsidRDefault="007309CC" w:rsidP="007309CC">
      <w:pPr>
        <w:rPr>
          <w:sz w:val="28"/>
          <w:szCs w:val="28"/>
        </w:rPr>
      </w:pPr>
    </w:p>
    <w:p w:rsidR="007309CC" w:rsidRPr="007309CC" w:rsidRDefault="007309CC" w:rsidP="007309CC">
      <w:pPr>
        <w:ind w:firstLine="720"/>
        <w:rPr>
          <w:sz w:val="28"/>
          <w:szCs w:val="28"/>
        </w:rPr>
      </w:pPr>
      <w:r w:rsidRPr="007309CC">
        <w:rPr>
          <w:noProof/>
          <w:sz w:val="28"/>
          <w:szCs w:val="28"/>
        </w:rPr>
        <w:drawing>
          <wp:inline distT="0" distB="0" distL="0" distR="0">
            <wp:extent cx="5943600" cy="2675317"/>
            <wp:effectExtent l="0" t="0" r="0" b="0"/>
            <wp:docPr id="3" name="Picture 3" descr="D:\man hinh\z7675418967288_e7a6b0fa36171b175206f6a039fa2d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an hinh\z7675418967288_e7a6b0fa36171b175206f6a039fa2d9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675317"/>
                    </a:xfrm>
                    <a:prstGeom prst="rect">
                      <a:avLst/>
                    </a:prstGeom>
                    <a:noFill/>
                    <a:ln>
                      <a:noFill/>
                    </a:ln>
                  </pic:spPr>
                </pic:pic>
              </a:graphicData>
            </a:graphic>
          </wp:inline>
        </w:drawing>
      </w:r>
      <w:bookmarkStart w:id="0" w:name="_GoBack"/>
      <w:bookmarkEnd w:id="0"/>
    </w:p>
    <w:sectPr w:rsidR="007309CC" w:rsidRPr="007309C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074"/>
    <w:rsid w:val="004C09FB"/>
    <w:rsid w:val="00605B8C"/>
    <w:rsid w:val="007309CC"/>
    <w:rsid w:val="009F6074"/>
    <w:rsid w:val="00A66958"/>
    <w:rsid w:val="00CB1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CE3D1"/>
  <w15:chartTrackingRefBased/>
  <w15:docId w15:val="{F67928E8-E2BF-4A7A-A57C-6A68A50F0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9F60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6074"/>
    <w:rPr>
      <w:b/>
      <w:bCs/>
    </w:rPr>
  </w:style>
  <w:style w:type="character" w:styleId="Emphasis">
    <w:name w:val="Emphasis"/>
    <w:basedOn w:val="DefaultParagraphFont"/>
    <w:uiPriority w:val="20"/>
    <w:qFormat/>
    <w:rsid w:val="009F6074"/>
    <w:rPr>
      <w:i/>
      <w:iCs/>
    </w:rPr>
  </w:style>
  <w:style w:type="paragraph" w:styleId="NormalWeb">
    <w:name w:val="Normal (Web)"/>
    <w:basedOn w:val="Normal"/>
    <w:uiPriority w:val="99"/>
    <w:semiHidden/>
    <w:unhideWhenUsed/>
    <w:rsid w:val="009F60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27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561</Words>
  <Characters>3204</Characters>
  <Application>Microsoft Office Word</Application>
  <DocSecurity>0</DocSecurity>
  <Lines>26</Lines>
  <Paragraphs>7</Paragraphs>
  <ScaleCrop>false</ScaleCrop>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2026-03-31T02:32:00Z</dcterms:created>
  <dcterms:modified xsi:type="dcterms:W3CDTF">2026-03-31T02:38:00Z</dcterms:modified>
</cp:coreProperties>
</file>