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D65" w:rsidRPr="00A01D65" w:rsidRDefault="00A01D65" w:rsidP="00A01D65">
      <w:pPr>
        <w:jc w:val="center"/>
        <w:outlineLvl w:val="2"/>
        <w:rPr>
          <w:rFonts w:eastAsia="Times New Roman" w:cs="Times New Roman"/>
          <w:b/>
          <w:bCs/>
          <w:sz w:val="27"/>
          <w:szCs w:val="27"/>
          <w:lang w:val="vi-VN" w:eastAsia="vi-VN"/>
        </w:rPr>
      </w:pPr>
      <w:r w:rsidRPr="00A01D65">
        <w:rPr>
          <w:rFonts w:eastAsia="Times New Roman" w:cs="Times New Roman"/>
          <w:b/>
          <w:bCs/>
          <w:sz w:val="27"/>
          <w:szCs w:val="27"/>
          <w:lang w:val="vi-VN" w:eastAsia="vi-VN"/>
        </w:rPr>
        <w:t>RỰC RỠ SẮC MÀU VĂN NGHỆ CỦA CHI ĐỘI 8B TẠI ĐẠI HỘI KHUYẾN HỌC XÃ AN HƯNG</w:t>
      </w:r>
    </w:p>
    <w:p w:rsidR="00A01D65" w:rsidRPr="00A01D65" w:rsidRDefault="00A01D65" w:rsidP="00A01D65">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01D65">
        <w:rPr>
          <w:rFonts w:eastAsia="Times New Roman" w:cs="Times New Roman"/>
          <w:szCs w:val="28"/>
          <w:lang w:val="vi-VN" w:eastAsia="vi-VN"/>
        </w:rPr>
        <w:t xml:space="preserve">Sáng ngày 29 tháng 4 năm 2026, trong không khí trang trọng và phấn khởi, Đại hội Đại biểu Hội Khuyến học xã An Hưng lần thứ nhất, nhiệm kỳ 2026 – 2031 đã chính thức được khai mạc tại Hội trường UBND xã. Giữa sắc màu rực rỡ của cờ hoa và sự hiện diện của các quý vị đại biểu đến từ Hội Khuyến học thành phố Hải Phòng cùng lãnh đạo địa phương, tập thể lớp 8B trường THCS Nguyễn Chuyên Mỹ đã vinh dự mang đến món quà tinh thần đặc sắc thông qua tiết mục múa: </w:t>
      </w:r>
      <w:r w:rsidRPr="00A01D65">
        <w:rPr>
          <w:rFonts w:eastAsia="Times New Roman" w:cs="Times New Roman"/>
          <w:b/>
          <w:bCs/>
          <w:szCs w:val="28"/>
          <w:lang w:val="vi-VN" w:eastAsia="vi-VN"/>
        </w:rPr>
        <w:t>“Giai điệu tự hào - Thịnh vượng Việt Nam sáng ngời”</w:t>
      </w:r>
      <w:r w:rsidRPr="00A01D65">
        <w:rPr>
          <w:rFonts w:eastAsia="Times New Roman" w:cs="Times New Roman"/>
          <w:szCs w:val="28"/>
          <w:lang w:val="vi-VN" w:eastAsia="vi-VN"/>
        </w:rPr>
        <w:t xml:space="preserve">. </w:t>
      </w:r>
    </w:p>
    <w:p w:rsidR="00A01D65" w:rsidRPr="00A01D65" w:rsidRDefault="00A01D65" w:rsidP="00A01D65">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01D65">
        <w:rPr>
          <w:rFonts w:eastAsia="Times New Roman" w:cs="Times New Roman"/>
          <w:szCs w:val="28"/>
          <w:lang w:val="vi-VN" w:eastAsia="vi-VN"/>
        </w:rPr>
        <w:t xml:space="preserve">Tiết mục được dàn dựng công phu, là sự kết hợp nhuần nhuyễn giữa những động tác múa uyển chuyển và âm hưởng hào hùng, tái hiện lại niềm tự hào về truyền thống ngàn năm văn hiến của dân tộc. Trên sân khấu, các bạn học sinh lớp 8B trong trang phục chỉnh tề, rạng rỡ đã tự tin thể hiện những bước múa đầy nội lực, khơi dậy tinh thần yêu nước và khát vọng cống hiến của thế hệ trẻ. Hình ảnh những “hạt mầm” tri thức từ mái trường Nguyễn Chuyên Mỹ tỏa sáng dưới ánh đèn sân khấu không chỉ góp phần vào thành công chung của Đại hội mà còn là lời tri ân sâu sắc gửi đến các cấp lãnh đạo, các thầy cô giáo và Hội giáo chức xã – những người đã luôn tận tâm vì sự nghiệp trồng người. </w:t>
      </w:r>
    </w:p>
    <w:p w:rsidR="00A01D65" w:rsidRDefault="00A01D65" w:rsidP="00A01D65">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A01D65">
        <w:rPr>
          <w:rFonts w:eastAsia="Times New Roman" w:cs="Times New Roman"/>
          <w:szCs w:val="28"/>
          <w:lang w:val="vi-VN" w:eastAsia="vi-VN"/>
        </w:rPr>
        <w:t>Sự xuất hiện của lớp 8B tại một sự kiện có ý nghĩa quan trọng đối với phong trào học tập của xã nhà chính là minh chứng cho tinh thần năng động, tích cực của học sinh nhà trường. Thông qua giai điệu tự hào ấy, các em không chỉ gửi gắm ước mơ về một Việt Nam thịnh vượng mà còn thể hiện quyết tâm nỗ lực trong học tập, xứng đáng với sự kỳ vọng của Hội Khuyến học và toàn xã hội. Tiết mục đã khép lại trong những tràng pháo tay giòn giã, để lại dư âm đẹp đẽ và mở đầu cho một nhiệm kỳ mới đầy hứa hẹn của công tác khuyến học, khuyến tài tại mảnh đất An Hưng anh hùng.</w:t>
      </w:r>
    </w:p>
    <w:p w:rsidR="00A01D65" w:rsidRPr="00A01D65" w:rsidRDefault="00A01D65" w:rsidP="00A01D65">
      <w:pPr>
        <w:spacing w:line="360" w:lineRule="auto"/>
        <w:rPr>
          <w:rFonts w:eastAsia="Times New Roman" w:cs="Times New Roman"/>
          <w:szCs w:val="28"/>
          <w:lang w:val="vi-VN" w:eastAsia="vi-VN"/>
        </w:rPr>
      </w:pPr>
      <w:r w:rsidRPr="00A01D65">
        <w:rPr>
          <w:rFonts w:eastAsia="Times New Roman" w:cs="Times New Roman"/>
          <w:szCs w:val="28"/>
          <w:lang w:val="vi-VN" w:eastAsia="vi-VN"/>
        </w:rPr>
        <w:lastRenderedPageBreak/>
        <w:drawing>
          <wp:inline distT="0" distB="0" distL="0" distR="0" wp14:anchorId="14840F26" wp14:editId="1C866820">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r w:rsidRPr="00A01D65">
        <w:rPr>
          <w:rFonts w:eastAsia="Times New Roman" w:cs="Times New Roman"/>
          <w:szCs w:val="28"/>
          <w:lang w:val="vi-VN" w:eastAsia="vi-VN"/>
        </w:rPr>
        <w:drawing>
          <wp:inline distT="0" distB="0" distL="0" distR="0" wp14:anchorId="03B098BC" wp14:editId="350D14AE">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rsidR="007B331E" w:rsidRPr="00A01D65" w:rsidRDefault="00A01D65" w:rsidP="00A01D65">
      <w:pPr>
        <w:spacing w:line="360" w:lineRule="auto"/>
        <w:rPr>
          <w:szCs w:val="28"/>
        </w:rPr>
      </w:pPr>
      <w:r w:rsidRPr="00A01D65">
        <w:rPr>
          <w:szCs w:val="28"/>
        </w:rPr>
        <w:lastRenderedPageBreak/>
        <w:drawing>
          <wp:inline distT="0" distB="0" distL="0" distR="0" wp14:anchorId="047E4BF5" wp14:editId="4F9AB2A2">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bookmarkStart w:id="0" w:name="_GoBack"/>
      <w:bookmarkEnd w:id="0"/>
    </w:p>
    <w:sectPr w:rsidR="007B331E" w:rsidRPr="00A01D65"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D65"/>
    <w:rsid w:val="001622AC"/>
    <w:rsid w:val="002C3418"/>
    <w:rsid w:val="005E488B"/>
    <w:rsid w:val="007B331E"/>
    <w:rsid w:val="00835D7E"/>
    <w:rsid w:val="00A01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60DF8"/>
  <w15:chartTrackingRefBased/>
  <w15:docId w15:val="{402885C3-A682-4075-A522-DD9D29D8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01D65"/>
    <w:pPr>
      <w:spacing w:before="100" w:beforeAutospacing="1" w:after="100" w:afterAutospacing="1"/>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1D65"/>
    <w:rPr>
      <w:rFonts w:eastAsia="Times New Roman" w:cs="Times New Roman"/>
      <w:b/>
      <w:bCs/>
      <w:sz w:val="27"/>
      <w:szCs w:val="27"/>
      <w:lang w:val="vi-VN" w:eastAsia="vi-VN"/>
    </w:rPr>
  </w:style>
  <w:style w:type="paragraph" w:styleId="NormalWeb">
    <w:name w:val="Normal (Web)"/>
    <w:basedOn w:val="Normal"/>
    <w:uiPriority w:val="99"/>
    <w:semiHidden/>
    <w:unhideWhenUsed/>
    <w:rsid w:val="00A01D65"/>
    <w:pPr>
      <w:spacing w:before="100" w:beforeAutospacing="1" w:after="100" w:afterAutospacing="1"/>
    </w:pPr>
    <w:rPr>
      <w:rFonts w:eastAsia="Times New Roman" w:cs="Times New Roman"/>
      <w:sz w:val="24"/>
      <w:szCs w:val="24"/>
      <w:lang w:val="vi-VN" w:eastAsia="vi-VN"/>
    </w:rPr>
  </w:style>
  <w:style w:type="character" w:customStyle="1" w:styleId="citation-63">
    <w:name w:val="citation-63"/>
    <w:basedOn w:val="DefaultParagraphFont"/>
    <w:rsid w:val="00A01D65"/>
  </w:style>
  <w:style w:type="character" w:customStyle="1" w:styleId="citation-62">
    <w:name w:val="citation-62"/>
    <w:basedOn w:val="DefaultParagraphFont"/>
    <w:rsid w:val="00A01D65"/>
  </w:style>
  <w:style w:type="character" w:customStyle="1" w:styleId="citation-61">
    <w:name w:val="citation-61"/>
    <w:basedOn w:val="DefaultParagraphFont"/>
    <w:rsid w:val="00A01D65"/>
  </w:style>
  <w:style w:type="character" w:customStyle="1" w:styleId="citation-60">
    <w:name w:val="citation-60"/>
    <w:basedOn w:val="DefaultParagraphFont"/>
    <w:rsid w:val="00A01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3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2026-04-29T07:54:00Z</dcterms:created>
  <dcterms:modified xsi:type="dcterms:W3CDTF">2026-04-29T08:01:00Z</dcterms:modified>
</cp:coreProperties>
</file>