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97F4" w14:textId="16E06001" w:rsidR="00322F59" w:rsidRDefault="00322F59" w:rsidP="00163A04">
      <w:pPr>
        <w:ind w:left="270"/>
        <w:jc w:val="center"/>
        <w:rPr>
          <w:rFonts w:ascii="Times New Roman" w:hAnsi="Times New Roman" w:cs="Times New Roman"/>
          <w:b/>
          <w:bCs/>
          <w:color w:val="EE0000"/>
          <w:sz w:val="26"/>
          <w:szCs w:val="26"/>
        </w:rPr>
      </w:pPr>
      <w:r w:rsidRPr="00322F59">
        <w:rPr>
          <w:rFonts w:ascii="Times New Roman" w:hAnsi="Times New Roman" w:cs="Times New Roman"/>
          <w:b/>
          <w:bCs/>
          <w:color w:val="EE0000"/>
          <w:sz w:val="26"/>
          <w:szCs w:val="26"/>
        </w:rPr>
        <w:t>HỘI THI GIÁO VIÊN DẠY GIỎI CẤP THÀNH PHỐ</w:t>
      </w:r>
      <w:r w:rsidR="00163A04">
        <w:rPr>
          <w:rFonts w:ascii="Times New Roman" w:hAnsi="Times New Roman" w:cs="Times New Roman"/>
          <w:b/>
          <w:bCs/>
          <w:color w:val="EE0000"/>
          <w:sz w:val="26"/>
          <w:szCs w:val="26"/>
        </w:rPr>
        <w:t xml:space="preserve"> </w:t>
      </w:r>
      <w:r w:rsidRPr="00322F59">
        <w:rPr>
          <w:rFonts w:ascii="Times New Roman" w:hAnsi="Times New Roman" w:cs="Times New Roman"/>
          <w:b/>
          <w:bCs/>
          <w:color w:val="EE0000"/>
          <w:sz w:val="26"/>
          <w:szCs w:val="26"/>
        </w:rPr>
        <w:t>MÔN NGỮ VĂN</w:t>
      </w:r>
      <w:r w:rsidR="00163A04">
        <w:rPr>
          <w:rFonts w:ascii="Times New Roman" w:hAnsi="Times New Roman" w:cs="Times New Roman"/>
          <w:b/>
          <w:bCs/>
          <w:color w:val="EE0000"/>
          <w:sz w:val="26"/>
          <w:szCs w:val="26"/>
        </w:rPr>
        <w:t xml:space="preserve"> </w:t>
      </w:r>
    </w:p>
    <w:p w14:paraId="13DCE17F" w14:textId="581E14C5" w:rsidR="008F3A93" w:rsidRPr="00322F59" w:rsidRDefault="008F3A93" w:rsidP="00163A04">
      <w:pPr>
        <w:ind w:left="270"/>
        <w:jc w:val="center"/>
        <w:rPr>
          <w:rFonts w:ascii="Times New Roman" w:hAnsi="Times New Roman" w:cs="Times New Roman"/>
          <w:b/>
          <w:bCs/>
          <w:color w:val="EE0000"/>
          <w:sz w:val="26"/>
          <w:szCs w:val="26"/>
        </w:rPr>
      </w:pPr>
      <w:r>
        <w:rPr>
          <w:rFonts w:ascii="Times New Roman" w:hAnsi="Times New Roman" w:cs="Times New Roman"/>
          <w:b/>
          <w:bCs/>
          <w:color w:val="EE0000"/>
          <w:sz w:val="26"/>
          <w:szCs w:val="26"/>
        </w:rPr>
        <w:t>NĂM HỌC 2025-2026</w:t>
      </w:r>
    </w:p>
    <w:p w14:paraId="6B8ACD47" w14:textId="77777777" w:rsidR="00322F59" w:rsidRDefault="00322F59" w:rsidP="00322F59">
      <w:pPr>
        <w:ind w:left="270" w:firstLine="540"/>
        <w:jc w:val="both"/>
        <w:rPr>
          <w:rFonts w:ascii="Times New Roman" w:hAnsi="Times New Roman" w:cs="Times New Roman"/>
          <w:sz w:val="26"/>
          <w:szCs w:val="26"/>
        </w:rPr>
      </w:pPr>
      <w:r w:rsidRPr="00322F59">
        <w:rPr>
          <w:rFonts w:ascii="Times New Roman" w:hAnsi="Times New Roman" w:cs="Times New Roman"/>
          <w:sz w:val="26"/>
          <w:szCs w:val="26"/>
        </w:rPr>
        <w:t xml:space="preserve">Trong không khí thi đua sôi nổi lập thành tích chào mừng các ngày lễ lớn của ngành Giáo dục, Hội thi Giáo viên dạy giỏi cấp thành phố năm học </w:t>
      </w:r>
      <w:r>
        <w:rPr>
          <w:rFonts w:ascii="Times New Roman" w:hAnsi="Times New Roman" w:cs="Times New Roman"/>
          <w:sz w:val="26"/>
          <w:szCs w:val="26"/>
        </w:rPr>
        <w:t xml:space="preserve">2025-2026 </w:t>
      </w:r>
      <w:r w:rsidRPr="00322F59">
        <w:rPr>
          <w:rFonts w:ascii="Times New Roman" w:hAnsi="Times New Roman" w:cs="Times New Roman"/>
          <w:sz w:val="26"/>
          <w:szCs w:val="26"/>
        </w:rPr>
        <w:t>đã diễn ra với sự tham gia của nhiều giáo viên tiêu biểu đến từ các trường THCS trên địa bàn.</w:t>
      </w:r>
    </w:p>
    <w:p w14:paraId="4B128985" w14:textId="07EE3407" w:rsidR="00163A04" w:rsidRDefault="00163A04" w:rsidP="00163A04">
      <w:pPr>
        <w:ind w:left="270" w:firstLine="540"/>
        <w:jc w:val="center"/>
        <w:rPr>
          <w:rFonts w:ascii="Times New Roman" w:hAnsi="Times New Roman" w:cs="Times New Roman"/>
          <w:sz w:val="26"/>
          <w:szCs w:val="26"/>
        </w:rPr>
      </w:pPr>
      <w:r>
        <w:rPr>
          <w:noProof/>
        </w:rPr>
        <w:drawing>
          <wp:inline distT="0" distB="0" distL="0" distR="0" wp14:anchorId="53E973F5" wp14:editId="2A8F4491">
            <wp:extent cx="4516491" cy="3494405"/>
            <wp:effectExtent l="0" t="0" r="0" b="0"/>
            <wp:docPr id="1262494529" name="Picture 1" descr="Có thể là hình ảnh về văn bản cho biết 'HOC NH SỞ GIÁO DỤC VÀ ĐÀO TẠO HẢI PHÒNG Hội Thỉ GIÁO VIÊN DẠY ό THÀNH PHỐ CẤP THCS NĂM Hoc 2025- 2026 Hải Phòng, ngày 19,20,21 tháng tháng 3 năm 2026 ጥንነ 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ó thể là hình ảnh về văn bản cho biết 'HOC NH SỞ GIÁO DỤC VÀ ĐÀO TẠO HẢI PHÒNG Hội Thỉ GIÁO VIÊN DẠY ό THÀNH PHỐ CẤP THCS NĂM Hoc 2025- 2026 Hải Phòng, ngày 19,20,21 tháng tháng 3 năm 2026 ጥንነ 面'"/>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49186" cy="3519701"/>
                    </a:xfrm>
                    <a:prstGeom prst="rect">
                      <a:avLst/>
                    </a:prstGeom>
                    <a:noFill/>
                    <a:ln>
                      <a:noFill/>
                    </a:ln>
                  </pic:spPr>
                </pic:pic>
              </a:graphicData>
            </a:graphic>
          </wp:inline>
        </w:drawing>
      </w:r>
    </w:p>
    <w:p w14:paraId="4118429C" w14:textId="5751788E" w:rsidR="00322F59" w:rsidRDefault="00322F59" w:rsidP="00322F59">
      <w:pPr>
        <w:ind w:left="270" w:firstLine="540"/>
        <w:jc w:val="both"/>
        <w:rPr>
          <w:rFonts w:ascii="Times New Roman" w:hAnsi="Times New Roman" w:cs="Times New Roman"/>
          <w:sz w:val="26"/>
          <w:szCs w:val="26"/>
        </w:rPr>
      </w:pPr>
      <w:r>
        <w:rPr>
          <w:rFonts w:ascii="Times New Roman" w:hAnsi="Times New Roman" w:cs="Times New Roman"/>
          <w:sz w:val="26"/>
          <w:szCs w:val="26"/>
        </w:rPr>
        <w:t xml:space="preserve">Với tôi, một giáo viên trẻ đang giảng dạy bộ môn </w:t>
      </w:r>
      <w:r w:rsidRPr="00322F59">
        <w:rPr>
          <w:rFonts w:ascii="Times New Roman" w:hAnsi="Times New Roman" w:cs="Times New Roman"/>
          <w:sz w:val="26"/>
          <w:szCs w:val="26"/>
        </w:rPr>
        <w:t xml:space="preserve">Ngữ văn </w:t>
      </w:r>
      <w:r>
        <w:rPr>
          <w:rFonts w:ascii="Times New Roman" w:hAnsi="Times New Roman" w:cs="Times New Roman"/>
          <w:sz w:val="26"/>
          <w:szCs w:val="26"/>
        </w:rPr>
        <w:t xml:space="preserve">tại trường THCS Nguyễn Chuyên Mỹ </w:t>
      </w:r>
      <w:r w:rsidRPr="00322F59">
        <w:rPr>
          <w:rFonts w:ascii="Times New Roman" w:hAnsi="Times New Roman" w:cs="Times New Roman"/>
          <w:sz w:val="26"/>
          <w:szCs w:val="26"/>
        </w:rPr>
        <w:t xml:space="preserve">đã </w:t>
      </w:r>
      <w:r>
        <w:rPr>
          <w:rFonts w:ascii="Times New Roman" w:hAnsi="Times New Roman" w:cs="Times New Roman"/>
          <w:sz w:val="26"/>
          <w:szCs w:val="26"/>
        </w:rPr>
        <w:t>được BGH nhà trường và các đồng chí trong tổ KHXH tạo mọi điều kiện tốt nhất để tôi</w:t>
      </w:r>
      <w:r w:rsidRPr="00322F59">
        <w:rPr>
          <w:rFonts w:ascii="Times New Roman" w:hAnsi="Times New Roman" w:cs="Times New Roman"/>
          <w:sz w:val="26"/>
          <w:szCs w:val="26"/>
        </w:rPr>
        <w:t xml:space="preserve"> tham gia hội thi với tinh thần tự tin, trách nhiệm và quyết tâm cao. Tiết dạy của </w:t>
      </w:r>
      <w:r>
        <w:rPr>
          <w:rFonts w:ascii="Times New Roman" w:hAnsi="Times New Roman" w:cs="Times New Roman"/>
          <w:sz w:val="26"/>
          <w:szCs w:val="26"/>
        </w:rPr>
        <w:t>tôi</w:t>
      </w:r>
      <w:r w:rsidRPr="00322F59">
        <w:rPr>
          <w:rFonts w:ascii="Times New Roman" w:hAnsi="Times New Roman" w:cs="Times New Roman"/>
          <w:sz w:val="26"/>
          <w:szCs w:val="26"/>
        </w:rPr>
        <w:t xml:space="preserve"> được chuẩn bị công phu, thể hiện rõ sự đổi mới trong phương pháp giảng dạy, đặc biệt là việc ứng dụng công nghệ thông tin và phát huy tính tích cực, chủ động của học sinh.</w:t>
      </w:r>
    </w:p>
    <w:p w14:paraId="280A6E13" w14:textId="427B96F0" w:rsidR="00322F59" w:rsidRDefault="008F3A93" w:rsidP="00322F59">
      <w:pPr>
        <w:ind w:left="270"/>
        <w:jc w:val="center"/>
        <w:rPr>
          <w:rFonts w:ascii="Times New Roman" w:hAnsi="Times New Roman" w:cs="Times New Roman"/>
          <w:sz w:val="26"/>
          <w:szCs w:val="26"/>
        </w:rPr>
      </w:pPr>
      <w:r>
        <w:rPr>
          <w:noProof/>
        </w:rPr>
        <w:drawing>
          <wp:inline distT="0" distB="0" distL="0" distR="0" wp14:anchorId="5A6E4FD0" wp14:editId="29E0A7BA">
            <wp:extent cx="5540172" cy="2154264"/>
            <wp:effectExtent l="0" t="0" r="3810" b="0"/>
            <wp:docPr id="2140914556" name="Picture 2" descr="Có thể là hình ảnh về một hoặc nhiều người, mọi người đang học, đồ chơi trẻ em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ó thể là hình ảnh về một hoặc nhiều người, mọi người đang học, đồ chơi trẻ em và văn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8082" cy="2161228"/>
                    </a:xfrm>
                    <a:prstGeom prst="rect">
                      <a:avLst/>
                    </a:prstGeom>
                    <a:noFill/>
                    <a:ln>
                      <a:noFill/>
                    </a:ln>
                  </pic:spPr>
                </pic:pic>
              </a:graphicData>
            </a:graphic>
          </wp:inline>
        </w:drawing>
      </w:r>
    </w:p>
    <w:p w14:paraId="573508C9" w14:textId="77777777" w:rsidR="00322F59" w:rsidRDefault="00322F59" w:rsidP="00322F59">
      <w:pPr>
        <w:ind w:left="270" w:firstLine="630"/>
        <w:jc w:val="both"/>
        <w:rPr>
          <w:rFonts w:ascii="Times New Roman" w:hAnsi="Times New Roman" w:cs="Times New Roman"/>
          <w:sz w:val="26"/>
          <w:szCs w:val="26"/>
        </w:rPr>
      </w:pPr>
      <w:r w:rsidRPr="00322F59">
        <w:rPr>
          <w:rFonts w:ascii="Times New Roman" w:hAnsi="Times New Roman" w:cs="Times New Roman"/>
          <w:sz w:val="26"/>
          <w:szCs w:val="26"/>
        </w:rPr>
        <w:t>Trong giờ học, học sinh tham gia sôi nổi vào các hoạt động như thảo luận nhóm, trình bày ý kiến, tương tác trực tiếp với bài giảng thông qua hệ thống câu hỏi và hình ảnh trực quan. Không khí lớp học diễn ra hào hứng, cởi mở; học sinh mạnh dạn thể hiện quan điểm cá nhân, góp phần làm nổi bật vai trò trung tâm của người học.</w:t>
      </w:r>
    </w:p>
    <w:p w14:paraId="3807938D" w14:textId="77777777" w:rsidR="00322F59" w:rsidRDefault="00322F59" w:rsidP="00322F59">
      <w:pPr>
        <w:ind w:left="270" w:firstLine="630"/>
        <w:jc w:val="both"/>
        <w:rPr>
          <w:rFonts w:ascii="Times New Roman" w:hAnsi="Times New Roman" w:cs="Times New Roman"/>
          <w:sz w:val="26"/>
          <w:szCs w:val="26"/>
        </w:rPr>
      </w:pPr>
      <w:r w:rsidRPr="00322F59">
        <w:rPr>
          <w:rFonts w:ascii="Times New Roman" w:hAnsi="Times New Roman" w:cs="Times New Roman"/>
          <w:sz w:val="26"/>
          <w:szCs w:val="26"/>
        </w:rPr>
        <w:lastRenderedPageBreak/>
        <w:t xml:space="preserve">Bên cạnh đó, </w:t>
      </w:r>
      <w:r>
        <w:rPr>
          <w:rFonts w:ascii="Times New Roman" w:hAnsi="Times New Roman" w:cs="Times New Roman"/>
          <w:sz w:val="26"/>
          <w:szCs w:val="26"/>
        </w:rPr>
        <w:t>tôi</w:t>
      </w:r>
      <w:r w:rsidRPr="00322F59">
        <w:rPr>
          <w:rFonts w:ascii="Times New Roman" w:hAnsi="Times New Roman" w:cs="Times New Roman"/>
          <w:sz w:val="26"/>
          <w:szCs w:val="26"/>
        </w:rPr>
        <w:t xml:space="preserve"> đã linh hoạt sử dụng các phương tiện dạy học hiện đại, kết hợp nhuần nhuyễn giữa nội dung kiến thức và kỹ năng, góp phần nâng cao hiệu quả tiếp nhận bài học của học sinh. Tiết dạy không chỉ đảm bảo chuẩn kiến thức, kỹ năng mà còn chú trọng phát triển năng lực, phẩm chất cho học sinh theo định hướng đổi mới giáo dục hiện nay.</w:t>
      </w:r>
    </w:p>
    <w:p w14:paraId="4A2225F6" w14:textId="77777777" w:rsidR="00322F59" w:rsidRDefault="00322F59" w:rsidP="00322F59">
      <w:pPr>
        <w:ind w:left="270" w:firstLine="630"/>
        <w:jc w:val="both"/>
        <w:rPr>
          <w:rFonts w:ascii="Times New Roman" w:hAnsi="Times New Roman" w:cs="Times New Roman"/>
          <w:sz w:val="26"/>
          <w:szCs w:val="26"/>
        </w:rPr>
      </w:pPr>
      <w:r w:rsidRPr="00322F59">
        <w:rPr>
          <w:rFonts w:ascii="Times New Roman" w:hAnsi="Times New Roman" w:cs="Times New Roman"/>
          <w:sz w:val="26"/>
          <w:szCs w:val="26"/>
        </w:rPr>
        <w:t xml:space="preserve">Hội thi là dịp để </w:t>
      </w:r>
      <w:r>
        <w:rPr>
          <w:rFonts w:ascii="Times New Roman" w:hAnsi="Times New Roman" w:cs="Times New Roman"/>
          <w:sz w:val="26"/>
          <w:szCs w:val="26"/>
        </w:rPr>
        <w:t>tôi</w:t>
      </w:r>
      <w:r w:rsidRPr="00322F59">
        <w:rPr>
          <w:rFonts w:ascii="Times New Roman" w:hAnsi="Times New Roman" w:cs="Times New Roman"/>
          <w:sz w:val="26"/>
          <w:szCs w:val="26"/>
        </w:rPr>
        <w:t xml:space="preserve"> giao lưu, học hỏi kinh nghiệm, nâng cao trình độ chuyên môn, nghiệp vụ; đồng thời khẳng định năng lực, tâm huyết của đội ngũ nhà giáo trong công cuộc đổi mới giáo dục.</w:t>
      </w:r>
    </w:p>
    <w:p w14:paraId="61F4A717" w14:textId="60E99118" w:rsidR="00322F59" w:rsidRDefault="00322F59" w:rsidP="00322F59">
      <w:pPr>
        <w:ind w:left="270" w:firstLine="630"/>
        <w:jc w:val="both"/>
        <w:rPr>
          <w:rFonts w:ascii="Times New Roman" w:hAnsi="Times New Roman" w:cs="Times New Roman"/>
          <w:sz w:val="26"/>
          <w:szCs w:val="26"/>
        </w:rPr>
      </w:pPr>
      <w:r w:rsidRPr="00322F59">
        <w:rPr>
          <w:rFonts w:ascii="Times New Roman" w:hAnsi="Times New Roman" w:cs="Times New Roman"/>
          <w:sz w:val="26"/>
          <w:szCs w:val="26"/>
        </w:rPr>
        <w:t xml:space="preserve">Việc tham gia Hội thi Giáo viên dạy giỏi cấp thành phố của </w:t>
      </w:r>
      <w:r>
        <w:rPr>
          <w:rFonts w:ascii="Times New Roman" w:hAnsi="Times New Roman" w:cs="Times New Roman"/>
          <w:sz w:val="26"/>
          <w:szCs w:val="26"/>
        </w:rPr>
        <w:t>tôi</w:t>
      </w:r>
      <w:r w:rsidRPr="00322F59">
        <w:rPr>
          <w:rFonts w:ascii="Times New Roman" w:hAnsi="Times New Roman" w:cs="Times New Roman"/>
          <w:sz w:val="26"/>
          <w:szCs w:val="26"/>
        </w:rPr>
        <w:t xml:space="preserve"> không chỉ là niềm vinh dự của cá nhân </w:t>
      </w:r>
      <w:r>
        <w:rPr>
          <w:rFonts w:ascii="Times New Roman" w:hAnsi="Times New Roman" w:cs="Times New Roman"/>
          <w:sz w:val="26"/>
          <w:szCs w:val="26"/>
        </w:rPr>
        <w:t xml:space="preserve">tôi </w:t>
      </w:r>
      <w:r w:rsidRPr="00322F59">
        <w:rPr>
          <w:rFonts w:ascii="Times New Roman" w:hAnsi="Times New Roman" w:cs="Times New Roman"/>
          <w:sz w:val="26"/>
          <w:szCs w:val="26"/>
        </w:rPr>
        <w:t xml:space="preserve">mà còn là niềm tự hào của nhà trường. Đây cũng là động lực </w:t>
      </w:r>
      <w:r w:rsidR="00163A04">
        <w:rPr>
          <w:rFonts w:ascii="Times New Roman" w:hAnsi="Times New Roman" w:cs="Times New Roman"/>
          <w:sz w:val="26"/>
          <w:szCs w:val="26"/>
        </w:rPr>
        <w:t>tôi</w:t>
      </w:r>
      <w:r w:rsidRPr="00322F59">
        <w:rPr>
          <w:rFonts w:ascii="Times New Roman" w:hAnsi="Times New Roman" w:cs="Times New Roman"/>
          <w:sz w:val="26"/>
          <w:szCs w:val="26"/>
        </w:rPr>
        <w:t xml:space="preserve"> tiếp tục nỗ lực, sáng tạo, góp phần nâng cao chất lượng giáo dục toàn diện.</w:t>
      </w:r>
    </w:p>
    <w:p w14:paraId="695CA073" w14:textId="609F7FBF" w:rsidR="00322F59" w:rsidRDefault="00322F59" w:rsidP="00322F59">
      <w:pPr>
        <w:ind w:left="270" w:firstLine="630"/>
        <w:jc w:val="both"/>
        <w:rPr>
          <w:rFonts w:ascii="Times New Roman" w:hAnsi="Times New Roman" w:cs="Times New Roman"/>
          <w:sz w:val="26"/>
          <w:szCs w:val="26"/>
        </w:rPr>
      </w:pPr>
      <w:r>
        <w:rPr>
          <w:rFonts w:ascii="Times New Roman" w:hAnsi="Times New Roman" w:cs="Times New Roman"/>
          <w:sz w:val="26"/>
          <w:szCs w:val="26"/>
        </w:rPr>
        <w:t>Tôi trân trọng và cảm ơn !</w:t>
      </w:r>
    </w:p>
    <w:p w14:paraId="7D62028E" w14:textId="77777777" w:rsidR="00322F59" w:rsidRDefault="00322F59" w:rsidP="00322F59">
      <w:pPr>
        <w:ind w:left="270" w:firstLine="630"/>
        <w:jc w:val="both"/>
        <w:rPr>
          <w:rFonts w:ascii="Times New Roman" w:hAnsi="Times New Roman" w:cs="Times New Roman"/>
          <w:sz w:val="26"/>
          <w:szCs w:val="26"/>
        </w:rPr>
      </w:pPr>
    </w:p>
    <w:p w14:paraId="593D438E" w14:textId="703260D3" w:rsidR="00322F59" w:rsidRDefault="00322F59" w:rsidP="00322F59">
      <w:pPr>
        <w:ind w:left="270" w:right="1710" w:firstLine="630"/>
        <w:jc w:val="right"/>
        <w:rPr>
          <w:rFonts w:ascii="Times New Roman" w:hAnsi="Times New Roman" w:cs="Times New Roman"/>
          <w:b/>
          <w:bCs/>
          <w:sz w:val="26"/>
          <w:szCs w:val="26"/>
        </w:rPr>
      </w:pPr>
      <w:r w:rsidRPr="00322F59">
        <w:rPr>
          <w:rFonts w:ascii="Times New Roman" w:hAnsi="Times New Roman" w:cs="Times New Roman"/>
          <w:b/>
          <w:bCs/>
          <w:sz w:val="26"/>
          <w:szCs w:val="26"/>
        </w:rPr>
        <w:t>Người viết</w:t>
      </w:r>
    </w:p>
    <w:p w14:paraId="40C8C7D0" w14:textId="77777777" w:rsidR="00322F59" w:rsidRPr="00322F59" w:rsidRDefault="00322F59" w:rsidP="00322F59">
      <w:pPr>
        <w:ind w:left="270" w:right="1710" w:firstLine="630"/>
        <w:jc w:val="right"/>
        <w:rPr>
          <w:rFonts w:ascii="Times New Roman" w:hAnsi="Times New Roman" w:cs="Times New Roman"/>
          <w:b/>
          <w:bCs/>
          <w:sz w:val="26"/>
          <w:szCs w:val="26"/>
        </w:rPr>
      </w:pPr>
    </w:p>
    <w:p w14:paraId="7F2DECCB" w14:textId="7CF74B80" w:rsidR="00322F59" w:rsidRPr="00322F59" w:rsidRDefault="00322F59" w:rsidP="00322F59">
      <w:pPr>
        <w:ind w:left="270" w:right="1710" w:firstLine="630"/>
        <w:jc w:val="right"/>
        <w:rPr>
          <w:rFonts w:ascii="Times New Roman" w:hAnsi="Times New Roman" w:cs="Times New Roman"/>
          <w:color w:val="EE0000"/>
          <w:sz w:val="26"/>
          <w:szCs w:val="26"/>
        </w:rPr>
      </w:pPr>
      <w:r w:rsidRPr="00322F59">
        <w:rPr>
          <w:rFonts w:ascii="Times New Roman" w:hAnsi="Times New Roman" w:cs="Times New Roman"/>
          <w:color w:val="EE0000"/>
          <w:sz w:val="26"/>
          <w:szCs w:val="26"/>
        </w:rPr>
        <w:t>Vũ Thị Bốn</w:t>
      </w:r>
    </w:p>
    <w:p w14:paraId="46DE1258" w14:textId="735700D0" w:rsidR="00322F59" w:rsidRPr="00322F59" w:rsidRDefault="00322F59" w:rsidP="00322F59">
      <w:pPr>
        <w:ind w:left="270"/>
        <w:jc w:val="both"/>
        <w:rPr>
          <w:rFonts w:ascii="Times New Roman" w:hAnsi="Times New Roman" w:cs="Times New Roman"/>
          <w:sz w:val="26"/>
          <w:szCs w:val="26"/>
        </w:rPr>
      </w:pPr>
    </w:p>
    <w:p w14:paraId="29AC9552" w14:textId="77777777" w:rsidR="00B34FC2" w:rsidRPr="00322F59" w:rsidRDefault="00B34FC2" w:rsidP="00322F59">
      <w:pPr>
        <w:ind w:left="270"/>
        <w:jc w:val="both"/>
        <w:rPr>
          <w:rFonts w:ascii="Times New Roman" w:hAnsi="Times New Roman" w:cs="Times New Roman"/>
          <w:sz w:val="26"/>
          <w:szCs w:val="26"/>
        </w:rPr>
      </w:pPr>
    </w:p>
    <w:p w14:paraId="63D6A012" w14:textId="77777777" w:rsidR="00322F59" w:rsidRPr="00322F59" w:rsidRDefault="00322F59" w:rsidP="00322F59">
      <w:pPr>
        <w:ind w:left="270"/>
        <w:jc w:val="both"/>
        <w:rPr>
          <w:rFonts w:ascii="Times New Roman" w:hAnsi="Times New Roman" w:cs="Times New Roman"/>
          <w:sz w:val="26"/>
          <w:szCs w:val="26"/>
        </w:rPr>
      </w:pPr>
    </w:p>
    <w:sectPr w:rsidR="00322F59" w:rsidRPr="00322F59" w:rsidSect="00322F59">
      <w:pgSz w:w="11906" w:h="16838" w:code="9"/>
      <w:pgMar w:top="720" w:right="1016"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59"/>
    <w:rsid w:val="00027EE7"/>
    <w:rsid w:val="00163A04"/>
    <w:rsid w:val="00261DC4"/>
    <w:rsid w:val="00322F59"/>
    <w:rsid w:val="00681B1B"/>
    <w:rsid w:val="00780B5A"/>
    <w:rsid w:val="008F3A93"/>
    <w:rsid w:val="009754BE"/>
    <w:rsid w:val="00A01D6D"/>
    <w:rsid w:val="00B34FC2"/>
    <w:rsid w:val="00ED07B4"/>
    <w:rsid w:val="00F6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7B1D"/>
  <w15:chartTrackingRefBased/>
  <w15:docId w15:val="{A4117688-E8BC-421E-8FB8-6162CAF5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F59"/>
    <w:rPr>
      <w:rFonts w:eastAsiaTheme="majorEastAsia" w:cstheme="majorBidi"/>
      <w:color w:val="272727" w:themeColor="text1" w:themeTint="D8"/>
    </w:rPr>
  </w:style>
  <w:style w:type="paragraph" w:styleId="Title">
    <w:name w:val="Title"/>
    <w:basedOn w:val="Normal"/>
    <w:next w:val="Normal"/>
    <w:link w:val="TitleChar"/>
    <w:uiPriority w:val="10"/>
    <w:qFormat/>
    <w:rsid w:val="00322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F59"/>
    <w:pPr>
      <w:spacing w:before="160"/>
      <w:jc w:val="center"/>
    </w:pPr>
    <w:rPr>
      <w:i/>
      <w:iCs/>
      <w:color w:val="404040" w:themeColor="text1" w:themeTint="BF"/>
    </w:rPr>
  </w:style>
  <w:style w:type="character" w:customStyle="1" w:styleId="QuoteChar">
    <w:name w:val="Quote Char"/>
    <w:basedOn w:val="DefaultParagraphFont"/>
    <w:link w:val="Quote"/>
    <w:uiPriority w:val="29"/>
    <w:rsid w:val="00322F59"/>
    <w:rPr>
      <w:i/>
      <w:iCs/>
      <w:color w:val="404040" w:themeColor="text1" w:themeTint="BF"/>
    </w:rPr>
  </w:style>
  <w:style w:type="paragraph" w:styleId="ListParagraph">
    <w:name w:val="List Paragraph"/>
    <w:basedOn w:val="Normal"/>
    <w:uiPriority w:val="34"/>
    <w:qFormat/>
    <w:rsid w:val="00322F59"/>
    <w:pPr>
      <w:ind w:left="720"/>
      <w:contextualSpacing/>
    </w:pPr>
  </w:style>
  <w:style w:type="character" w:styleId="IntenseEmphasis">
    <w:name w:val="Intense Emphasis"/>
    <w:basedOn w:val="DefaultParagraphFont"/>
    <w:uiPriority w:val="21"/>
    <w:qFormat/>
    <w:rsid w:val="00322F59"/>
    <w:rPr>
      <w:i/>
      <w:iCs/>
      <w:color w:val="0F4761" w:themeColor="accent1" w:themeShade="BF"/>
    </w:rPr>
  </w:style>
  <w:style w:type="paragraph" w:styleId="IntenseQuote">
    <w:name w:val="Intense Quote"/>
    <w:basedOn w:val="Normal"/>
    <w:next w:val="Normal"/>
    <w:link w:val="IntenseQuoteChar"/>
    <w:uiPriority w:val="30"/>
    <w:qFormat/>
    <w:rsid w:val="00322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F59"/>
    <w:rPr>
      <w:i/>
      <w:iCs/>
      <w:color w:val="0F4761" w:themeColor="accent1" w:themeShade="BF"/>
    </w:rPr>
  </w:style>
  <w:style w:type="character" w:styleId="IntenseReference">
    <w:name w:val="Intense Reference"/>
    <w:basedOn w:val="DefaultParagraphFont"/>
    <w:uiPriority w:val="32"/>
    <w:qFormat/>
    <w:rsid w:val="00322F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BỐN</dc:creator>
  <cp:keywords/>
  <dc:description/>
  <cp:lastModifiedBy>VŨ BỐN</cp:lastModifiedBy>
  <cp:revision>1</cp:revision>
  <dcterms:created xsi:type="dcterms:W3CDTF">2026-04-01T12:57:00Z</dcterms:created>
  <dcterms:modified xsi:type="dcterms:W3CDTF">2026-04-01T13:20:00Z</dcterms:modified>
</cp:coreProperties>
</file>