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120" w:line="312" w:lineRule="auto"/>
        <w:ind w:left="20" w:right="60" w:hanging="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BÀI HỌC STEM : </w:t>
      </w:r>
      <w:r w:rsidDel="00000000" w:rsidR="00000000" w:rsidRPr="00000000">
        <w:rPr>
          <w:rFonts w:ascii="Times New Roman" w:cs="Times New Roman" w:eastAsia="Times New Roman" w:hAnsi="Times New Roman"/>
          <w:b w:val="1"/>
          <w:sz w:val="28"/>
          <w:szCs w:val="28"/>
          <w:rtl w:val="0"/>
        </w:rPr>
        <w:t xml:space="preserve">MÊ CUNG ĐIỆN</w:t>
      </w:r>
    </w:p>
    <w:p w:rsidR="00000000" w:rsidDel="00000000" w:rsidP="00000000" w:rsidRDefault="00000000" w:rsidRPr="00000000" w14:paraId="00000002">
      <w:pPr>
        <w:spacing w:after="240" w:before="120" w:line="312" w:lineRule="auto"/>
        <w:ind w:hanging="2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3">
      <w:pPr>
        <w:spacing w:after="240" w:before="120" w:line="312"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THÔNG TIN VỀ BÀI HỌC</w:t>
      </w:r>
      <w:r w:rsidDel="00000000" w:rsidR="00000000" w:rsidRPr="00000000">
        <w:rPr>
          <w:rtl w:val="0"/>
        </w:rPr>
      </w:r>
    </w:p>
    <w:tbl>
      <w:tblPr>
        <w:tblStyle w:val="Table1"/>
        <w:tblW w:w="97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5"/>
        <w:gridCol w:w="8460"/>
        <w:tblGridChange w:id="0">
          <w:tblGrid>
            <w:gridCol w:w="1245"/>
            <w:gridCol w:w="8460"/>
          </w:tblGrid>
        </w:tblGridChange>
      </w:tblGrid>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4">
            <w:pPr>
              <w:spacing w:before="40" w:line="288"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Lớp: </w:t>
            </w:r>
            <w:r w:rsidDel="00000000" w:rsidR="00000000" w:rsidRPr="00000000">
              <w:rPr>
                <w:rFonts w:ascii="Times New Roman" w:cs="Times New Roman" w:eastAsia="Times New Roman" w:hAnsi="Times New Roman"/>
                <w:b w:val="1"/>
                <w:sz w:val="28"/>
                <w:szCs w:val="28"/>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5">
            <w:pPr>
              <w:spacing w:before="40" w:line="288"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Thời lượng: </w:t>
            </w: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color w:val="000000"/>
                <w:sz w:val="28"/>
                <w:szCs w:val="28"/>
                <w:rtl w:val="0"/>
              </w:rPr>
              <w:t xml:space="preserve">  tiết</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6">
            <w:pPr>
              <w:ind w:hanging="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Thời điểm tổ chức: </w:t>
            </w:r>
            <w:r w:rsidDel="00000000" w:rsidR="00000000" w:rsidRPr="00000000">
              <w:rPr>
                <w:rFonts w:ascii="Times New Roman" w:cs="Times New Roman" w:eastAsia="Times New Roman" w:hAnsi="Times New Roman"/>
                <w:sz w:val="28"/>
                <w:szCs w:val="28"/>
                <w:rtl w:val="0"/>
              </w:rPr>
              <w:t xml:space="preserve"> Khi học nội dung </w:t>
            </w:r>
            <w:r w:rsidDel="00000000" w:rsidR="00000000" w:rsidRPr="00000000">
              <w:rPr>
                <w:rFonts w:ascii="Times New Roman" w:cs="Times New Roman" w:eastAsia="Times New Roman" w:hAnsi="Times New Roman"/>
                <w:i w:val="1"/>
                <w:sz w:val="28"/>
                <w:szCs w:val="28"/>
                <w:rtl w:val="0"/>
              </w:rPr>
              <w:t xml:space="preserve">Lắp mạch điện đơn giản </w:t>
            </w:r>
            <w:r w:rsidDel="00000000" w:rsidR="00000000" w:rsidRPr="00000000">
              <w:rPr>
                <w:rFonts w:ascii="Times New Roman" w:cs="Times New Roman" w:eastAsia="Times New Roman" w:hAnsi="Times New Roman"/>
                <w:sz w:val="28"/>
                <w:szCs w:val="28"/>
                <w:rtl w:val="0"/>
              </w:rPr>
              <w:t xml:space="preserve">(Khoa học 5)</w:t>
            </w:r>
          </w:p>
        </w:tc>
      </w:tr>
    </w:tbl>
    <w:p w:rsidR="00000000" w:rsidDel="00000000" w:rsidP="00000000" w:rsidRDefault="00000000" w:rsidRPr="00000000" w14:paraId="00000008">
      <w:pPr>
        <w:spacing w:line="360" w:lineRule="auto"/>
        <w:ind w:left="23" w:firstLine="831"/>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9">
      <w:pPr>
        <w:spacing w:line="360" w:lineRule="auto"/>
        <w:ind w:left="23"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 (của bài học)</w:t>
      </w:r>
      <w:r w:rsidDel="00000000" w:rsidR="00000000" w:rsidRPr="00000000">
        <w:rPr>
          <w:rtl w:val="0"/>
        </w:rPr>
      </w:r>
    </w:p>
    <w:tbl>
      <w:tblPr>
        <w:tblStyle w:val="Table2"/>
        <w:tblW w:w="99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5"/>
        <w:gridCol w:w="1545"/>
        <w:gridCol w:w="7005"/>
        <w:tblGridChange w:id="0">
          <w:tblGrid>
            <w:gridCol w:w="1365"/>
            <w:gridCol w:w="1545"/>
            <w:gridCol w:w="7005"/>
          </w:tblGrid>
        </w:tblGridChange>
      </w:tblGrid>
      <w:tr>
        <w:trPr>
          <w:cantSplit w:val="0"/>
          <w:trHeight w:val="59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A">
            <w:pPr>
              <w:spacing w:before="40" w:line="288" w:lineRule="auto"/>
              <w:ind w:left="0"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Phân loại môn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B">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C">
            <w:pPr>
              <w:spacing w:before="40" w:line="288" w:lineRule="auto"/>
              <w:ind w:left="560"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Yêu cầu cần đạt</w:t>
            </w:r>
            <w:r w:rsidDel="00000000" w:rsidR="00000000" w:rsidRPr="00000000">
              <w:rPr>
                <w:rtl w:val="0"/>
              </w:rPr>
            </w:r>
          </w:p>
        </w:tc>
      </w:tr>
      <w:tr>
        <w:trPr>
          <w:cantSplit w:val="0"/>
          <w:trHeight w:val="14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D">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w:t>
            </w:r>
            <w:r w:rsidDel="00000000" w:rsidR="00000000" w:rsidRPr="00000000">
              <w:rPr>
                <w:rtl w:val="0"/>
              </w:rPr>
            </w:r>
          </w:p>
          <w:p w:rsidR="00000000" w:rsidDel="00000000" w:rsidP="00000000" w:rsidRDefault="00000000" w:rsidRPr="00000000" w14:paraId="0000000E">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chủ đạo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F">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Khoa học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34" w:right="0" w:hanging="35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Mô tả được cấu tạo và hoạt động của mạch điện thắp sáng gồm: nguồn điện, công tắc và bóng đèn.</w:t>
            </w:r>
            <w:r w:rsidDel="00000000" w:rsidR="00000000" w:rsidRPr="00000000">
              <w:rPr>
                <w:rtl w:val="0"/>
              </w:rPr>
            </w:r>
          </w:p>
          <w:p w:rsidR="00000000" w:rsidDel="00000000" w:rsidP="00000000" w:rsidRDefault="00000000" w:rsidRPr="00000000" w14:paraId="0000001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34" w:right="0" w:hanging="35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Giải thích được lý do sử dụng vật dẫn điện, vật cách điện trong một số đồ vật, tình huống thường gặp. </w:t>
            </w:r>
            <w:r w:rsidDel="00000000" w:rsidR="00000000" w:rsidRPr="00000000">
              <w:rPr>
                <w:rtl w:val="0"/>
              </w:rPr>
            </w:r>
          </w:p>
          <w:p w:rsidR="00000000" w:rsidDel="00000000" w:rsidP="00000000" w:rsidRDefault="00000000" w:rsidRPr="00000000" w14:paraId="0000001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34" w:right="0" w:hanging="35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Đề xuất được cách làm thí nghiệm để xác định vật dẫn điện, vật cách điện</w:t>
            </w:r>
            <w:r w:rsidDel="00000000" w:rsidR="00000000" w:rsidRPr="00000000">
              <w:rPr>
                <w:rtl w:val="0"/>
              </w:rPr>
            </w:r>
          </w:p>
        </w:tc>
      </w:tr>
      <w:tr>
        <w:trPr>
          <w:cantSplit w:val="0"/>
          <w:trHeight w:val="725.9179687499999" w:hRule="atLeast"/>
          <w:tblHeader w:val="0"/>
        </w:trPr>
        <w:tc>
          <w:tcPr>
            <w:vMerge w:val="restart"/>
            <w:tcBorders>
              <w:top w:color="000000" w:space="0" w:sz="8" w:val="single"/>
              <w:bottom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3">
            <w:pPr>
              <w:spacing w:before="40" w:line="288" w:lineRule="auto"/>
              <w:ind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Môn học</w:t>
            </w:r>
            <w:r w:rsidDel="00000000" w:rsidR="00000000" w:rsidRPr="00000000">
              <w:rPr>
                <w:rtl w:val="0"/>
              </w:rPr>
            </w:r>
          </w:p>
          <w:p w:rsidR="00000000" w:rsidDel="00000000" w:rsidP="00000000" w:rsidRDefault="00000000" w:rsidRPr="00000000" w14:paraId="00000014">
            <w:pPr>
              <w:spacing w:before="40" w:line="288" w:lineRule="auto"/>
              <w:ind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tích hợp</w:t>
            </w:r>
            <w:r w:rsidDel="00000000" w:rsidR="00000000" w:rsidRPr="00000000">
              <w:rPr>
                <w:rtl w:val="0"/>
              </w:rPr>
            </w:r>
          </w:p>
        </w:tc>
        <w:tc>
          <w:tcPr>
            <w:tcBorders>
              <w:top w:color="000000" w:space="0" w:sz="4" w:val="single"/>
              <w:left w:color="000000" w:space="0" w:sz="4"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5">
            <w:pPr>
              <w:spacing w:before="40" w:line="288" w:lineRule="auto"/>
              <w:ind w:left="40"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Công nghệ</w:t>
            </w:r>
            <w:r w:rsidDel="00000000" w:rsidR="00000000" w:rsidRPr="00000000">
              <w:rPr>
                <w:rtl w:val="0"/>
              </w:rPr>
            </w:r>
          </w:p>
        </w:tc>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340" w:right="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Làm được một đồ chơi đơn giản theo hướng dẫn. </w:t>
            </w:r>
            <w:r w:rsidDel="00000000" w:rsidR="00000000" w:rsidRPr="00000000">
              <w:rPr>
                <w:rtl w:val="0"/>
              </w:rPr>
            </w:r>
          </w:p>
        </w:tc>
      </w:tr>
      <w:tr>
        <w:trPr>
          <w:cantSplit w:val="0"/>
          <w:trHeight w:val="725.9179687499999" w:hRule="atLeast"/>
          <w:tblHeader w:val="0"/>
        </w:trPr>
        <w:tc>
          <w:tcPr>
            <w:vMerge w:val="continue"/>
            <w:tcBorders>
              <w:top w:color="000000" w:space="0" w:sz="8" w:val="single"/>
              <w:bottom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u w:val="none"/>
              </w:rPr>
            </w:pPr>
            <w:r w:rsidDel="00000000" w:rsidR="00000000" w:rsidRPr="00000000">
              <w:rPr>
                <w:rtl w:val="0"/>
              </w:rPr>
            </w:r>
          </w:p>
        </w:tc>
        <w:tc>
          <w:tcPr>
            <w:tcBorders>
              <w:top w:color="000000" w:space="0" w:sz="4" w:val="single"/>
              <w:left w:color="000000" w:space="0" w:sz="4"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8">
            <w:pPr>
              <w:spacing w:before="40" w:line="288" w:lineRule="auto"/>
              <w:ind w:left="40"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Mỹ thuật</w:t>
            </w:r>
          </w:p>
        </w:tc>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83.4645669291342" w:right="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Biết kết hợp vẽ, cắt, xé, dán… trong thực hành sáng tạo</w:t>
            </w:r>
            <w:r w:rsidDel="00000000" w:rsidR="00000000" w:rsidRPr="00000000">
              <w:rPr>
                <w:rtl w:val="0"/>
              </w:rPr>
            </w:r>
          </w:p>
        </w:tc>
      </w:tr>
    </w:tbl>
    <w:p w:rsidR="00000000" w:rsidDel="00000000" w:rsidP="00000000" w:rsidRDefault="00000000" w:rsidRPr="00000000" w14:paraId="0000001A">
      <w:pPr>
        <w:spacing w:line="360" w:lineRule="auto"/>
        <w:ind w:firstLine="831"/>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B">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01C">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w:t>
      </w:r>
      <w:r w:rsidDel="00000000" w:rsidR="00000000" w:rsidRPr="00000000">
        <w:rPr>
          <w:rtl w:val="0"/>
        </w:rPr>
      </w:r>
    </w:p>
    <w:p w:rsidR="00000000" w:rsidDel="00000000" w:rsidP="00000000" w:rsidRDefault="00000000" w:rsidRPr="00000000" w14:paraId="0000001D">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phiếu học tập và phiếu đánh giá.</w:t>
      </w:r>
    </w:p>
    <w:p w:rsidR="00000000" w:rsidDel="00000000" w:rsidP="00000000" w:rsidRDefault="00000000" w:rsidRPr="00000000" w14:paraId="0000001E">
      <w:pPr>
        <w:spacing w:line="360" w:lineRule="auto"/>
        <w:ind w:firstLine="83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F">
      <w:pPr>
        <w:spacing w:line="360" w:lineRule="auto"/>
        <w:ind w:left="0" w:firstLine="72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p>
    <w:p w:rsidR="00000000" w:rsidDel="00000000" w:rsidP="00000000" w:rsidRDefault="00000000" w:rsidRPr="00000000" w14:paraId="00000020">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 </w:t>
      </w:r>
      <w:r w:rsidDel="00000000" w:rsidR="00000000" w:rsidRPr="00000000">
        <w:rPr>
          <w:rFonts w:ascii="Times New Roman" w:cs="Times New Roman" w:eastAsia="Times New Roman" w:hAnsi="Times New Roman"/>
          <w:color w:val="000000"/>
          <w:sz w:val="28"/>
          <w:szCs w:val="28"/>
          <w:rtl w:val="0"/>
        </w:rPr>
        <w:t xml:space="preserve">Sách giáo khoa, vở bài tập.</w:t>
      </w:r>
    </w:p>
    <w:p w:rsidR="00000000" w:rsidDel="00000000" w:rsidP="00000000" w:rsidRDefault="00000000" w:rsidRPr="00000000" w14:paraId="00000021">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Mỗi nhóm học sinh (5 - 6 hs/nhóm) chuẩn bị những vật dụng sau:</w:t>
      </w:r>
    </w:p>
    <w:p w:rsidR="00000000" w:rsidDel="00000000" w:rsidP="00000000" w:rsidRDefault="00000000" w:rsidRPr="00000000" w14:paraId="00000022">
      <w:pPr>
        <w:spacing w:line="360" w:lineRule="auto"/>
        <w:ind w:firstLine="831"/>
        <w:jc w:val="both"/>
        <w:rPr>
          <w:rFonts w:ascii="Times New Roman" w:cs="Times New Roman" w:eastAsia="Times New Roman" w:hAnsi="Times New Roman"/>
          <w:sz w:val="28"/>
          <w:szCs w:val="28"/>
        </w:rPr>
      </w:pPr>
      <w:r w:rsidDel="00000000" w:rsidR="00000000" w:rsidRPr="00000000">
        <w:rPr>
          <w:rtl w:val="0"/>
        </w:rPr>
      </w:r>
    </w:p>
    <w:tbl>
      <w:tblPr>
        <w:tblStyle w:val="Table3"/>
        <w:tblW w:w="8985.0" w:type="dxa"/>
        <w:jc w:val="left"/>
        <w:tblInd w:w="7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5"/>
        <w:gridCol w:w="3780"/>
        <w:gridCol w:w="1725"/>
        <w:gridCol w:w="2775"/>
        <w:tblGridChange w:id="0">
          <w:tblGrid>
            <w:gridCol w:w="705"/>
            <w:gridCol w:w="3780"/>
            <w:gridCol w:w="1725"/>
            <w:gridCol w:w="2775"/>
          </w:tblGrid>
        </w:tblGridChange>
      </w:tblGrid>
      <w:tr>
        <w:trPr>
          <w:cantSplit w:val="0"/>
          <w:tblHeader w:val="0"/>
        </w:trPr>
        <w:tc>
          <w:tcPr>
            <w:shd w:fill="d9d9d9" w:val="clear"/>
            <w:vAlign w:val="center"/>
          </w:tcPr>
          <w:p w:rsidR="00000000" w:rsidDel="00000000" w:rsidP="00000000" w:rsidRDefault="00000000" w:rsidRPr="00000000" w14:paraId="00000023">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STT</w:t>
            </w:r>
          </w:p>
        </w:tc>
        <w:tc>
          <w:tcPr>
            <w:shd w:fill="d9d9d9" w:val="clear"/>
            <w:vAlign w:val="center"/>
          </w:tcPr>
          <w:p w:rsidR="00000000" w:rsidDel="00000000" w:rsidP="00000000" w:rsidRDefault="00000000" w:rsidRPr="00000000" w14:paraId="00000024">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Thiết bị/ Học liệu</w:t>
            </w:r>
          </w:p>
        </w:tc>
        <w:tc>
          <w:tcPr>
            <w:shd w:fill="d9d9d9" w:val="clear"/>
            <w:vAlign w:val="center"/>
          </w:tcPr>
          <w:p w:rsidR="00000000" w:rsidDel="00000000" w:rsidP="00000000" w:rsidRDefault="00000000" w:rsidRPr="00000000" w14:paraId="00000025">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Số lượng</w:t>
            </w:r>
          </w:p>
        </w:tc>
        <w:tc>
          <w:tcPr>
            <w:shd w:fill="d9d9d9" w:val="clear"/>
            <w:vAlign w:val="center"/>
          </w:tcPr>
          <w:p w:rsidR="00000000" w:rsidDel="00000000" w:rsidP="00000000" w:rsidRDefault="00000000" w:rsidRPr="00000000" w14:paraId="00000026">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Hình ảnh minh họa</w:t>
            </w:r>
          </w:p>
        </w:tc>
      </w:tr>
      <w:tr>
        <w:trPr>
          <w:cantSplit w:val="0"/>
          <w:tblHeader w:val="0"/>
        </w:trPr>
        <w:tc>
          <w:tcPr>
            <w:vAlign w:val="center"/>
          </w:tcPr>
          <w:p w:rsidR="00000000" w:rsidDel="00000000" w:rsidP="00000000" w:rsidRDefault="00000000" w:rsidRPr="00000000" w14:paraId="00000027">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vAlign w:val="center"/>
          </w:tcPr>
          <w:p w:rsidR="00000000" w:rsidDel="00000000" w:rsidP="00000000" w:rsidRDefault="00000000" w:rsidRPr="00000000" w14:paraId="00000028">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Kéo</w:t>
            </w:r>
          </w:p>
        </w:tc>
        <w:tc>
          <w:tcPr>
            <w:vAlign w:val="center"/>
          </w:tcPr>
          <w:p w:rsidR="00000000" w:rsidDel="00000000" w:rsidP="00000000" w:rsidRDefault="00000000" w:rsidRPr="00000000" w14:paraId="00000029">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cái/nhóm</w:t>
            </w:r>
          </w:p>
        </w:tc>
        <w:tc>
          <w:tcPr>
            <w:vAlign w:val="center"/>
          </w:tcPr>
          <w:p w:rsidR="00000000" w:rsidDel="00000000" w:rsidP="00000000" w:rsidRDefault="00000000" w:rsidRPr="00000000" w14:paraId="0000002A">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0550" cy="838200"/>
                  <wp:effectExtent b="0" l="0" r="0" t="0"/>
                  <wp:docPr id="295"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90550" cy="83820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2B">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vAlign w:val="center"/>
          </w:tcPr>
          <w:p w:rsidR="00000000" w:rsidDel="00000000" w:rsidP="00000000" w:rsidRDefault="00000000" w:rsidRPr="00000000" w14:paraId="0000002C">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Băng dính</w:t>
            </w:r>
          </w:p>
        </w:tc>
        <w:tc>
          <w:tcPr>
            <w:vAlign w:val="center"/>
          </w:tcPr>
          <w:p w:rsidR="00000000" w:rsidDel="00000000" w:rsidP="00000000" w:rsidRDefault="00000000" w:rsidRPr="00000000" w14:paraId="0000002D">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cuộn/nhóm</w:t>
            </w:r>
          </w:p>
        </w:tc>
        <w:tc>
          <w:tcPr>
            <w:vAlign w:val="center"/>
          </w:tcPr>
          <w:p w:rsidR="00000000" w:rsidDel="00000000" w:rsidP="00000000" w:rsidRDefault="00000000" w:rsidRPr="00000000" w14:paraId="0000002E">
            <w:pPr>
              <w:tabs>
                <w:tab w:val="left" w:leader="none" w:pos="993"/>
              </w:tabs>
              <w:jc w:val="center"/>
              <w:rPr/>
            </w:pPr>
            <w:r w:rsidDel="00000000" w:rsidR="00000000" w:rsidRPr="00000000">
              <w:rPr/>
              <w:drawing>
                <wp:inline distB="114300" distT="114300" distL="114300" distR="114300">
                  <wp:extent cx="781050" cy="790575"/>
                  <wp:effectExtent b="0" l="0" r="0" t="0"/>
                  <wp:docPr id="297"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781050" cy="790575"/>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2F">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vAlign w:val="center"/>
          </w:tcPr>
          <w:p w:rsidR="00000000" w:rsidDel="00000000" w:rsidP="00000000" w:rsidRDefault="00000000" w:rsidRPr="00000000" w14:paraId="00000030">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Bút chì, thước kẻ</w:t>
            </w:r>
          </w:p>
        </w:tc>
        <w:tc>
          <w:tcPr>
            <w:vAlign w:val="center"/>
          </w:tcPr>
          <w:p w:rsidR="00000000" w:rsidDel="00000000" w:rsidP="00000000" w:rsidRDefault="00000000" w:rsidRPr="00000000" w14:paraId="00000031">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chiếc/nhóm</w:t>
            </w:r>
          </w:p>
        </w:tc>
        <w:tc>
          <w:tcPr>
            <w:vAlign w:val="center"/>
          </w:tcPr>
          <w:p w:rsidR="00000000" w:rsidDel="00000000" w:rsidP="00000000" w:rsidRDefault="00000000" w:rsidRPr="00000000" w14:paraId="00000032">
            <w:pPr>
              <w:tabs>
                <w:tab w:val="left" w:leader="none" w:pos="993"/>
              </w:tabs>
              <w:jc w:val="center"/>
              <w:rPr/>
            </w:pPr>
            <w:r w:rsidDel="00000000" w:rsidR="00000000" w:rsidRPr="00000000">
              <w:rPr/>
              <w:drawing>
                <wp:inline distB="114300" distT="114300" distL="114300" distR="114300">
                  <wp:extent cx="790575" cy="619125"/>
                  <wp:effectExtent b="0" l="0" r="0" t="0"/>
                  <wp:docPr id="296"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790575" cy="619125"/>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3">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vAlign w:val="center"/>
          </w:tcPr>
          <w:p w:rsidR="00000000" w:rsidDel="00000000" w:rsidP="00000000" w:rsidRDefault="00000000" w:rsidRPr="00000000" w14:paraId="00000034">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Hộp giấy bìa các tông</w:t>
            </w:r>
          </w:p>
        </w:tc>
        <w:tc>
          <w:tcPr>
            <w:vAlign w:val="center"/>
          </w:tcPr>
          <w:p w:rsidR="00000000" w:rsidDel="00000000" w:rsidP="00000000" w:rsidRDefault="00000000" w:rsidRPr="00000000" w14:paraId="00000035">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tập/nhóm</w:t>
            </w:r>
          </w:p>
        </w:tc>
        <w:tc>
          <w:tcPr>
            <w:vAlign w:val="center"/>
          </w:tcPr>
          <w:p w:rsidR="00000000" w:rsidDel="00000000" w:rsidP="00000000" w:rsidRDefault="00000000" w:rsidRPr="00000000" w14:paraId="00000036">
            <w:pPr>
              <w:tabs>
                <w:tab w:val="left" w:leader="none" w:pos="993"/>
              </w:tabs>
              <w:jc w:val="center"/>
              <w:rPr/>
            </w:pPr>
            <w:r w:rsidDel="00000000" w:rsidR="00000000" w:rsidRPr="00000000">
              <w:rPr/>
              <w:drawing>
                <wp:inline distB="114300" distT="114300" distL="114300" distR="114300">
                  <wp:extent cx="1000125" cy="638175"/>
                  <wp:effectExtent b="0" l="0" r="0" t="0"/>
                  <wp:docPr id="299"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000125" cy="638175"/>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7">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vAlign w:val="center"/>
          </w:tcPr>
          <w:p w:rsidR="00000000" w:rsidDel="00000000" w:rsidP="00000000" w:rsidRDefault="00000000" w:rsidRPr="00000000" w14:paraId="00000038">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Ống nhựa nhỏ và ống hút nhựa</w:t>
            </w:r>
          </w:p>
        </w:tc>
        <w:tc>
          <w:tcPr>
            <w:vAlign w:val="center"/>
          </w:tcPr>
          <w:p w:rsidR="00000000" w:rsidDel="00000000" w:rsidP="00000000" w:rsidRDefault="00000000" w:rsidRPr="00000000" w14:paraId="00000039">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 ống nhựa nhỏ, 01 ống hút nhựa/nhóm</w:t>
            </w:r>
          </w:p>
        </w:tc>
        <w:tc>
          <w:tcPr>
            <w:vAlign w:val="center"/>
          </w:tcPr>
          <w:p w:rsidR="00000000" w:rsidDel="00000000" w:rsidP="00000000" w:rsidRDefault="00000000" w:rsidRPr="00000000" w14:paraId="0000003A">
            <w:pPr>
              <w:tabs>
                <w:tab w:val="left" w:leader="none" w:pos="993"/>
              </w:tabs>
              <w:jc w:val="center"/>
              <w:rPr/>
            </w:pPr>
            <w:r w:rsidDel="00000000" w:rsidR="00000000" w:rsidRPr="00000000">
              <w:rPr/>
              <w:drawing>
                <wp:inline distB="114300" distT="114300" distL="114300" distR="114300">
                  <wp:extent cx="923925" cy="600075"/>
                  <wp:effectExtent b="0" l="0" r="0" t="0"/>
                  <wp:docPr id="298"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923925" cy="600075"/>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B">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vAlign w:val="center"/>
          </w:tcPr>
          <w:p w:rsidR="00000000" w:rsidDel="00000000" w:rsidP="00000000" w:rsidRDefault="00000000" w:rsidRPr="00000000" w14:paraId="0000003C">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Dây thép</w:t>
            </w:r>
          </w:p>
        </w:tc>
        <w:tc>
          <w:tcPr>
            <w:vAlign w:val="center"/>
          </w:tcPr>
          <w:p w:rsidR="00000000" w:rsidDel="00000000" w:rsidP="00000000" w:rsidRDefault="00000000" w:rsidRPr="00000000" w14:paraId="0000003D">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cuộn nhỏ/nhóm</w:t>
            </w:r>
          </w:p>
        </w:tc>
        <w:tc>
          <w:tcPr>
            <w:vAlign w:val="center"/>
          </w:tcPr>
          <w:p w:rsidR="00000000" w:rsidDel="00000000" w:rsidP="00000000" w:rsidRDefault="00000000" w:rsidRPr="00000000" w14:paraId="0000003E">
            <w:pPr>
              <w:tabs>
                <w:tab w:val="left" w:leader="none" w:pos="993"/>
              </w:tabs>
              <w:jc w:val="center"/>
              <w:rPr/>
            </w:pPr>
            <w:r w:rsidDel="00000000" w:rsidR="00000000" w:rsidRPr="00000000">
              <w:rPr/>
              <w:drawing>
                <wp:inline distB="114300" distT="114300" distL="114300" distR="114300">
                  <wp:extent cx="828675" cy="876300"/>
                  <wp:effectExtent b="0" l="0" r="0" t="0"/>
                  <wp:docPr id="301"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828675" cy="87630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F">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vAlign w:val="center"/>
          </w:tcPr>
          <w:p w:rsidR="00000000" w:rsidDel="00000000" w:rsidP="00000000" w:rsidRDefault="00000000" w:rsidRPr="00000000" w14:paraId="00000040">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Dây điện </w:t>
            </w:r>
          </w:p>
        </w:tc>
        <w:tc>
          <w:tcPr>
            <w:vAlign w:val="center"/>
          </w:tcPr>
          <w:p w:rsidR="00000000" w:rsidDel="00000000" w:rsidP="00000000" w:rsidRDefault="00000000" w:rsidRPr="00000000" w14:paraId="00000041">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cuộn nhỏ/nhóm</w:t>
            </w:r>
          </w:p>
        </w:tc>
        <w:tc>
          <w:tcPr>
            <w:vAlign w:val="center"/>
          </w:tcPr>
          <w:p w:rsidR="00000000" w:rsidDel="00000000" w:rsidP="00000000" w:rsidRDefault="00000000" w:rsidRPr="00000000" w14:paraId="00000042">
            <w:pPr>
              <w:tabs>
                <w:tab w:val="left" w:leader="none" w:pos="993"/>
              </w:tabs>
              <w:jc w:val="center"/>
              <w:rPr/>
            </w:pPr>
            <w:r w:rsidDel="00000000" w:rsidR="00000000" w:rsidRPr="00000000">
              <w:rPr/>
              <w:drawing>
                <wp:inline distB="114300" distT="114300" distL="114300" distR="114300">
                  <wp:extent cx="819150" cy="723900"/>
                  <wp:effectExtent b="0" l="0" r="0" t="0"/>
                  <wp:docPr id="300"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819150" cy="72390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43">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vAlign w:val="center"/>
          </w:tcPr>
          <w:p w:rsidR="00000000" w:rsidDel="00000000" w:rsidP="00000000" w:rsidRDefault="00000000" w:rsidRPr="00000000" w14:paraId="00000044">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Bóng đèn và chuôi đèn</w:t>
            </w:r>
          </w:p>
        </w:tc>
        <w:tc>
          <w:tcPr>
            <w:vAlign w:val="center"/>
          </w:tcPr>
          <w:p w:rsidR="00000000" w:rsidDel="00000000" w:rsidP="00000000" w:rsidRDefault="00000000" w:rsidRPr="00000000" w14:paraId="00000045">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bộ/nhóm</w:t>
            </w:r>
          </w:p>
        </w:tc>
        <w:tc>
          <w:tcPr>
            <w:vAlign w:val="center"/>
          </w:tcPr>
          <w:p w:rsidR="00000000" w:rsidDel="00000000" w:rsidP="00000000" w:rsidRDefault="00000000" w:rsidRPr="00000000" w14:paraId="00000046">
            <w:pPr>
              <w:tabs>
                <w:tab w:val="left" w:leader="none" w:pos="993"/>
              </w:tabs>
              <w:jc w:val="center"/>
              <w:rPr/>
            </w:pPr>
            <w:r w:rsidDel="00000000" w:rsidR="00000000" w:rsidRPr="00000000">
              <w:rPr/>
              <w:drawing>
                <wp:inline distB="114300" distT="114300" distL="114300" distR="114300">
                  <wp:extent cx="781050" cy="590550"/>
                  <wp:effectExtent b="0" l="0" r="0" t="0"/>
                  <wp:docPr id="303"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781050" cy="59055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47">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vAlign w:val="center"/>
          </w:tcPr>
          <w:p w:rsidR="00000000" w:rsidDel="00000000" w:rsidP="00000000" w:rsidRDefault="00000000" w:rsidRPr="00000000" w14:paraId="00000048">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Công tắc điện</w:t>
            </w:r>
          </w:p>
        </w:tc>
        <w:tc>
          <w:tcPr>
            <w:vAlign w:val="center"/>
          </w:tcPr>
          <w:p w:rsidR="00000000" w:rsidDel="00000000" w:rsidP="00000000" w:rsidRDefault="00000000" w:rsidRPr="00000000" w14:paraId="00000049">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chiếc/nhóm</w:t>
            </w:r>
          </w:p>
        </w:tc>
        <w:tc>
          <w:tcPr>
            <w:vAlign w:val="center"/>
          </w:tcPr>
          <w:p w:rsidR="00000000" w:rsidDel="00000000" w:rsidP="00000000" w:rsidRDefault="00000000" w:rsidRPr="00000000" w14:paraId="0000004A">
            <w:pPr>
              <w:tabs>
                <w:tab w:val="left" w:leader="none" w:pos="993"/>
              </w:tabs>
              <w:jc w:val="center"/>
              <w:rPr/>
            </w:pPr>
            <w:r w:rsidDel="00000000" w:rsidR="00000000" w:rsidRPr="00000000">
              <w:rPr/>
              <w:drawing>
                <wp:inline distB="114300" distT="114300" distL="114300" distR="114300">
                  <wp:extent cx="828675" cy="819150"/>
                  <wp:effectExtent b="0" l="0" r="0" t="0"/>
                  <wp:docPr id="302"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828675" cy="81915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4B">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vAlign w:val="center"/>
          </w:tcPr>
          <w:p w:rsidR="00000000" w:rsidDel="00000000" w:rsidP="00000000" w:rsidRDefault="00000000" w:rsidRPr="00000000" w14:paraId="0000004C">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Khay pin và pin </w:t>
            </w:r>
          </w:p>
        </w:tc>
        <w:tc>
          <w:tcPr>
            <w:vAlign w:val="center"/>
          </w:tcPr>
          <w:p w:rsidR="00000000" w:rsidDel="00000000" w:rsidP="00000000" w:rsidRDefault="00000000" w:rsidRPr="00000000" w14:paraId="0000004D">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bộ/nhóm</w:t>
            </w:r>
          </w:p>
        </w:tc>
        <w:tc>
          <w:tcPr>
            <w:vAlign w:val="center"/>
          </w:tcPr>
          <w:p w:rsidR="00000000" w:rsidDel="00000000" w:rsidP="00000000" w:rsidRDefault="00000000" w:rsidRPr="00000000" w14:paraId="0000004E">
            <w:pPr>
              <w:tabs>
                <w:tab w:val="left" w:leader="none" w:pos="993"/>
              </w:tabs>
              <w:jc w:val="center"/>
              <w:rPr/>
            </w:pPr>
            <w:r w:rsidDel="00000000" w:rsidR="00000000" w:rsidRPr="00000000">
              <w:rPr/>
              <w:drawing>
                <wp:inline distB="114300" distT="114300" distL="114300" distR="114300">
                  <wp:extent cx="847725" cy="695325"/>
                  <wp:effectExtent b="0" l="0" r="0" t="0"/>
                  <wp:docPr id="305"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847725" cy="6953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F">
      <w:pPr>
        <w:spacing w:line="360" w:lineRule="auto"/>
        <w:ind w:firstLine="831"/>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0">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chủ yếu </w:t>
      </w:r>
      <w:r w:rsidDel="00000000" w:rsidR="00000000" w:rsidRPr="00000000">
        <w:rPr>
          <w:rtl w:val="0"/>
        </w:rPr>
      </w:r>
    </w:p>
    <w:p w:rsidR="00000000" w:rsidDel="00000000" w:rsidP="00000000" w:rsidRDefault="00000000" w:rsidRPr="00000000" w14:paraId="00000051">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Hoạt động 1. Mở đầu </w:t>
      </w:r>
      <w:r w:rsidDel="00000000" w:rsidR="00000000" w:rsidRPr="00000000">
        <w:rPr>
          <w:rFonts w:ascii="Times New Roman" w:cs="Times New Roman" w:eastAsia="Times New Roman" w:hAnsi="Times New Roman"/>
          <w:b w:val="1"/>
          <w:i w:val="1"/>
          <w:color w:val="000000"/>
          <w:sz w:val="28"/>
          <w:szCs w:val="28"/>
          <w:rtl w:val="0"/>
        </w:rPr>
        <w:t xml:space="preserve">(Xác định vấn đề)</w:t>
      </w:r>
      <w:r w:rsidDel="00000000" w:rsidR="00000000" w:rsidRPr="00000000">
        <w:rPr>
          <w:rtl w:val="0"/>
        </w:rPr>
      </w:r>
    </w:p>
    <w:p w:rsidR="00000000" w:rsidDel="00000000" w:rsidP="00000000" w:rsidRDefault="00000000" w:rsidRPr="00000000" w14:paraId="00000052">
      <w:pPr>
        <w:spacing w:line="360" w:lineRule="auto"/>
        <w:ind w:firstLine="831"/>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a) Khởi động</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4720704</wp:posOffset>
            </wp:positionH>
            <wp:positionV relativeFrom="paragraph">
              <wp:posOffset>409575</wp:posOffset>
            </wp:positionV>
            <wp:extent cx="1565796" cy="1361175"/>
            <wp:effectExtent b="0" l="0" r="0" t="0"/>
            <wp:wrapSquare wrapText="bothSides" distB="114300" distT="114300" distL="114300" distR="114300"/>
            <wp:docPr id="291"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1565796" cy="1361175"/>
                    </a:xfrm>
                    <a:prstGeom prst="rect"/>
                    <a:ln/>
                  </pic:spPr>
                </pic:pic>
              </a:graphicData>
            </a:graphic>
          </wp:anchor>
        </w:drawing>
      </w:r>
    </w:p>
    <w:p w:rsidR="00000000" w:rsidDel="00000000" w:rsidP="00000000" w:rsidRDefault="00000000" w:rsidRPr="00000000" w14:paraId="00000053">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Hình bên là hình ảnh về một trò chơi mê cung điện. Khi chơi, người chơi di chuyển “cây đũa” từ đầu đến cuối mê cung và cố gắng không để “đũa” từ đầu đến cuối mê cùng và cố gắng không để “đũa” chạm vào sợi dây thép uốn thành hình dạng tùy ý, nếu “cây đũa” chạm vào sợi dây thì sẽ có âm thành phát ra hoặc đèn sẽ phát sáng, như vậy người chơi đã thua cuộc. </w:t>
      </w:r>
    </w:p>
    <w:p w:rsidR="00000000" w:rsidDel="00000000" w:rsidP="00000000" w:rsidRDefault="00000000" w:rsidRPr="00000000" w14:paraId="00000054">
      <w:pPr>
        <w:spacing w:line="360" w:lineRule="auto"/>
        <w:ind w:firstLine="831"/>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Em có thể chế tạo một trò chơi mê cung điện tương tự như trên không? </w:t>
      </w:r>
      <w:r w:rsidDel="00000000" w:rsidR="00000000" w:rsidRPr="00000000">
        <w:rPr>
          <w:rtl w:val="0"/>
        </w:rPr>
      </w:r>
    </w:p>
    <w:p w:rsidR="00000000" w:rsidDel="00000000" w:rsidP="00000000" w:rsidRDefault="00000000" w:rsidRPr="00000000" w14:paraId="00000055">
      <w:pPr>
        <w:spacing w:line="360" w:lineRule="auto"/>
        <w:ind w:left="0"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 Giao nhiệm vụ</w:t>
      </w:r>
      <w:r w:rsidDel="00000000" w:rsidR="00000000" w:rsidRPr="00000000">
        <w:rPr>
          <w:rtl w:val="0"/>
        </w:rPr>
      </w:r>
    </w:p>
    <w:p w:rsidR="00000000" w:rsidDel="00000000" w:rsidP="00000000" w:rsidRDefault="00000000" w:rsidRPr="00000000" w14:paraId="00000056">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mỗi nhóm học sinh chế tạo, thử nghiệm mê cung điện với yêu cầu: </w:t>
      </w:r>
    </w:p>
    <w:p w:rsidR="00000000" w:rsidDel="00000000" w:rsidP="00000000" w:rsidRDefault="00000000" w:rsidRPr="00000000" w14:paraId="00000057">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có đầy đủ các bộ phận, được lắp đặt đúng kĩ thuật</w:t>
      </w:r>
    </w:p>
    <w:p w:rsidR="00000000" w:rsidDel="00000000" w:rsidP="00000000" w:rsidRDefault="00000000" w:rsidRPr="00000000" w14:paraId="00000058">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sử dụng vật liệu dễ tìm và thân thiện với môi trường</w:t>
      </w:r>
    </w:p>
    <w:p w:rsidR="00000000" w:rsidDel="00000000" w:rsidP="00000000" w:rsidRDefault="00000000" w:rsidRPr="00000000" w14:paraId="00000059">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đảm bảo tính thẩm mĩ và có tính sáng tạo cao. </w:t>
      </w:r>
    </w:p>
    <w:p w:rsidR="00000000" w:rsidDel="00000000" w:rsidP="00000000" w:rsidRDefault="00000000" w:rsidRPr="00000000" w14:paraId="0000005A">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nhận nhiệm vụ học tập: làm việc cá nhân và theo nhóm để thiết kế và </w:t>
      </w:r>
    </w:p>
    <w:p w:rsidR="00000000" w:rsidDel="00000000" w:rsidP="00000000" w:rsidRDefault="00000000" w:rsidRPr="00000000" w14:paraId="0000005B">
      <w:p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chế tạo, thử nghiệm, điều chỉnh mê cung điện theo sắp xếp của nhóm. </w:t>
      </w:r>
    </w:p>
    <w:p w:rsidR="00000000" w:rsidDel="00000000" w:rsidP="00000000" w:rsidRDefault="00000000" w:rsidRPr="00000000" w14:paraId="0000005C">
      <w:pPr>
        <w:spacing w:line="360" w:lineRule="auto"/>
        <w:ind w:firstLine="831"/>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Hoạt động 2: </w:t>
      </w:r>
      <w:r w:rsidDel="00000000" w:rsidR="00000000" w:rsidRPr="00000000">
        <w:rPr>
          <w:rFonts w:ascii="Times New Roman" w:cs="Times New Roman" w:eastAsia="Times New Roman" w:hAnsi="Times New Roman"/>
          <w:b w:val="1"/>
          <w:i w:val="1"/>
          <w:color w:val="000000"/>
          <w:sz w:val="28"/>
          <w:szCs w:val="28"/>
          <w:rtl w:val="0"/>
        </w:rPr>
        <w:t xml:space="preserve">Hình thành kiến thức mới</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(kiến thức nền)</w:t>
      </w:r>
    </w:p>
    <w:p w:rsidR="00000000" w:rsidDel="00000000" w:rsidP="00000000" w:rsidRDefault="00000000" w:rsidRPr="00000000" w14:paraId="0000005D">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câu hỏi để các em học sinh trả lời trong phần Khám phá: </w:t>
      </w:r>
    </w:p>
    <w:p w:rsidR="00000000" w:rsidDel="00000000" w:rsidP="00000000" w:rsidRDefault="00000000" w:rsidRPr="00000000" w14:paraId="0000005E">
      <w:pPr>
        <w:numPr>
          <w:ilvl w:val="0"/>
          <w:numId w:val="3"/>
        </w:numPr>
        <w:spacing w:line="360" w:lineRule="auto"/>
        <w:ind w:left="850.3937007874017" w:hanging="36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Em hãy kể một số nguồn điện mà em biết</w:t>
      </w:r>
    </w:p>
    <w:p w:rsidR="00000000" w:rsidDel="00000000" w:rsidP="00000000" w:rsidRDefault="00000000" w:rsidRPr="00000000" w14:paraId="0000005F">
      <w:pPr>
        <w:numPr>
          <w:ilvl w:val="0"/>
          <w:numId w:val="3"/>
        </w:numPr>
        <w:spacing w:line="360" w:lineRule="auto"/>
        <w:ind w:left="850.3937007874017" w:hanging="360"/>
        <w:rPr>
          <w:rFonts w:ascii="Times New Roman" w:cs="Times New Roman" w:eastAsia="Times New Roman" w:hAnsi="Times New Roman"/>
          <w:i w:val="1"/>
          <w:sz w:val="28"/>
          <w:szCs w:val="28"/>
          <w:u w:val="none"/>
        </w:rPr>
      </w:pPr>
      <w:r w:rsidDel="00000000" w:rsidR="00000000" w:rsidRPr="00000000">
        <w:rPr>
          <w:rFonts w:ascii="Times New Roman" w:cs="Times New Roman" w:eastAsia="Times New Roman" w:hAnsi="Times New Roman"/>
          <w:i w:val="1"/>
          <w:sz w:val="28"/>
          <w:szCs w:val="28"/>
          <w:rtl w:val="0"/>
        </w:rPr>
        <w:t xml:space="preserve">Một mạch điện đơn giản thường có những thành phần nào?</w:t>
      </w:r>
    </w:p>
    <w:p w:rsidR="00000000" w:rsidDel="00000000" w:rsidP="00000000" w:rsidRDefault="00000000" w:rsidRPr="00000000" w14:paraId="00000060">
      <w:pPr>
        <w:numPr>
          <w:ilvl w:val="0"/>
          <w:numId w:val="3"/>
        </w:numPr>
        <w:spacing w:line="360" w:lineRule="auto"/>
        <w:ind w:left="850.3937007874017" w:hanging="360"/>
        <w:rPr>
          <w:rFonts w:ascii="Times New Roman" w:cs="Times New Roman" w:eastAsia="Times New Roman" w:hAnsi="Times New Roman"/>
          <w:i w:val="1"/>
          <w:sz w:val="28"/>
          <w:szCs w:val="28"/>
          <w:u w:val="none"/>
        </w:rPr>
      </w:pPr>
      <w:r w:rsidDel="00000000" w:rsidR="00000000" w:rsidRPr="00000000">
        <w:rPr>
          <w:rFonts w:ascii="Times New Roman" w:cs="Times New Roman" w:eastAsia="Times New Roman" w:hAnsi="Times New Roman"/>
          <w:i w:val="1"/>
          <w:sz w:val="28"/>
          <w:szCs w:val="28"/>
          <w:rtl w:val="0"/>
        </w:rPr>
        <w:t xml:space="preserve">Em hãy trình bày cách lặp một mạch điện đơn giản, bao gồm: pin, dây điện, công tắc, bóng đèn. </w:t>
      </w:r>
    </w:p>
    <w:p w:rsidR="00000000" w:rsidDel="00000000" w:rsidP="00000000" w:rsidRDefault="00000000" w:rsidRPr="00000000" w14:paraId="00000061">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HS hoạt động cá nhân để tìm hiểu kiến thức nền.</w:t>
      </w:r>
    </w:p>
    <w:p w:rsidR="00000000" w:rsidDel="00000000" w:rsidP="00000000" w:rsidRDefault="00000000" w:rsidRPr="00000000" w14:paraId="00000062">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HS tự nghiên cứu để vẽ bản thiết kế thực hành thử nghiệm, chế tạo mê cung điện theo yêu cầu được giao </w:t>
      </w:r>
    </w:p>
    <w:p w:rsidR="00000000" w:rsidDel="00000000" w:rsidP="00000000" w:rsidRDefault="00000000" w:rsidRPr="00000000" w14:paraId="00000063">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Hoạt động 3: </w:t>
      </w:r>
      <w:r w:rsidDel="00000000" w:rsidR="00000000" w:rsidRPr="00000000">
        <w:rPr>
          <w:rFonts w:ascii="Times New Roman" w:cs="Times New Roman" w:eastAsia="Times New Roman" w:hAnsi="Times New Roman"/>
          <w:b w:val="1"/>
          <w:i w:val="1"/>
          <w:color w:val="000000"/>
          <w:sz w:val="28"/>
          <w:szCs w:val="28"/>
          <w:rtl w:val="0"/>
        </w:rPr>
        <w:t xml:space="preserve">Đề xuất và lựa chọn giải pháp</w:t>
      </w:r>
      <w:r w:rsidDel="00000000" w:rsidR="00000000" w:rsidRPr="00000000">
        <w:rPr>
          <w:rtl w:val="0"/>
        </w:rPr>
      </w:r>
    </w:p>
    <w:p w:rsidR="00000000" w:rsidDel="00000000" w:rsidP="00000000" w:rsidRDefault="00000000" w:rsidRPr="00000000" w14:paraId="00000064">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Mỗi học sinh</w:t>
      </w:r>
      <w:r w:rsidDel="00000000" w:rsidR="00000000" w:rsidRPr="00000000">
        <w:rPr>
          <w:rFonts w:ascii="Times New Roman" w:cs="Times New Roman" w:eastAsia="Times New Roman" w:hAnsi="Times New Roman"/>
          <w:sz w:val="28"/>
          <w:szCs w:val="28"/>
          <w:rtl w:val="0"/>
        </w:rPr>
        <w:t xml:space="preserve"> thiết kế và mô tả một kiểu mê cung điện rồi sáng tạo thêm, rồi đề xuất phương pháp thực hiện.  </w:t>
      </w:r>
      <w:r w:rsidDel="00000000" w:rsidR="00000000" w:rsidRPr="00000000">
        <w:rPr>
          <w:rtl w:val="0"/>
        </w:rPr>
      </w:r>
    </w:p>
    <w:p w:rsidR="00000000" w:rsidDel="00000000" w:rsidP="00000000" w:rsidRDefault="00000000" w:rsidRPr="00000000" w14:paraId="00000065">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Nhóm </w:t>
      </w:r>
      <w:r w:rsidDel="00000000" w:rsidR="00000000" w:rsidRPr="00000000">
        <w:rPr>
          <w:rFonts w:ascii="Times New Roman" w:cs="Times New Roman" w:eastAsia="Times New Roman" w:hAnsi="Times New Roman"/>
          <w:sz w:val="28"/>
          <w:szCs w:val="28"/>
          <w:rtl w:val="0"/>
        </w:rPr>
        <w:t xml:space="preserve">đóng góp ý kiến và lựa chọn bản thiết kế phù hợp, triển khai thực hiện chế tạo mê cung điện. </w:t>
      </w:r>
      <w:r w:rsidDel="00000000" w:rsidR="00000000" w:rsidRPr="00000000">
        <w:rPr>
          <w:rtl w:val="0"/>
        </w:rPr>
      </w:r>
    </w:p>
    <w:p w:rsidR="00000000" w:rsidDel="00000000" w:rsidP="00000000" w:rsidRDefault="00000000" w:rsidRPr="00000000" w14:paraId="00000066">
      <w:pPr>
        <w:spacing w:line="360" w:lineRule="auto"/>
        <w:ind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4. Hoạt động 4:</w:t>
      </w:r>
      <w:r w:rsidDel="00000000" w:rsidR="00000000" w:rsidRPr="00000000">
        <w:rPr>
          <w:rFonts w:ascii="Times New Roman" w:cs="Times New Roman" w:eastAsia="Times New Roman" w:hAnsi="Times New Roman"/>
          <w:b w:val="1"/>
          <w:i w:val="1"/>
          <w:color w:val="000000"/>
          <w:sz w:val="28"/>
          <w:szCs w:val="28"/>
          <w:rtl w:val="0"/>
        </w:rPr>
        <w:t xml:space="preserve"> Chế tạo mẫu, thử nghiệm và đánh giá</w:t>
      </w:r>
      <w:r w:rsidDel="00000000" w:rsidR="00000000" w:rsidRPr="00000000">
        <w:rPr>
          <w:rtl w:val="0"/>
        </w:rPr>
      </w:r>
    </w:p>
    <w:p w:rsidR="00000000" w:rsidDel="00000000" w:rsidP="00000000" w:rsidRDefault="00000000" w:rsidRPr="00000000" w14:paraId="00000067">
      <w:pPr>
        <w:spacing w:line="360" w:lineRule="auto"/>
        <w:ind w:firstLine="833"/>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Nhóm ch</w:t>
      </w:r>
      <w:r w:rsidDel="00000000" w:rsidR="00000000" w:rsidRPr="00000000">
        <w:rPr>
          <w:rFonts w:ascii="Times New Roman" w:cs="Times New Roman" w:eastAsia="Times New Roman" w:hAnsi="Times New Roman"/>
          <w:sz w:val="28"/>
          <w:szCs w:val="28"/>
          <w:rtl w:val="0"/>
        </w:rPr>
        <w:t xml:space="preserve">ọn ra nhóm trưởng và</w:t>
      </w:r>
      <w:r w:rsidDel="00000000" w:rsidR="00000000" w:rsidRPr="00000000">
        <w:rPr>
          <w:rFonts w:ascii="Times New Roman" w:cs="Times New Roman" w:eastAsia="Times New Roman" w:hAnsi="Times New Roman"/>
          <w:color w:val="000000"/>
          <w:sz w:val="28"/>
          <w:szCs w:val="28"/>
          <w:rtl w:val="0"/>
        </w:rPr>
        <w:t xml:space="preserve"> phân công các thành viên t</w:t>
      </w:r>
      <w:r w:rsidDel="00000000" w:rsidR="00000000" w:rsidRPr="00000000">
        <w:rPr>
          <w:rFonts w:ascii="Times New Roman" w:cs="Times New Roman" w:eastAsia="Times New Roman" w:hAnsi="Times New Roman"/>
          <w:sz w:val="28"/>
          <w:szCs w:val="28"/>
          <w:rtl w:val="0"/>
        </w:rPr>
        <w:t xml:space="preserve">hực hiện các công đoạn chế tạo mê cung điện. </w:t>
      </w:r>
      <w:r w:rsidDel="00000000" w:rsidR="00000000" w:rsidRPr="00000000">
        <w:rPr>
          <w:rtl w:val="0"/>
        </w:rPr>
      </w:r>
    </w:p>
    <w:p w:rsidR="00000000" w:rsidDel="00000000" w:rsidP="00000000" w:rsidRDefault="00000000" w:rsidRPr="00000000" w14:paraId="00000068">
      <w:pPr>
        <w:spacing w:line="360" w:lineRule="auto"/>
        <w:ind w:firstLine="83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Nhóm thực hiện </w:t>
      </w:r>
      <w:r w:rsidDel="00000000" w:rsidR="00000000" w:rsidRPr="00000000">
        <w:rPr>
          <w:rFonts w:ascii="Times New Roman" w:cs="Times New Roman" w:eastAsia="Times New Roman" w:hAnsi="Times New Roman"/>
          <w:sz w:val="28"/>
          <w:szCs w:val="28"/>
          <w:rtl w:val="0"/>
        </w:rPr>
        <w:t xml:space="preserve">các bước để thử nghiệm và chế tạo mê cung điện theo hướng dẫn của giáo viên. </w:t>
      </w:r>
    </w:p>
    <w:p w:rsidR="00000000" w:rsidDel="00000000" w:rsidP="00000000" w:rsidRDefault="00000000" w:rsidRPr="00000000" w14:paraId="00000069">
      <w:pPr>
        <w:spacing w:line="360" w:lineRule="auto"/>
        <w:ind w:firstLine="83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Nhóm thực hiện điều chỉnh lại sản phẩm nếu cần thiết </w:t>
      </w:r>
    </w:p>
    <w:p w:rsidR="00000000" w:rsidDel="00000000" w:rsidP="00000000" w:rsidRDefault="00000000" w:rsidRPr="00000000" w14:paraId="0000006A">
      <w:pPr>
        <w:spacing w:line="360" w:lineRule="auto"/>
        <w:ind w:left="0" w:firstLine="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Hoạt động 5:</w:t>
      </w:r>
      <w:r w:rsidDel="00000000" w:rsidR="00000000" w:rsidRPr="00000000">
        <w:rPr>
          <w:rFonts w:ascii="Times New Roman" w:cs="Times New Roman" w:eastAsia="Times New Roman" w:hAnsi="Times New Roman"/>
          <w:b w:val="1"/>
          <w:i w:val="1"/>
          <w:color w:val="000000"/>
          <w:sz w:val="28"/>
          <w:szCs w:val="28"/>
          <w:rtl w:val="0"/>
        </w:rPr>
        <w:t xml:space="preserve"> Chia sẻ, thảo luận và điều chỉnh</w:t>
      </w:r>
      <w:r w:rsidDel="00000000" w:rsidR="00000000" w:rsidRPr="00000000">
        <w:rPr>
          <w:rtl w:val="0"/>
        </w:rPr>
      </w:r>
    </w:p>
    <w:p w:rsidR="00000000" w:rsidDel="00000000" w:rsidP="00000000" w:rsidRDefault="00000000" w:rsidRPr="00000000" w14:paraId="0000006B">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Mỗi nhóm cử thành viên chia sẻ, giới thiệu về quá trình làm việc, phân công trong nhóm và giới thiệu mê cung điện các nhóm còn lại . </w:t>
      </w:r>
    </w:p>
    <w:p w:rsidR="00000000" w:rsidDel="00000000" w:rsidP="00000000" w:rsidRDefault="00000000" w:rsidRPr="00000000" w14:paraId="0000006C">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Cả lớp thảo luận và góp ý, nhận xét về mê cung điện của từng nhóm. </w:t>
      </w:r>
    </w:p>
    <w:p w:rsidR="00000000" w:rsidDel="00000000" w:rsidP="00000000" w:rsidRDefault="00000000" w:rsidRPr="00000000" w14:paraId="0000006D">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Mỗi nhóm lắng nghe góp ý và điều chỉnh (nếu cần) theo góp ý của các nhóm bạn và GV.</w:t>
      </w:r>
    </w:p>
    <w:p w:rsidR="00000000" w:rsidDel="00000000" w:rsidP="00000000" w:rsidRDefault="00000000" w:rsidRPr="00000000" w14:paraId="0000006E">
      <w:pPr>
        <w:spacing w:line="360" w:lineRule="auto"/>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F">
      <w:pPr>
        <w:spacing w:line="360" w:lineRule="auto"/>
        <w:ind w:left="72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IV. Phụ lục</w:t>
      </w:r>
    </w:p>
    <w:p w:rsidR="00000000" w:rsidDel="00000000" w:rsidP="00000000" w:rsidRDefault="00000000" w:rsidRPr="00000000" w14:paraId="0000007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Phiếu đánh giá tiêu chí sản phẩm</w:t>
      </w:r>
    </w:p>
    <w:tbl>
      <w:tblPr>
        <w:tblStyle w:val="Table4"/>
        <w:tblW w:w="9150.0" w:type="dxa"/>
        <w:jc w:val="left"/>
        <w:tblInd w:w="7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0"/>
        <w:gridCol w:w="1395"/>
        <w:gridCol w:w="945"/>
        <w:gridCol w:w="1140"/>
        <w:tblGridChange w:id="0">
          <w:tblGrid>
            <w:gridCol w:w="5670"/>
            <w:gridCol w:w="1395"/>
            <w:gridCol w:w="945"/>
            <w:gridCol w:w="1140"/>
          </w:tblGrid>
        </w:tblGridChange>
      </w:tblGrid>
      <w:tr>
        <w:trPr>
          <w:cantSplit w:val="0"/>
          <w:trHeight w:val="480" w:hRule="atLeast"/>
          <w:tblHeader w:val="0"/>
        </w:trPr>
        <w:tc>
          <w:tcPr>
            <w:vMerge w:val="restart"/>
            <w:shd w:fill="d9d9d9" w:val="clear"/>
          </w:tcPr>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TIÊU CHÍ</w:t>
            </w:r>
          </w:p>
        </w:tc>
        <w:tc>
          <w:tcPr>
            <w:gridSpan w:val="3"/>
            <w:shd w:fill="d9d9d9" w:val="clear"/>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MỨC ĐỘ</w:t>
            </w:r>
          </w:p>
        </w:tc>
      </w:tr>
      <w:tr>
        <w:trPr>
          <w:cantSplit w:val="0"/>
          <w:trHeight w:val="480" w:hRule="atLeast"/>
          <w:tblHeader w:val="0"/>
        </w:trPr>
        <w:tc>
          <w:tcPr>
            <w:vMerge w:val="continue"/>
            <w:shd w:fill="d9d9d9" w:val="clea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TỐT</w:t>
            </w:r>
          </w:p>
        </w:tc>
        <w:tc>
          <w:tcPr>
            <w:shd w:fill="d9d9d9" w:val="clear"/>
          </w:tcPr>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ĐẠT</w:t>
            </w:r>
          </w:p>
        </w:tc>
        <w:tc>
          <w:tcPr>
            <w:shd w:fill="d9d9d9" w:val="clear"/>
          </w:tcPr>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CHƯA ĐẠT</w:t>
            </w:r>
          </w:p>
        </w:tc>
      </w:tr>
      <w:tr>
        <w:trPr>
          <w:cantSplit w:val="0"/>
          <w:tblHeader w:val="0"/>
        </w:trPr>
        <w:tc>
          <w:tcPr/>
          <w:p w:rsidR="00000000" w:rsidDel="00000000" w:rsidP="00000000" w:rsidRDefault="00000000" w:rsidRPr="00000000" w14:paraId="0000007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có đầy đủ các bộ phận, được lắp đặt đúng kĩ thuật</w:t>
            </w:r>
          </w:p>
        </w:tc>
        <w:tc>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304" name="image2.jpg"/>
                  <a:graphic>
                    <a:graphicData uri="http://schemas.openxmlformats.org/drawingml/2006/picture">
                      <pic:pic>
                        <pic:nvPicPr>
                          <pic:cNvPr descr="Bộ Sưu Tập Hình Ảnh Các Khuôn Mặt Biểu Lộ Cảm Xúc Cực Độc Đáo Và Đầy Đủ 4K  - TH Điện Biên Đông" id="0" name="image2.jpg"/>
                          <pic:cNvPicPr preferRelativeResize="0"/>
                        </pic:nvPicPr>
                        <pic:blipFill>
                          <a:blip r:embed="rId18"/>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306" name="image16.jpg"/>
                  <a:graphic>
                    <a:graphicData uri="http://schemas.openxmlformats.org/drawingml/2006/picture">
                      <pic:pic>
                        <pic:nvPicPr>
                          <pic:cNvPr descr="Bộ Sưu Tập Hình Ảnh Các Khuôn Mặt Biểu Lộ Cảm Xúc Cực Độc Đáo Và Đầy Đủ 4K  - TH Điện Biên Đông" id="0" name="image16.jpg"/>
                          <pic:cNvPicPr preferRelativeResize="0"/>
                        </pic:nvPicPr>
                        <pic:blipFill>
                          <a:blip r:embed="rId19"/>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307" name="image10.jpg"/>
                  <a:graphic>
                    <a:graphicData uri="http://schemas.openxmlformats.org/drawingml/2006/picture">
                      <pic:pic>
                        <pic:nvPicPr>
                          <pic:cNvPr descr="Bộ Sưu Tập Hình Ảnh Các Khuôn Mặt Biểu Lộ Cảm Xúc Cực Độc Đáo Và Đầy Đủ 4K  - TH Điện Biên Đông" id="0" name="image10.jpg"/>
                          <pic:cNvPicPr preferRelativeResize="0"/>
                        </pic:nvPicPr>
                        <pic:blipFill>
                          <a:blip r:embed="rId20"/>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7D">
            <w:p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sử dụng vật liệu dễ tìm và thân thiện với môi trường</w:t>
            </w:r>
          </w:p>
        </w:tc>
        <w:tc>
          <w:tcPr/>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308" name="image2.jpg"/>
                  <a:graphic>
                    <a:graphicData uri="http://schemas.openxmlformats.org/drawingml/2006/picture">
                      <pic:pic>
                        <pic:nvPicPr>
                          <pic:cNvPr descr="Bộ Sưu Tập Hình Ảnh Các Khuôn Mặt Biểu Lộ Cảm Xúc Cực Độc Đáo Và Đầy Đủ 4K  - TH Điện Biên Đông" id="0" name="image2.jpg"/>
                          <pic:cNvPicPr preferRelativeResize="0"/>
                        </pic:nvPicPr>
                        <pic:blipFill>
                          <a:blip r:embed="rId18"/>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309" name="image16.jpg"/>
                  <a:graphic>
                    <a:graphicData uri="http://schemas.openxmlformats.org/drawingml/2006/picture">
                      <pic:pic>
                        <pic:nvPicPr>
                          <pic:cNvPr descr="Bộ Sưu Tập Hình Ảnh Các Khuôn Mặt Biểu Lộ Cảm Xúc Cực Độc Đáo Và Đầy Đủ 4K  - TH Điện Biên Đông" id="0" name="image16.jpg"/>
                          <pic:cNvPicPr preferRelativeResize="0"/>
                        </pic:nvPicPr>
                        <pic:blipFill>
                          <a:blip r:embed="rId19"/>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310" name="image10.jpg"/>
                  <a:graphic>
                    <a:graphicData uri="http://schemas.openxmlformats.org/drawingml/2006/picture">
                      <pic:pic>
                        <pic:nvPicPr>
                          <pic:cNvPr descr="Bộ Sưu Tập Hình Ảnh Các Khuôn Mặt Biểu Lộ Cảm Xúc Cực Độc Đáo Và Đầy Đủ 4K  - TH Điện Biên Đông" id="0" name="image10.jpg"/>
                          <pic:cNvPicPr preferRelativeResize="0"/>
                        </pic:nvPicPr>
                        <pic:blipFill>
                          <a:blip r:embed="rId20"/>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81">
            <w:p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đảm bảo tính thẩm mĩ và có tính sáng tạo cao. </w:t>
            </w:r>
          </w:p>
        </w:tc>
        <w:tc>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311" name="image2.jpg"/>
                  <a:graphic>
                    <a:graphicData uri="http://schemas.openxmlformats.org/drawingml/2006/picture">
                      <pic:pic>
                        <pic:nvPicPr>
                          <pic:cNvPr descr="Bộ Sưu Tập Hình Ảnh Các Khuôn Mặt Biểu Lộ Cảm Xúc Cực Độc Đáo Và Đầy Đủ 4K  - TH Điện Biên Đông" id="0" name="image2.jpg"/>
                          <pic:cNvPicPr preferRelativeResize="0"/>
                        </pic:nvPicPr>
                        <pic:blipFill>
                          <a:blip r:embed="rId18"/>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312" name="image16.jpg"/>
                  <a:graphic>
                    <a:graphicData uri="http://schemas.openxmlformats.org/drawingml/2006/picture">
                      <pic:pic>
                        <pic:nvPicPr>
                          <pic:cNvPr descr="Bộ Sưu Tập Hình Ảnh Các Khuôn Mặt Biểu Lộ Cảm Xúc Cực Độc Đáo Và Đầy Đủ 4K  - TH Điện Biên Đông" id="0" name="image16.jpg"/>
                          <pic:cNvPicPr preferRelativeResize="0"/>
                        </pic:nvPicPr>
                        <pic:blipFill>
                          <a:blip r:embed="rId19"/>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313" name="image10.jpg"/>
                  <a:graphic>
                    <a:graphicData uri="http://schemas.openxmlformats.org/drawingml/2006/picture">
                      <pic:pic>
                        <pic:nvPicPr>
                          <pic:cNvPr descr="Bộ Sưu Tập Hình Ảnh Các Khuôn Mặt Biểu Lộ Cảm Xúc Cực Độc Đáo Và Đầy Đủ 4K  - TH Điện Biên Đông" id="0" name="image10.jpg"/>
                          <pic:cNvPicPr preferRelativeResize="0"/>
                        </pic:nvPicPr>
                        <pic:blipFill>
                          <a:blip r:embed="rId20"/>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5">
      <w:pPr>
        <w:spacing w:line="36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086">
      <w:pPr>
        <w:spacing w:line="36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08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Phiếu đánh giá hoạt động nhóm mà GV đã chuẩn bị</w:t>
      </w:r>
    </w:p>
    <w:tbl>
      <w:tblPr>
        <w:tblStyle w:val="Table5"/>
        <w:tblW w:w="8766.0" w:type="dxa"/>
        <w:jc w:val="left"/>
        <w:tblInd w:w="11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67"/>
        <w:gridCol w:w="4147"/>
        <w:gridCol w:w="990"/>
        <w:gridCol w:w="1062"/>
        <w:tblGridChange w:id="0">
          <w:tblGrid>
            <w:gridCol w:w="2567"/>
            <w:gridCol w:w="4147"/>
            <w:gridCol w:w="990"/>
            <w:gridCol w:w="1062"/>
          </w:tblGrid>
        </w:tblGridChange>
      </w:tblGrid>
      <w:tr>
        <w:trPr>
          <w:cantSplit w:val="0"/>
          <w:tblHeader w:val="0"/>
        </w:trPr>
        <w:tc>
          <w:tcPr>
            <w:shd w:fill="e7e6e6" w:val="clear"/>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HỌ VÀ TÊN HS</w:t>
            </w:r>
          </w:p>
        </w:tc>
        <w:tc>
          <w:tcPr>
            <w:shd w:fill="e7e6e6" w:val="clear"/>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PHẨM CHẤT, NĂNG LỰC</w:t>
            </w:r>
          </w:p>
        </w:tc>
        <w:tc>
          <w:tcPr>
            <w:shd w:fill="e7e6e6" w:val="clear"/>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ĐẠT</w:t>
            </w:r>
          </w:p>
        </w:tc>
        <w:tc>
          <w:tcPr>
            <w:shd w:fill="e7e6e6" w:val="clear"/>
          </w:tcPr>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CHƯA ĐẠT</w:t>
            </w:r>
          </w:p>
        </w:tc>
      </w:tr>
      <w:tr>
        <w:trPr>
          <w:cantSplit w:val="0"/>
          <w:tblHeader w:val="0"/>
        </w:trPr>
        <w:tc>
          <w:tcPr/>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Merge w:val="restart"/>
          </w:tcPr>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nước; nhân ái; trung thực; chăm chỉ; trách nhiệm.</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Tự chủ, tự học; Giao tiếp, hợp tác; Sáng tạo, giải quyết vấn đề;</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năng lực đặc thù</w:t>
            </w:r>
          </w:p>
        </w:tc>
        <w:tc>
          <w:tcPr/>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Merge w:val="continue"/>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vMerge w:val="continue"/>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Merge w:val="continue"/>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Merge w:val="continue"/>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vMerge w:val="continue"/>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A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Trả lời các câu hỏi của Hoạt động 2 (Khám phá kiến thức nền)</w:t>
      </w:r>
    </w:p>
    <w:p w:rsidR="00000000" w:rsidDel="00000000" w:rsidP="00000000" w:rsidRDefault="00000000" w:rsidRPr="00000000" w14:paraId="000000A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Em hãy kể một số nguồn điện mà em biết</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Nguồn điện có khả năng cung cấp dòng điện để các thiết bị điện hoạt động. Một số nguồn điện kể đến như: lưới điện dân dụng, các loại pin, ắc-quy,...</w:t>
      </w:r>
    </w:p>
    <w:p w:rsidR="00000000" w:rsidDel="00000000" w:rsidP="00000000" w:rsidRDefault="00000000" w:rsidRPr="00000000" w14:paraId="000000A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Một mạch điện đơn giản thường có những thành phần nào?</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Thành phần của một mạch điện đơn giản gồm có: nguồn điện, bộ tải truyền điện từ nguồn vào dây dẫn, dây dẫn, công tắc, và thiết bị điện (có thể là bóng đèn mini, quạt gió mini…)</w:t>
      </w:r>
    </w:p>
    <w:p w:rsidR="00000000" w:rsidDel="00000000" w:rsidP="00000000" w:rsidRDefault="00000000" w:rsidRPr="00000000" w14:paraId="000000A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Em hãy trình bày cách lặp một mạch điện đơn giản, bao gồm: pin, dây điện, công tắc, bóng đèn. </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52"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Fonts w:ascii="Times New Roman" w:cs="Times New Roman" w:eastAsia="Times New Roman" w:hAnsi="Times New Roman"/>
          <w:sz w:val="28"/>
          <w:szCs w:val="28"/>
          <w:rtl w:val="0"/>
        </w:rPr>
        <w:t xml:space="preserve">Tham khảo tại phần </w:t>
      </w:r>
      <w:r w:rsidDel="00000000" w:rsidR="00000000" w:rsidRPr="00000000">
        <w:rPr>
          <w:rFonts w:ascii="Times New Roman" w:cs="Times New Roman" w:eastAsia="Times New Roman" w:hAnsi="Times New Roman"/>
          <w:b w:val="1"/>
          <w:i w:val="1"/>
          <w:sz w:val="28"/>
          <w:szCs w:val="28"/>
          <w:rtl w:val="0"/>
        </w:rPr>
        <w:t xml:space="preserve">4) Sản phẩm gợi ý</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52"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Hướng dẫn chi tiết hơn gồm có: </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52"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Hướng dẫn chi tiết hơn gồm có:</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52"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52"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Bước 1. Chuẩn bị đầy đủ vật dụng gồm có pin, khay pin, dây điện, công tắc và bóng đèn có điện áp định mức tương ứng với pin sử dụng, đui đèn, băng dính điện.</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52"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52"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Bước 2. Tuốt vỏ các đầu dây điện để lộ phần lõi đồng bên trong, tuốt vỏ đầu sợi dây nguồn của khay pin để các mối nối dẫn điện</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52"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Bước 3. Nối lần lượt dây nguồn dương nối vào 1 đầu công tắc, đầu còn lại của công tắc nối với cực dương của đui đèn, cực âm của đui đèn nối tiếp với dây nguồn âm.</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52"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Bước 4. Lắp đèn, lắp pin và bật công tắc thử nghiệm</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52"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52"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151"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Sản phẩm gợi ý </w:t>
      </w:r>
      <w:r w:rsidDel="00000000" w:rsidR="00000000" w:rsidRPr="00000000">
        <w:rPr>
          <w:rtl w:val="0"/>
        </w:rPr>
      </w:r>
    </w:p>
    <w:p w:rsidR="00000000" w:rsidDel="00000000" w:rsidP="00000000" w:rsidRDefault="00000000" w:rsidRPr="00000000" w14:paraId="000000B8">
      <w:pPr>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704850</wp:posOffset>
            </wp:positionH>
            <wp:positionV relativeFrom="paragraph">
              <wp:posOffset>194928</wp:posOffset>
            </wp:positionV>
            <wp:extent cx="5391150" cy="2647950"/>
            <wp:effectExtent b="0" l="0" r="0" t="0"/>
            <wp:wrapSquare wrapText="bothSides" distB="114300" distT="114300" distL="114300" distR="114300"/>
            <wp:docPr id="292"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5391150" cy="2647950"/>
                    </a:xfrm>
                    <a:prstGeom prst="rect"/>
                    <a:ln/>
                  </pic:spPr>
                </pic:pic>
              </a:graphicData>
            </a:graphic>
          </wp:anchor>
        </w:drawing>
      </w:r>
    </w:p>
    <w:p w:rsidR="00000000" w:rsidDel="00000000" w:rsidP="00000000" w:rsidRDefault="00000000" w:rsidRPr="00000000" w14:paraId="000000B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534025" cy="3924300"/>
            <wp:effectExtent b="0" l="0" r="0" t="0"/>
            <wp:docPr id="294"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5534025" cy="3924300"/>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419725" cy="4657725"/>
            <wp:effectExtent b="0" l="0" r="0" t="0"/>
            <wp:docPr id="293"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5419725" cy="4657725"/>
                    </a:xfrm>
                    <a:prstGeom prst="rect"/>
                    <a:ln/>
                  </pic:spPr>
                </pic:pic>
              </a:graphicData>
            </a:graphic>
          </wp:inline>
        </w:drawing>
      </w:r>
      <w:r w:rsidDel="00000000" w:rsidR="00000000" w:rsidRPr="00000000">
        <w:rPr>
          <w:rtl w:val="0"/>
        </w:rPr>
      </w:r>
    </w:p>
    <w:sectPr>
      <w:headerReference r:id="rId24" w:type="default"/>
      <w:footerReference r:id="rId25" w:type="default"/>
      <w:pgSz w:h="15840" w:w="12240" w:orient="portrait"/>
      <w:pgMar w:bottom="993" w:top="993" w:left="1440" w:right="9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ffffff"/>
        <w:sz w:val="18"/>
        <w:szCs w:val="18"/>
        <w:u w:val="none"/>
        <w:shd w:fill="auto" w:val="clear"/>
        <w:vertAlign w:val="baseline"/>
      </w:rPr>
    </w:pPr>
    <w:r w:rsidDel="00000000" w:rsidR="00000000" w:rsidRPr="00000000">
      <w:rPr>
        <w:rFonts w:ascii="Calibri" w:cs="Calibri" w:eastAsia="Calibri" w:hAnsi="Calibri"/>
        <w:b w:val="0"/>
        <w:i w:val="0"/>
        <w:smallCaps w:val="0"/>
        <w:strike w:val="0"/>
        <w:color w:val="ffffff"/>
        <w:sz w:val="18"/>
        <w:szCs w:val="18"/>
        <w:u w:val="none"/>
        <w:shd w:fill="auto" w:val="clear"/>
        <w:vertAlign w:val="baseline"/>
        <w:rtl w:val="0"/>
      </w:rPr>
      <w:t xml:space="preserve">https://hoatieu.vn/tai-lieu/ke-hoach-bai-day-khau-trang-cua-em-lop-2-219794</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152" w:hanging="360"/>
      </w:pPr>
      <w:rPr>
        <w:b w:val="1"/>
        <w:i w:val="1"/>
      </w:rPr>
    </w:lvl>
    <w:lvl w:ilvl="1">
      <w:start w:val="1"/>
      <w:numFmt w:val="lowerLetter"/>
      <w:lvlText w:val="%2."/>
      <w:lvlJc w:val="left"/>
      <w:pPr>
        <w:ind w:left="1872" w:hanging="360"/>
      </w:pPr>
      <w:rPr/>
    </w:lvl>
    <w:lvl w:ilvl="2">
      <w:start w:val="1"/>
      <w:numFmt w:val="lowerRoman"/>
      <w:lvlText w:val="%3."/>
      <w:lvlJc w:val="right"/>
      <w:pPr>
        <w:ind w:left="2592" w:hanging="180"/>
      </w:pPr>
      <w:rPr/>
    </w:lvl>
    <w:lvl w:ilvl="3">
      <w:start w:val="1"/>
      <w:numFmt w:val="decimal"/>
      <w:lvlText w:val="%4."/>
      <w:lvlJc w:val="left"/>
      <w:pPr>
        <w:ind w:left="3312" w:hanging="360"/>
      </w:pPr>
      <w:rPr/>
    </w:lvl>
    <w:lvl w:ilvl="4">
      <w:start w:val="1"/>
      <w:numFmt w:val="lowerLetter"/>
      <w:lvlText w:val="%5."/>
      <w:lvlJc w:val="left"/>
      <w:pPr>
        <w:ind w:left="4032" w:hanging="360"/>
      </w:pPr>
      <w:rPr/>
    </w:lvl>
    <w:lvl w:ilvl="5">
      <w:start w:val="1"/>
      <w:numFmt w:val="lowerRoman"/>
      <w:lvlText w:val="%6."/>
      <w:lvlJc w:val="right"/>
      <w:pPr>
        <w:ind w:left="4752" w:hanging="180"/>
      </w:pPr>
      <w:rPr/>
    </w:lvl>
    <w:lvl w:ilvl="6">
      <w:start w:val="1"/>
      <w:numFmt w:val="decimal"/>
      <w:lvlText w:val="%7."/>
      <w:lvlJc w:val="left"/>
      <w:pPr>
        <w:ind w:left="5472" w:hanging="360"/>
      </w:pPr>
      <w:rPr/>
    </w:lvl>
    <w:lvl w:ilvl="7">
      <w:start w:val="1"/>
      <w:numFmt w:val="lowerLetter"/>
      <w:lvlText w:val="%8."/>
      <w:lvlJc w:val="left"/>
      <w:pPr>
        <w:ind w:left="6192" w:hanging="360"/>
      </w:pPr>
      <w:rPr/>
    </w:lvl>
    <w:lvl w:ilvl="8">
      <w:start w:val="1"/>
      <w:numFmt w:val="lowerRoman"/>
      <w:lvlText w:val="%9."/>
      <w:lvlJc w:val="right"/>
      <w:pPr>
        <w:ind w:left="6912" w:hanging="180"/>
      </w:pPr>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0"/>
      <w:numFmt w:val="bullet"/>
      <w:lvlText w:val="-"/>
      <w:lvlJc w:val="left"/>
      <w:pPr>
        <w:ind w:left="340" w:hanging="360"/>
      </w:pPr>
      <w:rPr>
        <w:rFonts w:ascii="Times New Roman" w:cs="Times New Roman" w:eastAsia="Times New Roman" w:hAnsi="Times New Roman"/>
      </w:rPr>
    </w:lvl>
    <w:lvl w:ilvl="1">
      <w:start w:val="1"/>
      <w:numFmt w:val="bullet"/>
      <w:lvlText w:val="o"/>
      <w:lvlJc w:val="left"/>
      <w:pPr>
        <w:ind w:left="1060" w:hanging="360"/>
      </w:pPr>
      <w:rPr>
        <w:rFonts w:ascii="Courier New" w:cs="Courier New" w:eastAsia="Courier New" w:hAnsi="Courier New"/>
      </w:rPr>
    </w:lvl>
    <w:lvl w:ilvl="2">
      <w:start w:val="1"/>
      <w:numFmt w:val="bullet"/>
      <w:lvlText w:val="▪"/>
      <w:lvlJc w:val="left"/>
      <w:pPr>
        <w:ind w:left="1780" w:hanging="360"/>
      </w:pPr>
      <w:rPr>
        <w:rFonts w:ascii="Noto Sans Symbols" w:cs="Noto Sans Symbols" w:eastAsia="Noto Sans Symbols" w:hAnsi="Noto Sans Symbols"/>
      </w:rPr>
    </w:lvl>
    <w:lvl w:ilvl="3">
      <w:start w:val="1"/>
      <w:numFmt w:val="bullet"/>
      <w:lvlText w:val="●"/>
      <w:lvlJc w:val="left"/>
      <w:pPr>
        <w:ind w:left="2500" w:hanging="360"/>
      </w:pPr>
      <w:rPr>
        <w:rFonts w:ascii="Noto Sans Symbols" w:cs="Noto Sans Symbols" w:eastAsia="Noto Sans Symbols" w:hAnsi="Noto Sans Symbols"/>
      </w:rPr>
    </w:lvl>
    <w:lvl w:ilvl="4">
      <w:start w:val="1"/>
      <w:numFmt w:val="bullet"/>
      <w:lvlText w:val="o"/>
      <w:lvlJc w:val="left"/>
      <w:pPr>
        <w:ind w:left="3220" w:hanging="360"/>
      </w:pPr>
      <w:rPr>
        <w:rFonts w:ascii="Courier New" w:cs="Courier New" w:eastAsia="Courier New" w:hAnsi="Courier New"/>
      </w:rPr>
    </w:lvl>
    <w:lvl w:ilvl="5">
      <w:start w:val="1"/>
      <w:numFmt w:val="bullet"/>
      <w:lvlText w:val="▪"/>
      <w:lvlJc w:val="left"/>
      <w:pPr>
        <w:ind w:left="3940" w:hanging="360"/>
      </w:pPr>
      <w:rPr>
        <w:rFonts w:ascii="Noto Sans Symbols" w:cs="Noto Sans Symbols" w:eastAsia="Noto Sans Symbols" w:hAnsi="Noto Sans Symbols"/>
      </w:rPr>
    </w:lvl>
    <w:lvl w:ilvl="6">
      <w:start w:val="1"/>
      <w:numFmt w:val="bullet"/>
      <w:lvlText w:val="●"/>
      <w:lvlJc w:val="left"/>
      <w:pPr>
        <w:ind w:left="4660" w:hanging="360"/>
      </w:pPr>
      <w:rPr>
        <w:rFonts w:ascii="Noto Sans Symbols" w:cs="Noto Sans Symbols" w:eastAsia="Noto Sans Symbols" w:hAnsi="Noto Sans Symbols"/>
      </w:rPr>
    </w:lvl>
    <w:lvl w:ilvl="7">
      <w:start w:val="1"/>
      <w:numFmt w:val="bullet"/>
      <w:lvlText w:val="o"/>
      <w:lvlJc w:val="left"/>
      <w:pPr>
        <w:ind w:left="5380" w:hanging="360"/>
      </w:pPr>
      <w:rPr>
        <w:rFonts w:ascii="Courier New" w:cs="Courier New" w:eastAsia="Courier New" w:hAnsi="Courier New"/>
      </w:rPr>
    </w:lvl>
    <w:lvl w:ilvl="8">
      <w:start w:val="1"/>
      <w:numFmt w:val="bullet"/>
      <w:lvlText w:val="▪"/>
      <w:lvlJc w:val="left"/>
      <w:pPr>
        <w:ind w:left="61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F3923"/>
    <w:rPr>
      <w:rFonts w:ascii="Calibri" w:hAnsi="Calibri"/>
      <w:sz w:val="24"/>
      <w:szCs w:val="24"/>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Pr>
      <w:rFonts w:ascii="Tahoma" w:cs="Tahoma" w:hAnsi="Tahoma"/>
      <w:sz w:val="16"/>
      <w:szCs w:val="16"/>
    </w:rPr>
  </w:style>
  <w:style w:type="paragraph" w:styleId="Footer">
    <w:name w:val="footer"/>
    <w:basedOn w:val="Normal"/>
    <w:uiPriority w:val="99"/>
    <w:semiHidden w:val="1"/>
    <w:unhideWhenUsed w:val="1"/>
    <w:pPr>
      <w:tabs>
        <w:tab w:val="center" w:pos="4153"/>
        <w:tab w:val="right" w:pos="8306"/>
      </w:tabs>
      <w:snapToGrid w:val="0"/>
    </w:pPr>
    <w:rPr>
      <w:sz w:val="18"/>
      <w:szCs w:val="18"/>
    </w:rPr>
  </w:style>
  <w:style w:type="paragraph" w:styleId="Header">
    <w:name w:val="header"/>
    <w:basedOn w:val="Normal"/>
    <w:uiPriority w:val="99"/>
    <w:semiHidden w:val="1"/>
    <w:unhideWhenUsed w:val="1"/>
    <w:pPr>
      <w:tabs>
        <w:tab w:val="center" w:pos="4153"/>
        <w:tab w:val="right" w:pos="8306"/>
      </w:tabs>
      <w:snapToGrid w:val="0"/>
    </w:pPr>
    <w:rPr>
      <w:sz w:val="18"/>
      <w:szCs w:val="18"/>
    </w:rPr>
  </w:style>
  <w:style w:type="character" w:styleId="Hyperlink">
    <w:name w:val="Hyperlink"/>
    <w:uiPriority w:val="99"/>
    <w:unhideWhenUsed w:val="1"/>
    <w:rPr>
      <w:color w:val="0563c1"/>
      <w:u w:val="single"/>
    </w:rPr>
  </w:style>
  <w:style w:type="paragraph" w:styleId="NormalWeb">
    <w:name w:val="Normal (Web)"/>
    <w:basedOn w:val="Normal"/>
    <w:uiPriority w:val="99"/>
    <w:unhideWhenUsed w:val="1"/>
    <w:pPr>
      <w:spacing w:after="100" w:afterAutospacing="1" w:before="100" w:beforeAutospacing="1"/>
    </w:pPr>
    <w:rPr>
      <w:rFonts w:ascii="Times New Roman" w:eastAsia="Times New Roman" w:hAnsi="Times New Roman"/>
    </w:rPr>
  </w:style>
  <w:style w:type="table" w:styleId="TableGrid">
    <w:name w:val="Table Grid"/>
    <w:basedOn w:val="TableNormal"/>
    <w:uiPriority w:val="39"/>
    <w:rPr>
      <w:rFonts w:ascii="Calibri" w:hAnsi="Calibri"/>
      <w:sz w:val="22"/>
      <w:lang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1" w:customStyle="1">
    <w:name w:val="Unresolved Mention1"/>
    <w:uiPriority w:val="99"/>
    <w:semiHidden w:val="1"/>
    <w:unhideWhenUsed w:val="1"/>
    <w:rPr>
      <w:color w:val="605e5c"/>
      <w:shd w:color="auto" w:fill="e1dfdd" w:val="clear"/>
    </w:rPr>
  </w:style>
  <w:style w:type="paragraph" w:styleId="ListParagraph">
    <w:name w:val="List Paragraph"/>
    <w:basedOn w:val="Normal"/>
    <w:uiPriority w:val="34"/>
    <w:qFormat w:val="1"/>
    <w:pPr>
      <w:spacing w:after="160" w:line="259" w:lineRule="auto"/>
      <w:ind w:left="720"/>
      <w:contextualSpacing w:val="1"/>
    </w:pPr>
    <w:rPr>
      <w:sz w:val="22"/>
      <w:szCs w:val="22"/>
    </w:rPr>
  </w:style>
  <w:style w:type="character" w:styleId="BalloonTextChar" w:customStyle="1">
    <w:name w:val="Balloon Text Char"/>
    <w:link w:val="BalloonText"/>
    <w:uiPriority w:val="99"/>
    <w:semiHidden w:val="1"/>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2">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3">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4">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5">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s>
</file>

<file path=word/_rels/document.xml.rels><?xml version="1.0" encoding="UTF-8" standalone="yes"?><Relationships xmlns="http://schemas.openxmlformats.org/package/2006/relationships"><Relationship Id="rId20" Type="http://schemas.openxmlformats.org/officeDocument/2006/relationships/image" Target="media/image10.jpg"/><Relationship Id="rId22" Type="http://schemas.openxmlformats.org/officeDocument/2006/relationships/image" Target="media/image4.png"/><Relationship Id="rId21" Type="http://schemas.openxmlformats.org/officeDocument/2006/relationships/image" Target="media/image12.png"/><Relationship Id="rId24" Type="http://schemas.openxmlformats.org/officeDocument/2006/relationships/header" Target="header1.xml"/><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3.png"/><Relationship Id="rId11" Type="http://schemas.openxmlformats.org/officeDocument/2006/relationships/image" Target="media/image15.png"/><Relationship Id="rId10" Type="http://schemas.openxmlformats.org/officeDocument/2006/relationships/image" Target="media/image1.png"/><Relationship Id="rId13" Type="http://schemas.openxmlformats.org/officeDocument/2006/relationships/image" Target="media/image6.png"/><Relationship Id="rId12" Type="http://schemas.openxmlformats.org/officeDocument/2006/relationships/image" Target="media/image5.png"/><Relationship Id="rId15" Type="http://schemas.openxmlformats.org/officeDocument/2006/relationships/image" Target="media/image11.png"/><Relationship Id="rId14" Type="http://schemas.openxmlformats.org/officeDocument/2006/relationships/image" Target="media/image17.png"/><Relationship Id="rId17" Type="http://schemas.openxmlformats.org/officeDocument/2006/relationships/image" Target="media/image13.png"/><Relationship Id="rId16" Type="http://schemas.openxmlformats.org/officeDocument/2006/relationships/image" Target="media/image9.png"/><Relationship Id="rId19" Type="http://schemas.openxmlformats.org/officeDocument/2006/relationships/image" Target="media/image16.jpg"/><Relationship Id="rId1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XbQf5EpnAZ8ug/5Sc2LeCO6OQg==">CgMxLjA4AHIhMTQ3UTY3UVowbjRYSUVDVjRjWmRmWmJfRm9NZHZ1WFdo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2023-09-10T05:43:00Z</dcterms:created>
  <dc:creator>META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875E1CEDCC8249278E127A50265B4ECD</vt:lpwstr>
  </property>
  <property fmtid="{D5CDD505-2E9C-101B-9397-08002B2CF9AE}" pid="4" name="KSOProductBuildVer">
    <vt:lpwstr>1033-11.2.0.11486</vt:lpwstr>
  </property>
  <property fmtid="{D5CDD505-2E9C-101B-9397-08002B2CF9AE}" pid="5" name="ICV">
    <vt:lpwstr>875E1CEDCC8249278E127A50265B4ECD</vt:lpwstr>
  </property>
  <property fmtid="{D5CDD505-2E9C-101B-9397-08002B2CF9AE}" pid="6" name="KSOProductBuildVer">
    <vt:lpwstr>1033-11.2.0.11486</vt:lpwstr>
  </property>
  <property fmtid="{D5CDD505-2E9C-101B-9397-08002B2CF9AE}" pid="7" name="ICV">
    <vt:lpwstr>875E1CEDCC8249278E127A50265B4ECD</vt:lpwstr>
  </property>
  <property fmtid="{D5CDD505-2E9C-101B-9397-08002B2CF9AE}" pid="8" name="KSOProductBuildVer">
    <vt:lpwstr>1033-11.2.0.11486</vt:lpwstr>
  </property>
  <property fmtid="{D5CDD505-2E9C-101B-9397-08002B2CF9AE}" pid="9" name="ICV">
    <vt:lpwstr>875E1CEDCC8249278E127A50265B4ECD</vt:lpwstr>
  </property>
  <property fmtid="{D5CDD505-2E9C-101B-9397-08002B2CF9AE}" pid="10" name="KSOProductBuildVer">
    <vt:lpwstr>1033-11.2.0.11486</vt:lpwstr>
  </property>
  <property fmtid="{D5CDD505-2E9C-101B-9397-08002B2CF9AE}" pid="11" name="ICV">
    <vt:lpwstr>875E1CEDCC8249278E127A50265B4ECD</vt:lpwstr>
  </property>
  <property fmtid="{D5CDD505-2E9C-101B-9397-08002B2CF9AE}" pid="12" name="KSOProductBuildVer">
    <vt:lpwstr>1033-11.2.0.11486</vt:lpwstr>
  </property>
  <property fmtid="{D5CDD505-2E9C-101B-9397-08002B2CF9AE}" pid="13" name="ICV">
    <vt:lpwstr>875E1CEDCC8249278E127A50265B4ECD</vt:lpwstr>
  </property>
</Properties>
</file>