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BIỂU ĐỒ BIỂU DIỄN </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 THÀNH PHẦN CÓ TRONG ĐẤT</w:t>
      </w:r>
    </w:p>
    <w:p w:rsidR="00000000" w:rsidDel="00000000" w:rsidP="00000000" w:rsidRDefault="00000000" w:rsidRPr="00000000" w14:paraId="00000003">
      <w:pPr>
        <w:spacing w:before="120" w:line="312" w:lineRule="auto"/>
        <w:ind w:left="20" w:right="60" w:hanging="2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Khi học nội dung Vai trò của đất đối với cây trồng (Khoa học 5)</w:t>
            </w:r>
          </w:p>
        </w:tc>
      </w:tr>
    </w:tbl>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A">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0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Nêu được một số thành phần của đất. </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Trình bày được vai trò của đất đối với cây trồng. </w:t>
            </w:r>
          </w:p>
        </w:tc>
      </w:tr>
      <w:tr>
        <w:trPr>
          <w:cantSplit w:val="0"/>
          <w:trHeight w:val="990.9179687499999" w:hRule="atLeast"/>
          <w:tblHeader w:val="0"/>
        </w:trPr>
        <w:tc>
          <w:tcPr>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4">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5">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6">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numPr>
                <w:ilvl w:val="0"/>
                <w:numId w:val="1"/>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Nhận biết được cách thu thập, phân loại, ghi chép số liệu thống kê (trong tình huống đơn giản) theo các tiêu chí cho trước. </w:t>
            </w:r>
          </w:p>
          <w:p w:rsidR="00000000" w:rsidDel="00000000" w:rsidP="00000000" w:rsidRDefault="00000000" w:rsidRPr="00000000" w14:paraId="00000019">
            <w:pPr>
              <w:numPr>
                <w:ilvl w:val="0"/>
                <w:numId w:val="1"/>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Sắp xếp được số liệu vào biểu đồ hình quạt tròn. </w:t>
            </w:r>
          </w:p>
          <w:p w:rsidR="00000000" w:rsidDel="00000000" w:rsidP="00000000" w:rsidRDefault="00000000" w:rsidRPr="00000000" w14:paraId="0000001A">
            <w:pPr>
              <w:numPr>
                <w:ilvl w:val="0"/>
                <w:numId w:val="1"/>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Lựa chọn được cách biểu diễn (bằng dãy số liệu, bằng số liệu, hoặc bằng biểu đồ) các số liệu thống kê. </w:t>
            </w:r>
          </w:p>
        </w:tc>
      </w:tr>
    </w:tbl>
    <w:p w:rsidR="00000000" w:rsidDel="00000000" w:rsidP="00000000" w:rsidRDefault="00000000" w:rsidRPr="00000000" w14:paraId="0000001B">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r w:rsidDel="00000000" w:rsidR="00000000" w:rsidRPr="00000000">
        <w:rPr>
          <w:rtl w:val="0"/>
        </w:rPr>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p>
    <w:p w:rsidR="00000000" w:rsidDel="00000000" w:rsidP="00000000" w:rsidRDefault="00000000" w:rsidRPr="00000000" w14:paraId="00000023">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725" w:hRule="atLeast"/>
          <w:tblHeader w:val="0"/>
        </w:trPr>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00172" cy="964172"/>
                  <wp:effectExtent b="0" l="0" r="0" t="0"/>
                  <wp:docPr id="16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0172" cy="964172"/>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thước kẻ </w:t>
            </w:r>
          </w:p>
        </w:tc>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bộ/nhóm</w:t>
            </w:r>
          </w:p>
        </w:tc>
        <w:tc>
          <w:tcPr>
            <w:vAlign w:val="center"/>
          </w:tcPr>
          <w:p w:rsidR="00000000" w:rsidDel="00000000" w:rsidP="00000000" w:rsidRDefault="00000000" w:rsidRPr="00000000" w14:paraId="0000002F">
            <w:pPr>
              <w:tabs>
                <w:tab w:val="left" w:leader="none" w:pos="993"/>
              </w:tabs>
              <w:jc w:val="center"/>
              <w:rPr>
                <w:sz w:val="24"/>
                <w:szCs w:val="24"/>
              </w:rPr>
            </w:pPr>
            <w:r w:rsidDel="00000000" w:rsidR="00000000" w:rsidRPr="00000000">
              <w:rPr>
                <w:sz w:val="24"/>
                <w:szCs w:val="24"/>
              </w:rPr>
              <w:drawing>
                <wp:inline distB="0" distT="0" distL="0" distR="0">
                  <wp:extent cx="562254" cy="643740"/>
                  <wp:effectExtent b="21563" l="18651" r="18651" t="21563"/>
                  <wp:docPr descr="Bút chì gỗ 2B Thiên Long GP02 chính hãng giá rẻ" id="170" name="image6.jpg"/>
                  <a:graphic>
                    <a:graphicData uri="http://schemas.openxmlformats.org/drawingml/2006/picture">
                      <pic:pic>
                        <pic:nvPicPr>
                          <pic:cNvPr descr="Bút chì gỗ 2B Thiên Long GP02 chính hãng giá rẻ" id="0" name="image6.jpg"/>
                          <pic:cNvPicPr preferRelativeResize="0"/>
                        </pic:nvPicPr>
                        <pic:blipFill>
                          <a:blip r:embed="rId8"/>
                          <a:srcRect b="0" l="5443" r="0" t="4220"/>
                          <a:stretch>
                            <a:fillRect/>
                          </a:stretch>
                        </pic:blipFill>
                        <pic:spPr>
                          <a:xfrm rot="5162328">
                            <a:off x="0" y="0"/>
                            <a:ext cx="562254" cy="64374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tabs>
                <w:tab w:val="left" w:leader="none" w:pos="993"/>
              </w:tabs>
              <w:jc w:val="center"/>
              <w:rPr>
                <w:sz w:val="24"/>
                <w:szCs w:val="24"/>
              </w:rPr>
            </w:pPr>
            <w:r w:rsidDel="00000000" w:rsidR="00000000" w:rsidRPr="00000000">
              <w:rPr>
                <w:sz w:val="24"/>
                <w:szCs w:val="24"/>
              </w:rPr>
              <w:drawing>
                <wp:inline distB="0" distT="0" distL="0" distR="0">
                  <wp:extent cx="1309688" cy="457602"/>
                  <wp:effectExtent b="0" l="0" r="0" t="0"/>
                  <wp:docPr descr="THƯỚC THẲNG PVC 20 SR022 - 8936040452849" id="169" name="image7.jpg"/>
                  <a:graphic>
                    <a:graphicData uri="http://schemas.openxmlformats.org/drawingml/2006/picture">
                      <pic:pic>
                        <pic:nvPicPr>
                          <pic:cNvPr descr="THƯỚC THẲNG PVC 20 SR022 - 8936040452849" id="0" name="image7.jpg"/>
                          <pic:cNvPicPr preferRelativeResize="0"/>
                        </pic:nvPicPr>
                        <pic:blipFill>
                          <a:blip r:embed="rId9"/>
                          <a:srcRect b="38157" l="4386" r="4824" t="39473"/>
                          <a:stretch>
                            <a:fillRect/>
                          </a:stretch>
                        </pic:blipFill>
                        <pic:spPr>
                          <a:xfrm>
                            <a:off x="0" y="0"/>
                            <a:ext cx="1309688" cy="457602"/>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1500" cy="838200"/>
                  <wp:effectExtent b="0" l="0" r="0" t="0"/>
                  <wp:docPr id="16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1500" cy="8382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Êke</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0550" cy="847725"/>
                  <wp:effectExtent b="0" l="0" r="0" t="0"/>
                  <wp:docPr id="16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0550" cy="8477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Thước đo độ</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19150" cy="781050"/>
                  <wp:effectExtent b="0" l="0" r="0" t="0"/>
                  <wp:docPr id="16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19150" cy="7810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màu</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bộ/nhóm</w:t>
            </w:r>
          </w:p>
        </w:tc>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00100" cy="771525"/>
                  <wp:effectExtent b="0" l="0" r="0" t="0"/>
                  <wp:docPr id="16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800100" cy="771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1">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45">
      <w:pPr>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Ngoài ánh sáng mặt trời và khí các-bô-níc (carbon dioxide) được cung cấp từ không khí, đất cũng giữ vai trò quan trọng trong quá trình sinh trưởng và phát triển của cây trồng. Vậy trong đất chứa những thành phần gì giúp cho cây trồng phát triển? </w:t>
      </w:r>
    </w:p>
    <w:p w:rsidR="00000000" w:rsidDel="00000000" w:rsidP="00000000" w:rsidRDefault="00000000" w:rsidRPr="00000000" w14:paraId="00000046">
      <w:pPr>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Em hãy tìm hiểu và làm một biểu đồ biểu diễn các thành phần chính có trong đất! </w:t>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biểu đồ biểu diễn các thành phần có trong đất với yêu cầu: </w:t>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biểu diễn đầy đủ các thành phần chính có trong đất</w:t>
      </w:r>
    </w:p>
    <w:p w:rsidR="00000000" w:rsidDel="00000000" w:rsidP="00000000" w:rsidRDefault="00000000" w:rsidRPr="00000000" w14:paraId="0000004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hình quạt tròn trong biểu đồ biểu diễn đúng tỉ lệ phần trăm các thành phần có trong đất</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tính thẩm mỹ và sáng tạo </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Học sinh nhận nhiệm vụ học tập: làm việc cá nhân và theo nhóm để thiết kế và chế tạo, thử nghiệm, điều chỉnh Biểu đồ linh hoạt theo ý tưởng nhóm mình. </w:t>
      </w:r>
    </w:p>
    <w:p w:rsidR="00000000" w:rsidDel="00000000" w:rsidP="00000000" w:rsidRDefault="00000000" w:rsidRPr="00000000" w14:paraId="0000004D">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4E">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trong phần Khám phá:</w:t>
      </w:r>
    </w:p>
    <w:p w:rsidR="00000000" w:rsidDel="00000000" w:rsidP="00000000" w:rsidRDefault="00000000" w:rsidRPr="00000000" w14:paraId="0000004F">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1.  Em hãy nêu một số thành phần có trong đất. </w:t>
      </w:r>
    </w:p>
    <w:p w:rsidR="00000000" w:rsidDel="00000000" w:rsidP="00000000" w:rsidRDefault="00000000" w:rsidRPr="00000000" w14:paraId="00000050">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2. Em hãy trình bày vai trò của đất đối với cây trồng. </w:t>
      </w:r>
    </w:p>
    <w:p w:rsidR="00000000" w:rsidDel="00000000" w:rsidP="00000000" w:rsidRDefault="00000000" w:rsidRPr="00000000" w14:paraId="00000051">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3. Theo em, để làm một biểu đồ biểu diễn các thành phần chính có trong đất ta nên chọn biểu đồ cột hay biểu đồ hình quạt tròn? Vì sao? </w:t>
      </w:r>
    </w:p>
    <w:p w:rsidR="00000000" w:rsidDel="00000000" w:rsidP="00000000" w:rsidRDefault="00000000" w:rsidRPr="00000000" w14:paraId="00000052">
      <w:pPr>
        <w:spacing w:line="360"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53">
      <w:pPr>
        <w:spacing w:line="360" w:lineRule="auto"/>
        <w:ind w:left="720"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biểu đồ biểu diễn các thành phần của đất được giao </w:t>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các bộ phận của biểu đồ về các thành phần có trong đất (hình dạng, kích thước, màu sắc, công dụng…) và đề xuất vật liệu phù hợp để thực hiện. </w:t>
      </w:r>
      <w:r w:rsidDel="00000000" w:rsidR="00000000" w:rsidRPr="00000000">
        <w:rPr>
          <w:rtl w:val="0"/>
        </w:rPr>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g</w:t>
      </w:r>
      <w:r w:rsidDel="00000000" w:rsidR="00000000" w:rsidRPr="00000000">
        <w:rPr>
          <w:rFonts w:ascii="Times New Roman" w:cs="Times New Roman" w:eastAsia="Times New Roman" w:hAnsi="Times New Roman"/>
          <w:sz w:val="28"/>
          <w:szCs w:val="28"/>
          <w:rtl w:val="0"/>
        </w:rPr>
        <w:t xml:space="preserve">óp ý và </w:t>
      </w:r>
      <w:r w:rsidDel="00000000" w:rsidR="00000000" w:rsidRPr="00000000">
        <w:rPr>
          <w:rFonts w:ascii="Times New Roman" w:cs="Times New Roman" w:eastAsia="Times New Roman" w:hAnsi="Times New Roman"/>
          <w:color w:val="000000"/>
          <w:sz w:val="28"/>
          <w:szCs w:val="28"/>
          <w:rtl w:val="0"/>
        </w:rPr>
        <w:t xml:space="preserve">lựa chọ</w:t>
      </w:r>
      <w:r w:rsidDel="00000000" w:rsidR="00000000" w:rsidRPr="00000000">
        <w:rPr>
          <w:rFonts w:ascii="Times New Roman" w:cs="Times New Roman" w:eastAsia="Times New Roman" w:hAnsi="Times New Roman"/>
          <w:sz w:val="28"/>
          <w:szCs w:val="28"/>
          <w:rtl w:val="0"/>
        </w:rPr>
        <w:t xml:space="preserve">n bản thiết kế biểu đồ về các thành phần có trong đất tốt nhất và được yêu thích nhất để cùng chế tạo. </w:t>
      </w:r>
      <w:r w:rsidDel="00000000" w:rsidR="00000000" w:rsidRPr="00000000">
        <w:rPr>
          <w:rtl w:val="0"/>
        </w:rPr>
      </w:r>
    </w:p>
    <w:p w:rsidR="00000000" w:rsidDel="00000000" w:rsidP="00000000" w:rsidRDefault="00000000" w:rsidRPr="00000000" w14:paraId="0000005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 và</w:t>
      </w:r>
      <w:r w:rsidDel="00000000" w:rsidR="00000000" w:rsidRPr="00000000">
        <w:rPr>
          <w:rFonts w:ascii="Times New Roman" w:cs="Times New Roman" w:eastAsia="Times New Roman" w:hAnsi="Times New Roman"/>
          <w:sz w:val="28"/>
          <w:szCs w:val="28"/>
          <w:rtl w:val="0"/>
        </w:rPr>
        <w:t xml:space="preserve"> thử nghiệm chế tạo biểu đồ về các thành phần có trong đất theo bản thiết kế được chọn. </w:t>
      </w:r>
      <w:r w:rsidDel="00000000" w:rsidR="00000000" w:rsidRPr="00000000">
        <w:rPr>
          <w:rtl w:val="0"/>
        </w:rPr>
      </w:r>
    </w:p>
    <w:p w:rsidR="00000000" w:rsidDel="00000000" w:rsidP="00000000" w:rsidRDefault="00000000" w:rsidRPr="00000000" w14:paraId="00000058">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9">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biểu đồ về các thành phần có trong đất của nhóm</w:t>
      </w:r>
      <w:r w:rsidDel="00000000" w:rsidR="00000000" w:rsidRPr="00000000">
        <w:rPr>
          <w:rtl w:val="0"/>
        </w:rPr>
      </w:r>
    </w:p>
    <w:p w:rsidR="00000000" w:rsidDel="00000000" w:rsidP="00000000" w:rsidRDefault="00000000" w:rsidRPr="00000000" w14:paraId="0000005A">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 </w:t>
      </w:r>
      <w:r w:rsidDel="00000000" w:rsidR="00000000" w:rsidRPr="00000000">
        <w:rPr>
          <w:rFonts w:ascii="Times New Roman" w:cs="Times New Roman" w:eastAsia="Times New Roman" w:hAnsi="Times New Roman"/>
          <w:sz w:val="28"/>
          <w:szCs w:val="28"/>
          <w:rtl w:val="0"/>
        </w:rPr>
        <w:t xml:space="preserve">sử dụng biểu đồ về các thành phần có trong đất, kiểm tra tỉ lệ phần trăm các thành phần trên biểu đồ </w:t>
      </w:r>
      <w:r w:rsidDel="00000000" w:rsidR="00000000" w:rsidRPr="00000000">
        <w:rPr>
          <w:rFonts w:ascii="Times New Roman" w:cs="Times New Roman" w:eastAsia="Times New Roman" w:hAnsi="Times New Roman"/>
          <w:color w:val="000000"/>
          <w:sz w:val="28"/>
          <w:szCs w:val="28"/>
          <w:rtl w:val="0"/>
        </w:rPr>
        <w:t xml:space="preserve">theo hướng dẫn của GV</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B">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tiến hành đánh giá </w:t>
      </w:r>
      <w:r w:rsidDel="00000000" w:rsidR="00000000" w:rsidRPr="00000000">
        <w:rPr>
          <w:rFonts w:ascii="Times New Roman" w:cs="Times New Roman" w:eastAsia="Times New Roman" w:hAnsi="Times New Roman"/>
          <w:sz w:val="28"/>
          <w:szCs w:val="28"/>
          <w:rtl w:val="0"/>
        </w:rPr>
        <w:t xml:space="preserve">biểu đồ về các thành phần có trong đất theo những tiêu chí đã được giáo viên hướng dẫn.</w:t>
      </w:r>
      <w:r w:rsidDel="00000000" w:rsidR="00000000" w:rsidRPr="00000000">
        <w:rPr>
          <w:rtl w:val="0"/>
        </w:rPr>
      </w:r>
    </w:p>
    <w:p w:rsidR="00000000" w:rsidDel="00000000" w:rsidP="00000000" w:rsidRDefault="00000000" w:rsidRPr="00000000" w14:paraId="0000005C">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D">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biểu đồ về các thành phần có trong đất của nhóm mình. </w:t>
      </w:r>
    </w:p>
    <w:p w:rsidR="00000000" w:rsidDel="00000000" w:rsidP="00000000" w:rsidRDefault="00000000" w:rsidRPr="00000000" w14:paraId="0000005E">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biểu đồ về các thành phần có trong đất, quá trình làm việc của các nhóm bạn.</w:t>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biểu đồ về các thành phần có trong đất của nhóm mình theo góp ý của các nhóm bạn và GV.</w:t>
      </w:r>
    </w:p>
    <w:p w:rsidR="00000000" w:rsidDel="00000000" w:rsidP="00000000" w:rsidRDefault="00000000" w:rsidRPr="00000000" w14:paraId="00000060">
      <w:pPr>
        <w:ind w:left="72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61">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1335"/>
        <w:gridCol w:w="1320"/>
        <w:gridCol w:w="1335"/>
        <w:tblGridChange w:id="0">
          <w:tblGrid>
            <w:gridCol w:w="5160"/>
            <w:gridCol w:w="1335"/>
            <w:gridCol w:w="1320"/>
            <w:gridCol w:w="133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biểu diễn đầy đủ các thành phần chính có trong đất</w:t>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71" name="image10.jpg"/>
                  <a:graphic>
                    <a:graphicData uri="http://schemas.openxmlformats.org/drawingml/2006/picture">
                      <pic:pic>
                        <pic:nvPicPr>
                          <pic:cNvPr descr="Bộ Sưu Tập Hình Ảnh Các Khuôn Mặt Biểu Lộ Cảm Xúc Cực Độc Đáo Và Đầy Đủ 4K  - TH Điện Biên Đông" id="0" name="image10.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72" name="image11.jpg"/>
                  <a:graphic>
                    <a:graphicData uri="http://schemas.openxmlformats.org/drawingml/2006/picture">
                      <pic:pic>
                        <pic:nvPicPr>
                          <pic:cNvPr descr="Bộ Sưu Tập Hình Ảnh Các Khuôn Mặt Biểu Lộ Cảm Xúc Cực Độc Đáo Và Đầy Đủ 4K  - TH Điện Biên Đông" id="0" name="image11.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73" name="image8.jpg"/>
                  <a:graphic>
                    <a:graphicData uri="http://schemas.openxmlformats.org/drawingml/2006/picture">
                      <pic:pic>
                        <pic:nvPicPr>
                          <pic:cNvPr descr="Bộ Sưu Tập Hình Ảnh Các Khuôn Mặt Biểu Lộ Cảm Xúc Cực Độc Đáo Và Đầy Đủ 4K  - TH Điện Biên Đông" id="0" name="image8.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hình quạt tròn trong biểu đồ biểu diễn đúng tỉ lệ phần trăm các thành phần có trong đất</w:t>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74" name="image10.jpg"/>
                  <a:graphic>
                    <a:graphicData uri="http://schemas.openxmlformats.org/drawingml/2006/picture">
                      <pic:pic>
                        <pic:nvPicPr>
                          <pic:cNvPr descr="Bộ Sưu Tập Hình Ảnh Các Khuôn Mặt Biểu Lộ Cảm Xúc Cực Độc Đáo Và Đầy Đủ 4K  - TH Điện Biên Đông" id="0" name="image10.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75" name="image11.jpg"/>
                  <a:graphic>
                    <a:graphicData uri="http://schemas.openxmlformats.org/drawingml/2006/picture">
                      <pic:pic>
                        <pic:nvPicPr>
                          <pic:cNvPr descr="Bộ Sưu Tập Hình Ảnh Các Khuôn Mặt Biểu Lộ Cảm Xúc Cực Độc Đáo Và Đầy Đủ 4K  - TH Điện Biên Đông" id="0" name="image11.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76" name="image8.jpg"/>
                  <a:graphic>
                    <a:graphicData uri="http://schemas.openxmlformats.org/drawingml/2006/picture">
                      <pic:pic>
                        <pic:nvPicPr>
                          <pic:cNvPr descr="Bộ Sưu Tập Hình Ảnh Các Khuôn Mặt Biểu Lộ Cảm Xúc Cực Độc Đáo Và Đầy Đủ 4K  - TH Điện Biên Đông" id="0" name="image8.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có tính thẩm mỹ và sáng tạo </w:t>
            </w: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77" name="image10.jpg"/>
                  <a:graphic>
                    <a:graphicData uri="http://schemas.openxmlformats.org/drawingml/2006/picture">
                      <pic:pic>
                        <pic:nvPicPr>
                          <pic:cNvPr descr="Bộ Sưu Tập Hình Ảnh Các Khuôn Mặt Biểu Lộ Cảm Xúc Cực Độc Đáo Và Đầy Đủ 4K  - TH Điện Biên Đông" id="0" name="image10.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78" name="image11.jpg"/>
                  <a:graphic>
                    <a:graphicData uri="http://schemas.openxmlformats.org/drawingml/2006/picture">
                      <pic:pic>
                        <pic:nvPicPr>
                          <pic:cNvPr descr="Bộ Sưu Tập Hình Ảnh Các Khuôn Mặt Biểu Lộ Cảm Xúc Cực Độc Đáo Và Đầy Đủ 4K  - TH Điện Biên Đông" id="0" name="image11.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79" name="image8.jpg"/>
                  <a:graphic>
                    <a:graphicData uri="http://schemas.openxmlformats.org/drawingml/2006/picture">
                      <pic:pic>
                        <pic:nvPicPr>
                          <pic:cNvPr descr="Bộ Sưu Tập Hình Ảnh Các Khuôn Mặt Biểu Lộ Cảm Xúc Cực Độc Đáo Và Đầy Đủ 4K  - TH Điện Biên Đông" id="0" name="image8.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7">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z w:val="28"/>
          <w:szCs w:val="28"/>
          <w:rtl w:val="0"/>
        </w:rPr>
        <w:t xml:space="preserve">3)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C">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i w:val="1"/>
          <w:sz w:val="28"/>
          <w:szCs w:val="28"/>
          <w:rtl w:val="0"/>
        </w:rPr>
        <w:t xml:space="preserve">Câu 1.  Em hãy nêu một số thành phần có trong đất. </w:t>
      </w:r>
      <w:r w:rsidDel="00000000" w:rsidR="00000000" w:rsidRPr="00000000">
        <w:rPr>
          <w:rtl w:val="0"/>
        </w:rPr>
      </w:r>
    </w:p>
    <w:p w:rsidR="00000000" w:rsidDel="00000000" w:rsidP="00000000" w:rsidRDefault="00000000" w:rsidRPr="00000000" w14:paraId="0000009D">
      <w:pPr>
        <w:spacing w:line="360" w:lineRule="auto"/>
        <w:ind w:left="72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Thành phần cơ bản của đất bao gồm nước, không khí, chất khoáng, chất mùn (xét trên đất trồng, đất trên bề mặt vỏ Trái Đất)</w:t>
      </w:r>
    </w:p>
    <w:p w:rsidR="00000000" w:rsidDel="00000000" w:rsidP="00000000" w:rsidRDefault="00000000" w:rsidRPr="00000000" w14:paraId="0000009E">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2. Em hãy trình bày vai trò của đất đối với cây trồng. </w:t>
      </w:r>
    </w:p>
    <w:p w:rsidR="00000000" w:rsidDel="00000000" w:rsidP="00000000" w:rsidRDefault="00000000" w:rsidRPr="00000000" w14:paraId="0000009F">
      <w:pPr>
        <w:spacing w:line="360" w:lineRule="auto"/>
        <w:ind w:left="720"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Chức năng của đất là làm nền cho cây mọc. Chúng giữ gìn, cung cấp chất dinh dưỡng cần thiết, nước và không khí cho cây, tạo điều kiện thuận lợi cho cây sinh trưởng và phát triển. Đất tốt sẽ thực hiện được cả ba chức năng trên. Đất tốt có kết cấu tốt, có độ ẩm tối ưu, giàu chất dinh dưỡng và hoạt động sinh học cao.</w:t>
      </w:r>
    </w:p>
    <w:p w:rsidR="00000000" w:rsidDel="00000000" w:rsidP="00000000" w:rsidRDefault="00000000" w:rsidRPr="00000000" w14:paraId="000000A0">
      <w:pPr>
        <w:spacing w:line="360" w:lineRule="auto"/>
        <w:ind w:left="720"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3. Theo em, để làm một biểu đồ biểu diễn các thành phần chính có trong đất ta nên chọn biểu đồ cột hay biểu đồ hình quạt tròn? Vì sao? </w:t>
      </w:r>
    </w:p>
    <w:p w:rsidR="00000000" w:rsidDel="00000000" w:rsidP="00000000" w:rsidRDefault="00000000" w:rsidRPr="00000000" w14:paraId="000000A1">
      <w:pPr>
        <w:spacing w:line="360" w:lineRule="auto"/>
        <w:ind w:left="720"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Biểu đồ phù hợp là biểu đồ hình quạt tròn để thể hiện tốt nhất tỷ lệ phần trăm của các thành phần trong đất, từ đó mô tả được cơ cấu, tỉ lệ các thành phần trong một tổng thể.</w:t>
      </w:r>
    </w:p>
    <w:p w:rsidR="00000000" w:rsidDel="00000000" w:rsidP="00000000" w:rsidRDefault="00000000" w:rsidRPr="00000000" w14:paraId="000000A2">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A3">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A4">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A5">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A6">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4) Sản phẩm gợi ý </w:t>
      </w:r>
    </w:p>
    <w:p w:rsidR="00000000" w:rsidDel="00000000" w:rsidP="00000000" w:rsidRDefault="00000000" w:rsidRPr="00000000" w14:paraId="000000A7">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5324475" cy="4333875"/>
            <wp:effectExtent b="0" l="0" r="0" t="0"/>
            <wp:docPr id="16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324475" cy="43338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A9">
      <w:pPr>
        <w:spacing w:line="360" w:lineRule="auto"/>
        <w:ind w:lef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5400675" cy="3829050"/>
            <wp:effectExtent b="0" l="0" r="0" t="0"/>
            <wp:docPr id="167"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400675" cy="38290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36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AC">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8"/>
          <w:szCs w:val="28"/>
        </w:rPr>
      </w:pPr>
      <w:r w:rsidDel="00000000" w:rsidR="00000000" w:rsidRPr="00000000">
        <w:rPr>
          <w:rtl w:val="0"/>
        </w:rPr>
      </w:r>
    </w:p>
    <w:sectPr>
      <w:headerReference r:id="rId19" w:type="default"/>
      <w:footerReference r:id="rId20"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2">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11.jpg"/><Relationship Id="rId14" Type="http://schemas.openxmlformats.org/officeDocument/2006/relationships/image" Target="media/image10.jpg"/><Relationship Id="rId17" Type="http://schemas.openxmlformats.org/officeDocument/2006/relationships/image" Target="media/image12.pn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wD0QJgv+GGRq1rOd68CJ52zmA==">CgMxLjAyCGguZ2pkZ3hzOAByITFMRVlUVEhha25VVGoyUWFmWjQtdWZ5NTFDNDBmOFRIRA==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