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color w:val="000000"/>
          <w:sz w:val="30"/>
          <w:szCs w:val="30"/>
          <w:rtl w:val="0"/>
        </w:rPr>
        <w:t xml:space="preserve">BÀI HỌC STEM : </w:t>
      </w:r>
      <w:r w:rsidDel="00000000" w:rsidR="00000000" w:rsidRPr="00000000">
        <w:rPr>
          <w:rFonts w:ascii="Times New Roman" w:cs="Times New Roman" w:eastAsia="Times New Roman" w:hAnsi="Times New Roman"/>
          <w:b w:val="1"/>
          <w:sz w:val="30"/>
          <w:szCs w:val="30"/>
          <w:rtl w:val="0"/>
        </w:rPr>
        <w:t xml:space="preserve">MÔ HÌNH THÍ NGHIỆM HẠN CHẾ XÓI MÒN ĐẤT</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THÔNG TIN VỀ BÀI HỌC</w:t>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Lớp: </w:t>
            </w:r>
            <w:r w:rsidDel="00000000" w:rsidR="00000000" w:rsidRPr="00000000">
              <w:rPr>
                <w:rFonts w:ascii="Times New Roman" w:cs="Times New Roman" w:eastAsia="Times New Roman" w:hAnsi="Times New Roman"/>
                <w:sz w:val="30"/>
                <w:szCs w:val="30"/>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Thời lượng: </w:t>
            </w:r>
            <w:r w:rsidDel="00000000" w:rsidR="00000000" w:rsidRPr="00000000">
              <w:rPr>
                <w:rFonts w:ascii="Times New Roman" w:cs="Times New Roman" w:eastAsia="Times New Roman" w:hAnsi="Times New Roman"/>
                <w:sz w:val="30"/>
                <w:szCs w:val="30"/>
                <w:rtl w:val="0"/>
              </w:rPr>
              <w:t xml:space="preserve">2</w:t>
            </w:r>
            <w:r w:rsidDel="00000000" w:rsidR="00000000" w:rsidRPr="00000000">
              <w:rPr>
                <w:rFonts w:ascii="Times New Roman" w:cs="Times New Roman" w:eastAsia="Times New Roman" w:hAnsi="Times New Roman"/>
                <w:color w:val="000000"/>
                <w:sz w:val="30"/>
                <w:szCs w:val="30"/>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Thời điểm tổ chức: </w:t>
            </w:r>
            <w:r w:rsidDel="00000000" w:rsidR="00000000" w:rsidRPr="00000000">
              <w:rPr>
                <w:rFonts w:ascii="Times New Roman" w:cs="Times New Roman" w:eastAsia="Times New Roman" w:hAnsi="Times New Roman"/>
                <w:sz w:val="30"/>
                <w:szCs w:val="30"/>
                <w:rtl w:val="0"/>
              </w:rPr>
              <w:t xml:space="preserve"> Khi học nội dung </w:t>
            </w:r>
            <w:r w:rsidDel="00000000" w:rsidR="00000000" w:rsidRPr="00000000">
              <w:rPr>
                <w:rFonts w:ascii="Times New Roman" w:cs="Times New Roman" w:eastAsia="Times New Roman" w:hAnsi="Times New Roman"/>
                <w:i w:val="1"/>
                <w:sz w:val="30"/>
                <w:szCs w:val="30"/>
                <w:rtl w:val="0"/>
              </w:rPr>
              <w:t xml:space="preserve">Xói mòn đất và bảo vệ môi trường đất</w:t>
            </w:r>
            <w:r w:rsidDel="00000000" w:rsidR="00000000" w:rsidRPr="00000000">
              <w:rPr>
                <w:rFonts w:ascii="Times New Roman" w:cs="Times New Roman" w:eastAsia="Times New Roman" w:hAnsi="Times New Roman"/>
                <w:sz w:val="30"/>
                <w:szCs w:val="30"/>
                <w:rtl w:val="0"/>
              </w:rPr>
              <w:t xml:space="preserve"> (Khoa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I. Yêu cầu cần đạt (của bài học)</w:t>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Phân loại môn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Môn học</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Yêu cầu cần đạt</w:t>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Môn học</w:t>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chủ đạo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sz w:val="30"/>
                <w:szCs w:val="30"/>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sz w:val="30"/>
                <w:szCs w:val="30"/>
              </w:rPr>
            </w:pPr>
            <w:r w:rsidDel="00000000" w:rsidR="00000000" w:rsidRPr="00000000">
              <w:rPr>
                <w:rFonts w:ascii="Times New Roman" w:cs="Times New Roman" w:eastAsia="Times New Roman" w:hAnsi="Times New Roman"/>
                <w:sz w:val="30"/>
                <w:szCs w:val="30"/>
                <w:rtl w:val="0"/>
              </w:rPr>
              <w:t xml:space="preserve">Nêu được nguyên nhân, tác hại của xói mòn đất và biện pháp chống xói mòn đất</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sz w:val="30"/>
                <w:szCs w:val="30"/>
              </w:rPr>
            </w:pPr>
            <w:r w:rsidDel="00000000" w:rsidR="00000000" w:rsidRPr="00000000">
              <w:rPr>
                <w:rFonts w:ascii="Times New Roman" w:cs="Times New Roman" w:eastAsia="Times New Roman" w:hAnsi="Times New Roman"/>
                <w:sz w:val="30"/>
                <w:szCs w:val="30"/>
                <w:rtl w:val="0"/>
              </w:rPr>
              <w:t xml:space="preserve">Đề xuất thực hiện được việc làm giúp bảo vệ môi trường đất và vận động những người xung quanh cùng thực hiện</w:t>
            </w:r>
            <w:r w:rsidDel="00000000" w:rsidR="00000000" w:rsidRPr="00000000">
              <w:rPr>
                <w:rtl w:val="0"/>
              </w:rPr>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Môn học</w:t>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tích hợp</w:t>
            </w:r>
          </w:p>
          <w:p w:rsidR="00000000" w:rsidDel="00000000" w:rsidP="00000000" w:rsidRDefault="00000000" w:rsidRPr="00000000" w14:paraId="00000014">
            <w:pPr>
              <w:spacing w:before="40" w:line="288" w:lineRule="auto"/>
              <w:ind w:left="560" w:hanging="2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15">
            <w:pPr>
              <w:spacing w:before="40" w:line="288" w:lineRule="auto"/>
              <w:ind w:hanging="20"/>
              <w:rPr>
                <w:rFonts w:ascii="Times New Roman" w:cs="Times New Roman" w:eastAsia="Times New Roman" w:hAnsi="Times New Roman"/>
                <w:sz w:val="30"/>
                <w:szCs w:val="30"/>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before="40" w:line="288" w:lineRule="auto"/>
              <w:ind w:left="40" w:hanging="20"/>
              <w:jc w:val="cente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sz w:val="30"/>
                <w:szCs w:val="30"/>
                <w:rtl w:val="0"/>
              </w:rPr>
              <w:t xml:space="preserve">Tin học </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sz w:val="30"/>
                <w:szCs w:val="30"/>
              </w:rPr>
            </w:pPr>
            <w:r w:rsidDel="00000000" w:rsidR="00000000" w:rsidRPr="00000000">
              <w:rPr>
                <w:rFonts w:ascii="Times New Roman" w:cs="Times New Roman" w:eastAsia="Times New Roman" w:hAnsi="Times New Roman"/>
                <w:sz w:val="30"/>
                <w:szCs w:val="30"/>
                <w:rtl w:val="0"/>
              </w:rPr>
              <w:t xml:space="preserve">Tìm được trên website cho trước những thông tin phù hợp và có ích cho nhiệm vụ. </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sz w:val="30"/>
                <w:szCs w:val="30"/>
              </w:rPr>
            </w:pPr>
            <w:r w:rsidDel="00000000" w:rsidR="00000000" w:rsidRPr="00000000">
              <w:rPr>
                <w:rFonts w:ascii="Times New Roman" w:cs="Times New Roman" w:eastAsia="Times New Roman" w:hAnsi="Times New Roman"/>
                <w:sz w:val="30"/>
                <w:szCs w:val="30"/>
                <w:rtl w:val="0"/>
              </w:rPr>
              <w:t xml:space="preserve">Tìm kiếm và chọn được thông tin phù hợp với vấn đề cần giải quyết</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spacing w:before="40" w:line="288" w:lineRule="auto"/>
              <w:ind w:left="40" w:hanging="2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numPr>
                <w:ilvl w:val="0"/>
                <w:numId w:val="1"/>
              </w:numPr>
              <w:spacing w:line="360" w:lineRule="auto"/>
              <w:ind w:left="425.19685039370046"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Lựa chọn phối hợp được các vật liệu khác nhau để làm nên sản phẩm (trong thực hành sáng tạo sản phẩm mĩ thuật 3D)</w:t>
            </w:r>
          </w:p>
        </w:tc>
      </w:tr>
      <w:tr>
        <w:trPr>
          <w:cantSplit w:val="0"/>
          <w:trHeight w:val="990.9179687499999" w:hRule="atLeast"/>
          <w:tblHeader w:val="0"/>
        </w:trPr>
        <w:tc>
          <w:tcPr>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30"/>
                <w:szCs w:val="30"/>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D">
            <w:pPr>
              <w:spacing w:before="40" w:line="288" w:lineRule="auto"/>
              <w:ind w:left="40" w:hanging="2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Hoạt động trải nghiệm</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E">
            <w:pPr>
              <w:numPr>
                <w:ilvl w:val="0"/>
                <w:numId w:val="2"/>
              </w:numPr>
              <w:spacing w:line="360" w:lineRule="auto"/>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Tìm hiểu được thực trạng môi trường nơi sinh sống </w:t>
            </w:r>
          </w:p>
        </w:tc>
      </w:tr>
    </w:tbl>
    <w:p w:rsidR="00000000" w:rsidDel="00000000" w:rsidP="00000000" w:rsidRDefault="00000000" w:rsidRPr="00000000" w14:paraId="0000001F">
      <w:pPr>
        <w:spacing w:line="360" w:lineRule="auto"/>
        <w:ind w:lef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II. Đồ dùng dạy học</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1. Chuẩn bị của giáo viên</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 Các phiếu học tập và phiếu đánh giá.</w:t>
      </w:r>
    </w:p>
    <w:p w:rsidR="00000000" w:rsidDel="00000000" w:rsidP="00000000" w:rsidRDefault="00000000" w:rsidRPr="00000000" w14:paraId="00000023">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 Chuẩn bị của học sinh: </w:t>
      </w:r>
    </w:p>
    <w:p w:rsidR="00000000" w:rsidDel="00000000" w:rsidP="00000000" w:rsidRDefault="00000000" w:rsidRPr="00000000" w14:paraId="00000024">
      <w:pPr>
        <w:spacing w:line="360" w:lineRule="auto"/>
        <w:ind w:firstLine="831"/>
        <w:jc w:val="both"/>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    - Sách giáo khoa, vở bài tập.</w:t>
      </w:r>
    </w:p>
    <w:p w:rsidR="00000000" w:rsidDel="00000000" w:rsidP="00000000" w:rsidRDefault="00000000" w:rsidRPr="00000000" w14:paraId="00000025">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   - Mỗi nhóm học sinh (5 - 6 hs/nhóm) chuẩn bị những vật dụng sau:</w:t>
      </w: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STT</w:t>
            </w:r>
          </w:p>
        </w:tc>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Thiết bị/ Học liệu</w:t>
            </w:r>
          </w:p>
        </w:tc>
        <w:tc>
          <w:tcPr>
            <w:shd w:fill="d9d9d9" w:val="clea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Số lượng</w:t>
            </w:r>
          </w:p>
        </w:tc>
        <w:tc>
          <w:tcPr>
            <w:shd w:fill="d9d9d9" w:val="clea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Kéo</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cái/nhóm</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42975" cy="1076325"/>
                  <wp:effectExtent b="0" l="0" r="0" t="0"/>
                  <wp:docPr id="20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42975" cy="10763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 nhựa</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chai/nhóm</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14425" cy="1076325"/>
                  <wp:effectExtent b="0" l="0" r="0" t="0"/>
                  <wp:docPr id="20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14425" cy="10763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Cốc nhựa</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chiếc/nhóm</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42975" cy="800100"/>
                  <wp:effectExtent b="0" l="0" r="0" t="0"/>
                  <wp:docPr id="20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42975" cy="8001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Cuộn dây</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cuộn/nhóm</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52475" cy="781050"/>
                  <wp:effectExtent b="0" l="0" r="0" t="0"/>
                  <wp:docPr id="20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752475" cy="7810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spacing w:line="360" w:lineRule="auto"/>
        <w:ind w:lef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B">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III. Các hoạt động dạy học chủ yếu </w:t>
      </w:r>
    </w:p>
    <w:p w:rsidR="00000000" w:rsidDel="00000000" w:rsidP="00000000" w:rsidRDefault="00000000" w:rsidRPr="00000000" w14:paraId="0000003C">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1. Hoạt động 1. Mở đầu (Xác định vấn đề)</w:t>
      </w:r>
    </w:p>
    <w:p w:rsidR="00000000" w:rsidDel="00000000" w:rsidP="00000000" w:rsidRDefault="00000000" w:rsidRPr="00000000" w14:paraId="0000003D">
      <w:pPr>
        <w:spacing w:line="360" w:lineRule="auto"/>
        <w:ind w:firstLine="831"/>
        <w:jc w:val="both"/>
        <w:rPr>
          <w:rFonts w:ascii="Times New Roman" w:cs="Times New Roman" w:eastAsia="Times New Roman" w:hAnsi="Times New Roman"/>
          <w:b w:val="1"/>
          <w:i w:val="1"/>
          <w:color w:val="000000"/>
          <w:sz w:val="30"/>
          <w:szCs w:val="30"/>
        </w:rPr>
      </w:pPr>
      <w:r w:rsidDel="00000000" w:rsidR="00000000" w:rsidRPr="00000000">
        <w:rPr>
          <w:rFonts w:ascii="Times New Roman" w:cs="Times New Roman" w:eastAsia="Times New Roman" w:hAnsi="Times New Roman"/>
          <w:b w:val="1"/>
          <w:i w:val="1"/>
          <w:color w:val="000000"/>
          <w:sz w:val="30"/>
          <w:szCs w:val="30"/>
          <w:rtl w:val="0"/>
        </w:rPr>
        <w:t xml:space="preserve">a) Khởi động</w:t>
      </w:r>
    </w:p>
    <w:p w:rsidR="00000000" w:rsidDel="00000000" w:rsidP="00000000" w:rsidRDefault="00000000" w:rsidRPr="00000000" w14:paraId="0000003E">
      <w:pPr>
        <w:spacing w:line="360" w:lineRule="auto"/>
        <w:ind w:firstLine="831"/>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2886075" cy="1809750"/>
            <wp:effectExtent b="0" l="0" r="0" t="0"/>
            <wp:docPr id="20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8860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360" w:lineRule="auto"/>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Câu 1: Quan sát hình bên, em hãy cho biết đây là hiện tượng gì trong thực tế </w:t>
      </w:r>
    </w:p>
    <w:p w:rsidR="00000000" w:rsidDel="00000000" w:rsidP="00000000" w:rsidRDefault="00000000" w:rsidRPr="00000000" w14:paraId="00000040">
      <w:pPr>
        <w:spacing w:line="360" w:lineRule="auto"/>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Câu 2: Em hãy nêu hậu quả của hiện tượng xói mòn đất </w:t>
      </w:r>
    </w:p>
    <w:p w:rsidR="00000000" w:rsidDel="00000000" w:rsidP="00000000" w:rsidRDefault="00000000" w:rsidRPr="00000000" w14:paraId="00000041">
      <w:pPr>
        <w:spacing w:line="360" w:lineRule="auto"/>
        <w:ind w:left="0"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Câu 3: Em có thể tạo mô hình thí nghiệm hạn chế xói mòn đất được không? </w:t>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b w:val="1"/>
          <w:i w:val="1"/>
          <w:color w:val="000000"/>
          <w:sz w:val="30"/>
          <w:szCs w:val="30"/>
        </w:rPr>
      </w:pPr>
      <w:r w:rsidDel="00000000" w:rsidR="00000000" w:rsidRPr="00000000">
        <w:rPr>
          <w:rFonts w:ascii="Times New Roman" w:cs="Times New Roman" w:eastAsia="Times New Roman" w:hAnsi="Times New Roman"/>
          <w:b w:val="1"/>
          <w:i w:val="1"/>
          <w:color w:val="000000"/>
          <w:sz w:val="30"/>
          <w:szCs w:val="30"/>
          <w:rtl w:val="0"/>
        </w:rPr>
        <w:t xml:space="preserve">b) Giao nhiệm vụ</w:t>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GV yêu cầu mỗi nhóm học sinh chế tạo mô hình thí nghiệm hạn chế xói mòn đất với yêu cầu: </w:t>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Mô hình được thiết kế với đầy đủ các bộ phận;</w:t>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Mô hình sử dụng vật liệu dễ tìm và thân thiện với môi trường;</w:t>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Mô hình có tính thẩm mĩ và sáng tạo cao. </w:t>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Học sinh nhận nhiệm vụ học tập: làm việc cá nhân và nhóm để thiết kế và chế tạo, thử nghiệm, điều chỉnh mô hình hạn chế xói mòn đất theo ý tưởng của nhóm</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 Hoạt động 2: Hình thành kiến thức mới (kiến thức nền)</w:t>
      </w:r>
    </w:p>
    <w:p w:rsidR="00000000" w:rsidDel="00000000" w:rsidP="00000000" w:rsidRDefault="00000000" w:rsidRPr="00000000" w14:paraId="00000049">
      <w:pPr>
        <w:spacing w:line="360" w:lineRule="auto"/>
        <w:ind w:firstLine="831"/>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GV đặt câu hỏi trong phần Khám phá để các HS trả lời:</w:t>
      </w:r>
    </w:p>
    <w:p w:rsidR="00000000" w:rsidDel="00000000" w:rsidP="00000000" w:rsidRDefault="00000000" w:rsidRPr="00000000" w14:paraId="0000004A">
      <w:pPr>
        <w:spacing w:line="360" w:lineRule="auto"/>
        <w:ind w:firstLine="831"/>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i w:val="1"/>
          <w:sz w:val="30"/>
          <w:szCs w:val="30"/>
          <w:rtl w:val="0"/>
        </w:rPr>
        <w:t xml:space="preserve">1) Nguyên nhân của hiện tượng xói mòn đất là gì? </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   2) Theo em phải làm thế nào để hạn chế hiện tượng xói mòn đất?</w:t>
      </w:r>
    </w:p>
    <w:p w:rsidR="00000000" w:rsidDel="00000000" w:rsidP="00000000" w:rsidRDefault="00000000" w:rsidRPr="00000000" w14:paraId="0000004C">
      <w:pPr>
        <w:spacing w:line="360" w:lineRule="auto"/>
        <w:ind w:lef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    - Mỗi HS hoạt động cá nhân để tìm hiểu kiến thức nền.</w:t>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Mỗi HS tự nghiên cứu để vẽ bản thiết kế mô hình hạn chế xói mòn đất</w:t>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F">
      <w:pPr>
        <w:spacing w:line="360" w:lineRule="auto"/>
        <w:ind w:firstLine="831"/>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0">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3. Hoạt động 3: Đề xuất và lựa chọn giải pháp</w:t>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 Mỗi học sinh v</w:t>
      </w:r>
      <w:r w:rsidDel="00000000" w:rsidR="00000000" w:rsidRPr="00000000">
        <w:rPr>
          <w:rFonts w:ascii="Times New Roman" w:cs="Times New Roman" w:eastAsia="Times New Roman" w:hAnsi="Times New Roman"/>
          <w:sz w:val="30"/>
          <w:szCs w:val="30"/>
          <w:rtl w:val="0"/>
        </w:rPr>
        <w:t xml:space="preserve">ẽ hoặc đề xuất một mô hình thí nghiệm hạn chế xói mòn đất, sau đó thảo luận nhóm để chọn phương án tốt nhất. </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sz w:val="30"/>
          <w:szCs w:val="30"/>
          <w:rtl w:val="0"/>
        </w:rPr>
        <w:t xml:space="preserve">- Nhóm thảo luận và chọn vật liệu phù hợp để tạo mô hình thí nghiệm hạn chế xói mòn đất của nhóm.</w:t>
      </w:r>
      <w:r w:rsidDel="00000000" w:rsidR="00000000" w:rsidRPr="00000000">
        <w:rPr>
          <w:rtl w:val="0"/>
        </w:rPr>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 V</w:t>
      </w:r>
      <w:r w:rsidDel="00000000" w:rsidR="00000000" w:rsidRPr="00000000">
        <w:rPr>
          <w:rFonts w:ascii="Times New Roman" w:cs="Times New Roman" w:eastAsia="Times New Roman" w:hAnsi="Times New Roman"/>
          <w:sz w:val="30"/>
          <w:szCs w:val="30"/>
          <w:rtl w:val="0"/>
        </w:rPr>
        <w:t xml:space="preserve">ẽ lại hình mô hình thí nghiệm hạn chế xói mòn đất mà nhóm đã lựa chọn thiết kế trên giấy, ghi chú tên các bộ phận, công dụng của từng bộ phận. </w:t>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 4. Hoạt động 4: Chế tạo mẫu, thử nghiệm và đánh giá</w:t>
      </w:r>
    </w:p>
    <w:p w:rsidR="00000000" w:rsidDel="00000000" w:rsidP="00000000" w:rsidRDefault="00000000" w:rsidRPr="00000000" w14:paraId="00000055">
      <w:pPr>
        <w:spacing w:line="360" w:lineRule="auto"/>
        <w:ind w:firstLine="833"/>
        <w:jc w:val="both"/>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 Nhóm ch</w:t>
      </w:r>
      <w:r w:rsidDel="00000000" w:rsidR="00000000" w:rsidRPr="00000000">
        <w:rPr>
          <w:rFonts w:ascii="Times New Roman" w:cs="Times New Roman" w:eastAsia="Times New Roman" w:hAnsi="Times New Roman"/>
          <w:sz w:val="30"/>
          <w:szCs w:val="30"/>
          <w:rtl w:val="0"/>
        </w:rPr>
        <w:t xml:space="preserve">ọn ra nhóm trưởng và</w:t>
      </w:r>
      <w:r w:rsidDel="00000000" w:rsidR="00000000" w:rsidRPr="00000000">
        <w:rPr>
          <w:rFonts w:ascii="Times New Roman" w:cs="Times New Roman" w:eastAsia="Times New Roman" w:hAnsi="Times New Roman"/>
          <w:color w:val="000000"/>
          <w:sz w:val="30"/>
          <w:szCs w:val="30"/>
          <w:rtl w:val="0"/>
        </w:rPr>
        <w:t xml:space="preserve"> phân công các thành viên th</w:t>
      </w:r>
      <w:r w:rsidDel="00000000" w:rsidR="00000000" w:rsidRPr="00000000">
        <w:rPr>
          <w:rFonts w:ascii="Times New Roman" w:cs="Times New Roman" w:eastAsia="Times New Roman" w:hAnsi="Times New Roman"/>
          <w:sz w:val="30"/>
          <w:szCs w:val="30"/>
          <w:rtl w:val="0"/>
        </w:rPr>
        <w:t xml:space="preserve">ực hiện các công đoạn</w:t>
      </w:r>
      <w:r w:rsidDel="00000000" w:rsidR="00000000" w:rsidRPr="00000000">
        <w:rPr>
          <w:rFonts w:ascii="Times New Roman" w:cs="Times New Roman" w:eastAsia="Times New Roman" w:hAnsi="Times New Roman"/>
          <w:color w:val="000000"/>
          <w:sz w:val="30"/>
          <w:szCs w:val="30"/>
          <w:rtl w:val="0"/>
        </w:rPr>
        <w:t xml:space="preserve"> chế tạo</w:t>
      </w:r>
      <w:r w:rsidDel="00000000" w:rsidR="00000000" w:rsidRPr="00000000">
        <w:rPr>
          <w:rFonts w:ascii="Times New Roman" w:cs="Times New Roman" w:eastAsia="Times New Roman" w:hAnsi="Times New Roman"/>
          <w:sz w:val="30"/>
          <w:szCs w:val="30"/>
          <w:rtl w:val="0"/>
        </w:rPr>
        <w:t xml:space="preserve"> mô hình hạn chế xói mòn đất.</w:t>
      </w:r>
      <w:r w:rsidDel="00000000" w:rsidR="00000000" w:rsidRPr="00000000">
        <w:rPr>
          <w:rtl w:val="0"/>
        </w:rPr>
      </w:r>
    </w:p>
    <w:p w:rsidR="00000000" w:rsidDel="00000000" w:rsidP="00000000" w:rsidRDefault="00000000" w:rsidRPr="00000000" w14:paraId="00000056">
      <w:pPr>
        <w:spacing w:line="360" w:lineRule="auto"/>
        <w:ind w:firstLine="833"/>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 Nhóm thực hiện thử nghiệm </w:t>
      </w:r>
      <w:r w:rsidDel="00000000" w:rsidR="00000000" w:rsidRPr="00000000">
        <w:rPr>
          <w:rFonts w:ascii="Times New Roman" w:cs="Times New Roman" w:eastAsia="Times New Roman" w:hAnsi="Times New Roman"/>
          <w:sz w:val="30"/>
          <w:szCs w:val="30"/>
          <w:rtl w:val="0"/>
        </w:rPr>
        <w:t xml:space="preserve">hoạt động của mô hình hạn chế xói mòn đất bằng việc tưới nước cho hai chai nhựa để quan sát lượng nước chứa đất chảy vào hai cốc nhựa và so sánh. </w:t>
      </w:r>
    </w:p>
    <w:p w:rsidR="00000000" w:rsidDel="00000000" w:rsidP="00000000" w:rsidRDefault="00000000" w:rsidRPr="00000000" w14:paraId="00000057">
      <w:pPr>
        <w:spacing w:line="360" w:lineRule="auto"/>
        <w:ind w:firstLine="833"/>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Điều chỉnh các chi tiết của mô hình cho phù hợp (nếu cần) </w:t>
      </w:r>
    </w:p>
    <w:p w:rsidR="00000000" w:rsidDel="00000000" w:rsidP="00000000" w:rsidRDefault="00000000" w:rsidRPr="00000000" w14:paraId="00000058">
      <w:pPr>
        <w:spacing w:line="360" w:lineRule="auto"/>
        <w:ind w:firstLine="831"/>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5. Hoạt động 5: Chia sẻ, thảo luận và điều chỉnh</w:t>
      </w:r>
    </w:p>
    <w:p w:rsidR="00000000" w:rsidDel="00000000" w:rsidP="00000000" w:rsidRDefault="00000000" w:rsidRPr="00000000" w14:paraId="00000059">
      <w:pPr>
        <w:spacing w:line="360" w:lineRule="auto"/>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Mỗi nhóm cử thành viên chia sẻ, giới thiệu về quá trình làm việc, phân công trong nhóm để chế tạo, thử nghiệm, đánh giá mô hình hạn chế xói mòn đất của nhóm mình. </w:t>
      </w:r>
    </w:p>
    <w:p w:rsidR="00000000" w:rsidDel="00000000" w:rsidP="00000000" w:rsidRDefault="00000000" w:rsidRPr="00000000" w14:paraId="0000005A">
      <w:pPr>
        <w:spacing w:line="360" w:lineRule="auto"/>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Cả lớp thảo luận để góp ý về mô hình hạn chế xói mòn đất, quá trình làm việc của các nhóm bạn.</w:t>
      </w:r>
    </w:p>
    <w:p w:rsidR="00000000" w:rsidDel="00000000" w:rsidP="00000000" w:rsidRDefault="00000000" w:rsidRPr="00000000" w14:paraId="0000005B">
      <w:pPr>
        <w:spacing w:line="360" w:lineRule="auto"/>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Mỗi nhóm lắng nghe, điều chỉnh  mô hình hạn chế xói mòn đất của nhóm mình theo góp ý của các nhóm bạn và GV.</w:t>
      </w:r>
    </w:p>
    <w:p w:rsidR="00000000" w:rsidDel="00000000" w:rsidP="00000000" w:rsidRDefault="00000000" w:rsidRPr="00000000" w14:paraId="0000005C">
      <w:pPr>
        <w:spacing w:line="360" w:lineRule="auto"/>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0">
      <w:pPr>
        <w:spacing w:line="360" w:lineRule="auto"/>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IV. Phụ lục</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0"/>
          <w:szCs w:val="30"/>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1380"/>
        <w:gridCol w:w="1260"/>
        <w:gridCol w:w="1455"/>
        <w:tblGridChange w:id="0">
          <w:tblGrid>
            <w:gridCol w:w="5055"/>
            <w:gridCol w:w="1380"/>
            <w:gridCol w:w="1260"/>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TIÊU CHÍ</w:t>
            </w:r>
          </w:p>
        </w:tc>
        <w:tc>
          <w:tcPr>
            <w:gridSpan w:val="3"/>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TỐT</w:t>
            </w:r>
          </w:p>
        </w:tc>
        <w:tc>
          <w:tcPr>
            <w:shd w:fill="d9d9d9"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ĐẠT</w:t>
            </w:r>
          </w:p>
        </w:tc>
        <w:tc>
          <w:tcPr>
            <w:shd w:fill="d9d9d9" w:val="cle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CHƯA ĐẠT</w:t>
            </w:r>
          </w:p>
        </w:tc>
      </w:tr>
      <w:tr>
        <w:trPr>
          <w:cantSplit w:val="0"/>
          <w:tblHeader w:val="0"/>
        </w:trPr>
        <w:tc>
          <w:tcPr/>
          <w:p w:rsidR="00000000" w:rsidDel="00000000" w:rsidP="00000000" w:rsidRDefault="00000000" w:rsidRPr="00000000" w14:paraId="0000006B">
            <w:pPr>
              <w:spacing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Sản phẩm được thiết kế với đầy đủ các bộ phận</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09"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08"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11"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F">
            <w:pPr>
              <w:spacing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Sản phẩm sử dụng vật liệu dễ tìm và thân thiện với môi trường </w:t>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10"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14"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12"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 </w:t>
            </w:r>
            <w:r w:rsidDel="00000000" w:rsidR="00000000" w:rsidRPr="00000000">
              <w:rPr>
                <w:rFonts w:ascii="Times New Roman" w:cs="Times New Roman" w:eastAsia="Times New Roman" w:hAnsi="Times New Roman"/>
                <w:sz w:val="30"/>
                <w:szCs w:val="30"/>
                <w:rtl w:val="0"/>
              </w:rPr>
              <w:t xml:space="preserve">Sản phẩm có tính thẩm mĩ và sáng tạo cao</w:t>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13"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2"/>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15"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3"/>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ff0000"/>
                <w:sz w:val="30"/>
                <w:szCs w:val="30"/>
                <w:shd w:fill="auto" w:val="clear"/>
                <w:vertAlign w:val="baseline"/>
              </w:rPr>
            </w:pPr>
            <w:r w:rsidDel="00000000" w:rsidR="00000000" w:rsidRPr="00000000">
              <w:rPr>
                <w:smallCaps w:val="0"/>
                <w:strike w:val="0"/>
                <w:color w:val="000000"/>
                <w:sz w:val="24"/>
                <w:szCs w:val="24"/>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16"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4"/>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7">
      <w:pPr>
        <w:spacing w:line="360" w:lineRule="auto"/>
        <w:jc w:val="both"/>
        <w:rPr>
          <w:rFonts w:ascii="Times New Roman" w:cs="Times New Roman" w:eastAsia="Times New Roman" w:hAnsi="Times New Roman"/>
          <w:color w:val="ff0000"/>
          <w:sz w:val="30"/>
          <w:szCs w:val="3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0"/>
          <w:szCs w:val="30"/>
          <w:shd w:fill="auto" w:val="clear"/>
          <w:vertAlign w:val="baseline"/>
          <w:rtl w:val="0"/>
        </w:rPr>
        <w:t xml:space="preserve">Phiếu đánh giá hoạt động nhóm mà GV đã chuẩn bị</w:t>
      </w:r>
    </w:p>
    <w:tbl>
      <w:tblPr>
        <w:tblStyle w:val="Table5"/>
        <w:tblW w:w="9075.0" w:type="dxa"/>
        <w:jc w:val="left"/>
        <w:tblInd w:w="8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0"/>
        <w:gridCol w:w="4155"/>
        <w:gridCol w:w="960"/>
        <w:gridCol w:w="1230"/>
        <w:tblGridChange w:id="0">
          <w:tblGrid>
            <w:gridCol w:w="2730"/>
            <w:gridCol w:w="4155"/>
            <w:gridCol w:w="960"/>
            <w:gridCol w:w="1230"/>
          </w:tblGrid>
        </w:tblGridChange>
      </w:tblGrid>
      <w:tr>
        <w:trPr>
          <w:cantSplit w:val="0"/>
          <w:tblHeader w:val="0"/>
        </w:trPr>
        <w:tc>
          <w:tcPr>
            <w:shd w:fill="e7e6e6"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HỌ VÀ TÊN HS</w:t>
            </w:r>
          </w:p>
        </w:tc>
        <w:tc>
          <w:tcPr>
            <w:shd w:fill="e7e6e6"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PHẨM CHẤT, NĂNG LỰC</w:t>
            </w:r>
          </w:p>
        </w:tc>
        <w:tc>
          <w:tcPr>
            <w:shd w:fill="e7e6e6" w:val="cle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ĐẠT</w:t>
            </w:r>
          </w:p>
        </w:tc>
        <w:tc>
          <w:tcPr>
            <w:shd w:fill="e7e6e6"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smallCaps w:val="0"/>
                <w:strike w:val="0"/>
                <w:color w:val="000000"/>
                <w:sz w:val="30"/>
                <w:szCs w:val="30"/>
                <w:shd w:fill="auto" w:val="clear"/>
                <w:vertAlign w:val="baseline"/>
                <w:rtl w:val="0"/>
              </w:rPr>
              <w:t xml:space="preserve">CHƯA ĐẠT</w:t>
            </w:r>
          </w:p>
        </w:tc>
      </w:tr>
      <w:tr>
        <w:trPr>
          <w:cantSplit w:val="0"/>
          <w:tblHeader w:val="0"/>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1)</w:t>
            </w:r>
          </w:p>
        </w:tc>
        <w:tc>
          <w:tcPr>
            <w:vMerge w:val="restart"/>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Yêu nước; nhân ái; trung thực; chăm chỉ; trách nhiệm.</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Các năng lực đặc thù</w:t>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2)</w:t>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3)</w:t>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4)</w:t>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5)</w:t>
            </w:r>
          </w:p>
        </w:tc>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smallCaps w:val="0"/>
                <w:strike w:val="0"/>
                <w:color w:val="000000"/>
                <w:sz w:val="30"/>
                <w:szCs w:val="30"/>
                <w:shd w:fill="auto" w:val="clear"/>
                <w:vertAlign w:val="baseline"/>
                <w:rtl w:val="0"/>
              </w:rPr>
              <w:t xml:space="preserve">6)</w:t>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0"/>
          <w:szCs w:val="30"/>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8">
      <w:pPr>
        <w:spacing w:line="360" w:lineRule="auto"/>
        <w:ind w:firstLine="831"/>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        1) Nguyên nhân của hiện tượng xói mòn đất là gì? </w:t>
      </w:r>
    </w:p>
    <w:p w:rsidR="00000000" w:rsidDel="00000000" w:rsidP="00000000" w:rsidRDefault="00000000" w:rsidRPr="00000000" w14:paraId="00000099">
      <w:pPr>
        <w:spacing w:line="360" w:lineRule="auto"/>
        <w:ind w:firstLine="831"/>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Xói mòn đất là quá trình tự nhiên làm ảnh hưởng đất tất cả các dạng địa hình. Nguyên nhân chính gây ra hiện tượng xói mòn đất do các dòng chảy thường xuyên trên bề mặt đất như sông, suối, đặc biệt là ảnh hưởng của những dòng chảy tạm thời như nước lũ; các dòng chảy này vô tình chảy trên bề mặt đất và cuốn trôi tất cả dưỡng chất của đất, phá hủy nhanh chóng kết cấu của đất và gây nên hiện tượng xói mòn. Các vùng đất trống, đồi trọc là địa hình dễ bị xói mòn nhanh nhất. </w:t>
      </w:r>
    </w:p>
    <w:p w:rsidR="00000000" w:rsidDel="00000000" w:rsidP="00000000" w:rsidRDefault="00000000" w:rsidRPr="00000000" w14:paraId="0000009A">
      <w:pPr>
        <w:spacing w:line="360" w:lineRule="auto"/>
        <w:ind w:left="720" w:firstLine="720"/>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2) Theo em phải làm thế nào để hạn chế hiện tượng xói mòn đất?</w:t>
      </w:r>
    </w:p>
    <w:p w:rsidR="00000000" w:rsidDel="00000000" w:rsidP="00000000" w:rsidRDefault="00000000" w:rsidRPr="00000000" w14:paraId="0000009B">
      <w:pPr>
        <w:spacing w:line="360" w:lineRule="auto"/>
        <w:ind w:firstLine="831"/>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Cách phổ biến để hạn chế xói mòn đất gồm có trông cây, phủ xanh các vùng đất trống, đồi trọc.</w:t>
      </w:r>
    </w:p>
    <w:p w:rsidR="00000000" w:rsidDel="00000000" w:rsidP="00000000" w:rsidRDefault="00000000" w:rsidRPr="00000000" w14:paraId="0000009C">
      <w:pPr>
        <w:spacing w:line="360" w:lineRule="auto"/>
        <w:ind w:firstLine="831"/>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Với các khu vực đồi canh tác có thể thiết kế ruộng bậc thang cũng xem là một phương thức nhân tạo để hạn chế xói mòn đất. </w:t>
      </w:r>
    </w:p>
    <w:p w:rsidR="00000000" w:rsidDel="00000000" w:rsidP="00000000" w:rsidRDefault="00000000" w:rsidRPr="00000000" w14:paraId="0000009D">
      <w:pPr>
        <w:spacing w:line="360" w:lineRule="auto"/>
        <w:ind w:firstLine="831"/>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0"/>
          <w:szCs w:val="30"/>
          <w:shd w:fill="auto" w:val="clear"/>
          <w:vertAlign w:val="baseline"/>
          <w:rtl w:val="0"/>
        </w:rPr>
        <w:t xml:space="preserve">Sản phẩm gợi ý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629275" cy="4143375"/>
            <wp:effectExtent b="0" l="0" r="0" t="0"/>
            <wp:docPr id="21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629275"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715000" cy="3714750"/>
            <wp:effectExtent b="0" l="0" r="0" t="0"/>
            <wp:docPr id="21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15000"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smallCaps w:val="0"/>
          <w:strike w:val="0"/>
          <w:color w:val="000000"/>
          <w:sz w:val="30"/>
          <w:szCs w:val="30"/>
          <w:shd w:fill="auto" w:val="clear"/>
          <w:vertAlign w:val="baseline"/>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30"/>
          <w:szCs w:val="30"/>
        </w:rPr>
      </w:pPr>
      <w:r w:rsidDel="00000000" w:rsidR="00000000" w:rsidRPr="00000000">
        <w:rPr>
          <w:rtl w:val="0"/>
        </w:rPr>
      </w:r>
    </w:p>
    <w:sectPr>
      <w:headerReference r:id="rId17" w:type="default"/>
      <w:footerReference r:id="rId18"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4">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9.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1.jp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9F1e0J8dRRMjHK7sWIBO69Qvrw==">CgMxLjAyCGguZ2pkZ3hzOAByITFtcHJYNnEtUmdDY2pNRFRsVzJpNWV5YzZPZndjeV8xbQ==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