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BÀI HỌC STEM : </w:t>
      </w:r>
      <w:r w:rsidDel="00000000" w:rsidR="00000000" w:rsidRPr="00000000">
        <w:rPr>
          <w:rFonts w:ascii="Times New Roman" w:cs="Times New Roman" w:eastAsia="Times New Roman" w:hAnsi="Times New Roman"/>
          <w:b w:val="1"/>
          <w:sz w:val="28"/>
          <w:szCs w:val="28"/>
          <w:rtl w:val="0"/>
        </w:rPr>
        <w:t xml:space="preserve">XE CHẠY BẰNG NĂNG LƯỢNG MẶT TRỜI</w:t>
      </w:r>
    </w:p>
    <w:p w:rsidR="00000000" w:rsidDel="00000000" w:rsidP="00000000" w:rsidRDefault="00000000" w:rsidRPr="00000000" w14:paraId="00000002">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after="240" w:before="120" w:line="312"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THÔNG TIN VỀ BÀI HỌC</w:t>
      </w:r>
      <w:r w:rsidDel="00000000" w:rsidR="00000000" w:rsidRPr="00000000">
        <w:rPr>
          <w:rtl w:val="0"/>
        </w:rPr>
      </w:r>
    </w:p>
    <w:tbl>
      <w:tblPr>
        <w:tblStyle w:val="Table1"/>
        <w:tblW w:w="99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1"/>
        <w:gridCol w:w="8672"/>
        <w:tblGridChange w:id="0">
          <w:tblGrid>
            <w:gridCol w:w="1241"/>
            <w:gridCol w:w="8672"/>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Lớp: </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lượng: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tiết</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ind w:hanging="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điểm tổ chức: </w:t>
            </w:r>
            <w:r w:rsidDel="00000000" w:rsidR="00000000" w:rsidRPr="00000000">
              <w:rPr>
                <w:rFonts w:ascii="Times New Roman" w:cs="Times New Roman" w:eastAsia="Times New Roman" w:hAnsi="Times New Roman"/>
                <w:sz w:val="28"/>
                <w:szCs w:val="28"/>
                <w:rtl w:val="0"/>
              </w:rPr>
              <w:t xml:space="preserve"> Khi học nội dnug Lắp ráp mô hình điện mặt trời (Công nghệ 5)</w:t>
            </w:r>
          </w:p>
        </w:tc>
      </w:tr>
    </w:tbl>
    <w:p w:rsidR="00000000" w:rsidDel="00000000" w:rsidP="00000000" w:rsidRDefault="00000000" w:rsidRPr="00000000" w14:paraId="00000008">
      <w:pPr>
        <w:spacing w:line="360" w:lineRule="auto"/>
        <w:ind w:left="23" w:firstLine="831"/>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9">
      <w:pPr>
        <w:spacing w:line="360" w:lineRule="auto"/>
        <w:ind w:left="23"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(của bài học)</w:t>
      </w:r>
      <w:r w:rsidDel="00000000" w:rsidR="00000000" w:rsidRPr="00000000">
        <w:rPr>
          <w:rtl w:val="0"/>
        </w:rPr>
      </w:r>
    </w:p>
    <w:tbl>
      <w:tblPr>
        <w:tblStyle w:val="Table2"/>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1545"/>
        <w:gridCol w:w="7005"/>
        <w:tblGridChange w:id="0">
          <w:tblGrid>
            <w:gridCol w:w="1365"/>
            <w:gridCol w:w="1545"/>
            <w:gridCol w:w="7005"/>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A">
            <w:pPr>
              <w:spacing w:before="40" w:line="288" w:lineRule="auto"/>
              <w:ind w:left="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Phân loại môn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B">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C">
            <w:pPr>
              <w:spacing w:before="40" w:line="288" w:lineRule="auto"/>
              <w:ind w:left="56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cần đạt</w:t>
            </w:r>
            <w:r w:rsidDel="00000000" w:rsidR="00000000" w:rsidRPr="00000000">
              <w:rPr>
                <w:rtl w:val="0"/>
              </w:rPr>
            </w:r>
          </w:p>
        </w:tc>
      </w:tr>
      <w:tr>
        <w:trPr>
          <w:cantSplit w:val="0"/>
          <w:trHeight w:val="1856.835937499999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p w:rsidR="00000000" w:rsidDel="00000000" w:rsidP="00000000" w:rsidRDefault="00000000" w:rsidRPr="00000000" w14:paraId="0000000E">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Công nghệ</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Mô tả được cách tạo ra điện từ năng lượng mặt trời </w:t>
            </w:r>
          </w:p>
          <w:p w:rsidR="00000000" w:rsidDel="00000000" w:rsidP="00000000" w:rsidRDefault="00000000" w:rsidRPr="00000000" w14:paraId="0000001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Nhận biết và mô tả được các bộ phận chính của mô hình điện dùng năng lượng mặt trời </w:t>
            </w:r>
          </w:p>
          <w:p w:rsidR="00000000" w:rsidDel="00000000" w:rsidP="00000000" w:rsidRDefault="00000000" w:rsidRPr="00000000" w14:paraId="0000001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Lắp ráp được mô hình điện mặt trời </w:t>
            </w:r>
          </w:p>
          <w:p w:rsidR="00000000" w:rsidDel="00000000" w:rsidP="00000000" w:rsidRDefault="00000000" w:rsidRPr="00000000" w14:paraId="0000001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Kiểm tra được hoạt động của mô hình với những độ sáng mặt trời khác nhau. </w:t>
            </w:r>
            <w:r w:rsidDel="00000000" w:rsidR="00000000" w:rsidRPr="00000000">
              <w:rPr>
                <w:rtl w:val="0"/>
              </w:rPr>
            </w:r>
          </w:p>
        </w:tc>
      </w:tr>
      <w:tr>
        <w:trPr>
          <w:cantSplit w:val="0"/>
          <w:trHeight w:val="990.9179687499999" w:hRule="atLeast"/>
          <w:tblHeader w:val="0"/>
        </w:trPr>
        <w:tc>
          <w:tcPr>
            <w:vMerge w:val="restart"/>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4">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học</w:t>
            </w:r>
            <w:r w:rsidDel="00000000" w:rsidR="00000000" w:rsidRPr="00000000">
              <w:rPr>
                <w:rtl w:val="0"/>
              </w:rPr>
            </w:r>
          </w:p>
          <w:p w:rsidR="00000000" w:rsidDel="00000000" w:rsidP="00000000" w:rsidRDefault="00000000" w:rsidRPr="00000000" w14:paraId="00000015">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tích hợp</w:t>
            </w:r>
            <w:r w:rsidDel="00000000" w:rsidR="00000000" w:rsidRPr="00000000">
              <w:rPr>
                <w:rtl w:val="0"/>
              </w:rPr>
            </w:r>
          </w:p>
          <w:p w:rsidR="00000000" w:rsidDel="00000000" w:rsidP="00000000" w:rsidRDefault="00000000" w:rsidRPr="00000000" w14:paraId="00000016">
            <w:pPr>
              <w:spacing w:before="40" w:line="288" w:lineRule="auto"/>
              <w:ind w:left="56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17">
            <w:pPr>
              <w:spacing w:before="40" w:line="288" w:lineRule="auto"/>
              <w:ind w:hanging="20"/>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8">
            <w:pPr>
              <w:spacing w:before="40" w:line="288" w:lineRule="auto"/>
              <w:ind w:left="4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Toán</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4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Giải quyết được một số vấn đề về đo, vẽ, lắp ghép, tạo hình gắn với một số hình phẳng và hình khối đã học, liên quan đến ứng dụng của hình học trong thực tiễn </w:t>
            </w:r>
            <w:r w:rsidDel="00000000" w:rsidR="00000000" w:rsidRPr="00000000">
              <w:rPr>
                <w:rtl w:val="0"/>
              </w:rPr>
            </w:r>
          </w:p>
        </w:tc>
      </w:tr>
      <w:tr>
        <w:trPr>
          <w:cantSplit w:val="0"/>
          <w:trHeight w:val="990.9179687499999" w:hRule="atLeast"/>
          <w:tblHeader w:val="0"/>
        </w:trPr>
        <w:tc>
          <w:tcPr>
            <w:vMerge w:val="continue"/>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u w:val="none"/>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B">
            <w:pPr>
              <w:spacing w:before="40" w:line="288" w:lineRule="auto"/>
              <w:ind w:left="4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Khoa học</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C">
            <w:pPr>
              <w:numPr>
                <w:ilvl w:val="0"/>
                <w:numId w:val="2"/>
              </w:numPr>
              <w:spacing w:line="360" w:lineRule="auto"/>
              <w:ind w:left="340" w:hanging="360"/>
              <w:jc w:val="both"/>
              <w:rPr>
                <w:sz w:val="28"/>
                <w:szCs w:val="28"/>
              </w:rPr>
            </w:pPr>
            <w:r w:rsidDel="00000000" w:rsidR="00000000" w:rsidRPr="00000000">
              <w:rPr>
                <w:rFonts w:ascii="Times New Roman" w:cs="Times New Roman" w:eastAsia="Times New Roman" w:hAnsi="Times New Roman"/>
                <w:sz w:val="28"/>
                <w:szCs w:val="28"/>
                <w:rtl w:val="0"/>
              </w:rPr>
              <w:t xml:space="preserve">Mô tả được cấu tạo và hoạt động của mạch điện đơn giản gồm: nguồn điện, công tắc và mô tơ</w:t>
            </w:r>
            <w:r w:rsidDel="00000000" w:rsidR="00000000" w:rsidRPr="00000000">
              <w:rPr>
                <w:rtl w:val="0"/>
              </w:rPr>
            </w:r>
          </w:p>
        </w:tc>
      </w:tr>
      <w:tr>
        <w:trPr>
          <w:cantSplit w:val="0"/>
          <w:trHeight w:val="990.9179687499999" w:hRule="atLeast"/>
          <w:tblHeader w:val="0"/>
        </w:trPr>
        <w:tc>
          <w:tcPr>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u w:val="none"/>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E">
            <w:pPr>
              <w:spacing w:before="40" w:line="288" w:lineRule="auto"/>
              <w:ind w:left="4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Mỹ thuật</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F">
            <w:pPr>
              <w:numPr>
                <w:ilvl w:val="0"/>
                <w:numId w:val="3"/>
              </w:numPr>
              <w:spacing w:line="360" w:lineRule="auto"/>
              <w:ind w:left="425.19685039370046"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Lựa chọn phối hợp được các vật liệu khác nhau để làm nên sản phẩm </w:t>
            </w:r>
          </w:p>
        </w:tc>
      </w:tr>
    </w:tbl>
    <w:p w:rsidR="00000000" w:rsidDel="00000000" w:rsidP="00000000" w:rsidRDefault="00000000" w:rsidRPr="00000000" w14:paraId="00000020">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1">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2">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3">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24">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r w:rsidDel="00000000" w:rsidR="00000000" w:rsidRPr="00000000">
        <w:rPr>
          <w:rtl w:val="0"/>
        </w:rPr>
      </w:r>
    </w:p>
    <w:p w:rsidR="00000000" w:rsidDel="00000000" w:rsidP="00000000" w:rsidRDefault="00000000" w:rsidRPr="00000000" w14:paraId="00000025">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phiếu học tập và phiếu đánh giá.</w:t>
      </w:r>
      <w:r w:rsidDel="00000000" w:rsidR="00000000" w:rsidRPr="00000000">
        <w:rPr>
          <w:rtl w:val="0"/>
        </w:rPr>
      </w:r>
    </w:p>
    <w:p w:rsidR="00000000" w:rsidDel="00000000" w:rsidP="00000000" w:rsidRDefault="00000000" w:rsidRPr="00000000" w14:paraId="00000026">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chuẩn bị một số dụng cụ sau: </w:t>
      </w:r>
    </w:p>
    <w:tbl>
      <w:tblPr>
        <w:tblStyle w:val="Table3"/>
        <w:tblW w:w="9551.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4"/>
        <w:gridCol w:w="4092"/>
        <w:gridCol w:w="1721"/>
        <w:gridCol w:w="2774"/>
        <w:tblGridChange w:id="0">
          <w:tblGrid>
            <w:gridCol w:w="964"/>
            <w:gridCol w:w="4092"/>
            <w:gridCol w:w="1721"/>
            <w:gridCol w:w="2774"/>
          </w:tblGrid>
        </w:tblGridChange>
      </w:tblGrid>
      <w:tr>
        <w:trPr>
          <w:cantSplit w:val="0"/>
          <w:tblHeader w:val="0"/>
        </w:trPr>
        <w:tc>
          <w:tcPr>
            <w:shd w:fill="d9d9d9" w:val="clear"/>
            <w:vAlign w:val="center"/>
          </w:tcPr>
          <w:p w:rsidR="00000000" w:rsidDel="00000000" w:rsidP="00000000" w:rsidRDefault="00000000" w:rsidRPr="00000000" w14:paraId="00000027">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28">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29">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2A">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blHeader w:val="0"/>
        </w:trPr>
        <w:tc>
          <w:tcPr>
            <w:vAlign w:val="center"/>
          </w:tcPr>
          <w:p w:rsidR="00000000" w:rsidDel="00000000" w:rsidP="00000000" w:rsidRDefault="00000000" w:rsidRPr="00000000" w14:paraId="0000002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2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Súng bắn keo Silicon (keo nến, ổ điện nếu cần)</w:t>
            </w:r>
          </w:p>
        </w:tc>
        <w:tc>
          <w:tcPr>
            <w:vAlign w:val="center"/>
          </w:tcPr>
          <w:p w:rsidR="00000000" w:rsidDel="00000000" w:rsidP="00000000" w:rsidRDefault="00000000" w:rsidRPr="00000000" w14:paraId="0000002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 </w:t>
            </w:r>
          </w:p>
        </w:tc>
        <w:tc>
          <w:tcPr>
            <w:vAlign w:val="center"/>
          </w:tcPr>
          <w:p w:rsidR="00000000" w:rsidDel="00000000" w:rsidP="00000000" w:rsidRDefault="00000000" w:rsidRPr="00000000" w14:paraId="0000002E">
            <w:pPr>
              <w:tabs>
                <w:tab w:val="left" w:leader="none" w:pos="993"/>
              </w:tabs>
              <w:jc w:val="center"/>
              <w:rPr/>
            </w:pPr>
            <w:r w:rsidDel="00000000" w:rsidR="00000000" w:rsidRPr="00000000">
              <w:rPr/>
              <w:drawing>
                <wp:inline distB="19050" distT="19050" distL="19050" distR="19050">
                  <wp:extent cx="952500" cy="1015745"/>
                  <wp:effectExtent b="0" l="0" r="0" t="0"/>
                  <wp:docPr id="162" name="image19.png"/>
                  <a:graphic>
                    <a:graphicData uri="http://schemas.openxmlformats.org/drawingml/2006/picture">
                      <pic:pic>
                        <pic:nvPicPr>
                          <pic:cNvPr id="0" name="image19.png"/>
                          <pic:cNvPicPr preferRelativeResize="0"/>
                        </pic:nvPicPr>
                        <pic:blipFill>
                          <a:blip r:embed="rId7"/>
                          <a:srcRect b="23280" l="0" r="0" t="0"/>
                          <a:stretch>
                            <a:fillRect/>
                          </a:stretch>
                        </pic:blipFill>
                        <pic:spPr>
                          <a:xfrm>
                            <a:off x="0" y="0"/>
                            <a:ext cx="952500" cy="101574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F">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spacing w:line="360" w:lineRule="auto"/>
        <w:ind w:firstLine="83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p>
    <w:p w:rsidR="00000000" w:rsidDel="00000000" w:rsidP="00000000" w:rsidRDefault="00000000" w:rsidRPr="00000000" w14:paraId="00000031">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Sách giáo khoa, vở bài tập.</w:t>
      </w:r>
    </w:p>
    <w:p w:rsidR="00000000" w:rsidDel="00000000" w:rsidP="00000000" w:rsidRDefault="00000000" w:rsidRPr="00000000" w14:paraId="00000032">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Mỗi nhóm học sinh (5 - 6 hs/nhóm) chuẩn bị những vật dụng sau:</w:t>
      </w:r>
      <w:r w:rsidDel="00000000" w:rsidR="00000000" w:rsidRPr="00000000">
        <w:rPr>
          <w:rtl w:val="0"/>
        </w:rPr>
      </w:r>
    </w:p>
    <w:tbl>
      <w:tblPr>
        <w:tblStyle w:val="Table4"/>
        <w:tblW w:w="9551.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4"/>
        <w:gridCol w:w="4092"/>
        <w:gridCol w:w="1721"/>
        <w:gridCol w:w="2774"/>
        <w:tblGridChange w:id="0">
          <w:tblGrid>
            <w:gridCol w:w="964"/>
            <w:gridCol w:w="4092"/>
            <w:gridCol w:w="1721"/>
            <w:gridCol w:w="2774"/>
          </w:tblGrid>
        </w:tblGridChange>
      </w:tblGrid>
      <w:tr>
        <w:trPr>
          <w:cantSplit w:val="0"/>
          <w:tblHeader w:val="0"/>
        </w:trPr>
        <w:tc>
          <w:tcPr>
            <w:shd w:fill="d9d9d9" w:val="clear"/>
            <w:vAlign w:val="center"/>
          </w:tcPr>
          <w:p w:rsidR="00000000" w:rsidDel="00000000" w:rsidP="00000000" w:rsidRDefault="00000000" w:rsidRPr="00000000" w14:paraId="00000033">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34">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35">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36">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rHeight w:val="1065" w:hRule="atLeast"/>
          <w:tblHeader w:val="0"/>
        </w:trPr>
        <w:tc>
          <w:tcPr>
            <w:vAlign w:val="center"/>
          </w:tcPr>
          <w:p w:rsidR="00000000" w:rsidDel="00000000" w:rsidP="00000000" w:rsidRDefault="00000000" w:rsidRPr="00000000" w14:paraId="0000003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3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Tấm pin năng lượng mặt trời </w:t>
            </w:r>
          </w:p>
          <w:p w:rsidR="00000000" w:rsidDel="00000000" w:rsidP="00000000" w:rsidRDefault="00000000" w:rsidRPr="00000000" w14:paraId="0000003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(loại 3-3.5 Vôn)</w:t>
            </w:r>
          </w:p>
        </w:tc>
        <w:tc>
          <w:tcPr>
            <w:vAlign w:val="center"/>
          </w:tcPr>
          <w:p w:rsidR="00000000" w:rsidDel="00000000" w:rsidP="00000000" w:rsidRDefault="00000000" w:rsidRPr="00000000" w14:paraId="0000003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3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1057275" cy="573480"/>
                  <wp:effectExtent b="0" l="0" r="0" t="0"/>
                  <wp:docPr id="142" name="image6.png"/>
                  <a:graphic>
                    <a:graphicData uri="http://schemas.openxmlformats.org/drawingml/2006/picture">
                      <pic:pic>
                        <pic:nvPicPr>
                          <pic:cNvPr id="0" name="image6.png"/>
                          <pic:cNvPicPr preferRelativeResize="0"/>
                        </pic:nvPicPr>
                        <pic:blipFill>
                          <a:blip r:embed="rId8"/>
                          <a:srcRect b="46718" l="0" r="0" t="0"/>
                          <a:stretch>
                            <a:fillRect/>
                          </a:stretch>
                        </pic:blipFill>
                        <pic:spPr>
                          <a:xfrm>
                            <a:off x="0" y="0"/>
                            <a:ext cx="1057275" cy="57348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3D">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Bánh răng, vòng đệm </w:t>
            </w:r>
          </w:p>
        </w:tc>
        <w:tc>
          <w:tcPr>
            <w:vAlign w:val="center"/>
          </w:tcPr>
          <w:p w:rsidR="00000000" w:rsidDel="00000000" w:rsidP="00000000" w:rsidRDefault="00000000" w:rsidRPr="00000000" w14:paraId="0000003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bộ/nhóm</w:t>
            </w:r>
          </w:p>
        </w:tc>
        <w:tc>
          <w:tcPr>
            <w:vAlign w:val="center"/>
          </w:tcPr>
          <w:p w:rsidR="00000000" w:rsidDel="00000000" w:rsidP="00000000" w:rsidRDefault="00000000" w:rsidRPr="00000000" w14:paraId="0000003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1552575" cy="750570"/>
                  <wp:effectExtent b="0" l="0" r="0" t="0"/>
                  <wp:docPr id="163" name="image20.png"/>
                  <a:graphic>
                    <a:graphicData uri="http://schemas.openxmlformats.org/drawingml/2006/picture">
                      <pic:pic>
                        <pic:nvPicPr>
                          <pic:cNvPr id="0" name="image20.png"/>
                          <pic:cNvPicPr preferRelativeResize="0"/>
                        </pic:nvPicPr>
                        <pic:blipFill>
                          <a:blip r:embed="rId9"/>
                          <a:srcRect b="35409" l="0" r="0" t="0"/>
                          <a:stretch>
                            <a:fillRect/>
                          </a:stretch>
                        </pic:blipFill>
                        <pic:spPr>
                          <a:xfrm>
                            <a:off x="0" y="0"/>
                            <a:ext cx="1552575" cy="75057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4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vAlign w:val="center"/>
          </w:tcPr>
          <w:p w:rsidR="00000000" w:rsidDel="00000000" w:rsidP="00000000" w:rsidRDefault="00000000" w:rsidRPr="00000000" w14:paraId="00000041">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Bánh xe có sẵn trục </w:t>
            </w:r>
          </w:p>
        </w:tc>
        <w:tc>
          <w:tcPr>
            <w:vAlign w:val="center"/>
          </w:tcPr>
          <w:p w:rsidR="00000000" w:rsidDel="00000000" w:rsidP="00000000" w:rsidRDefault="00000000" w:rsidRPr="00000000" w14:paraId="0000004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cặp/nhóm</w:t>
            </w:r>
          </w:p>
        </w:tc>
        <w:tc>
          <w:tcPr>
            <w:vAlign w:val="center"/>
          </w:tcPr>
          <w:p w:rsidR="00000000" w:rsidDel="00000000" w:rsidP="00000000" w:rsidRDefault="00000000" w:rsidRPr="00000000" w14:paraId="0000004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1628775" cy="663202"/>
                  <wp:effectExtent b="0" l="0" r="0" t="0"/>
                  <wp:docPr id="143" name="image9.png"/>
                  <a:graphic>
                    <a:graphicData uri="http://schemas.openxmlformats.org/drawingml/2006/picture">
                      <pic:pic>
                        <pic:nvPicPr>
                          <pic:cNvPr id="0" name="image9.png"/>
                          <pic:cNvPicPr preferRelativeResize="0"/>
                        </pic:nvPicPr>
                        <pic:blipFill>
                          <a:blip r:embed="rId10"/>
                          <a:srcRect b="42456" l="0" r="0" t="0"/>
                          <a:stretch>
                            <a:fillRect/>
                          </a:stretch>
                        </pic:blipFill>
                        <pic:spPr>
                          <a:xfrm>
                            <a:off x="0" y="0"/>
                            <a:ext cx="1628775" cy="663202"/>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44">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vAlign w:val="center"/>
          </w:tcPr>
          <w:p w:rsidR="00000000" w:rsidDel="00000000" w:rsidP="00000000" w:rsidRDefault="00000000" w:rsidRPr="00000000" w14:paraId="00000045">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Mô tơ điện (loại 3 Vôn)</w:t>
            </w:r>
          </w:p>
        </w:tc>
        <w:tc>
          <w:tcPr>
            <w:vAlign w:val="center"/>
          </w:tcPr>
          <w:p w:rsidR="00000000" w:rsidDel="00000000" w:rsidP="00000000" w:rsidRDefault="00000000" w:rsidRPr="00000000" w14:paraId="0000004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4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1323975" cy="880633"/>
                  <wp:effectExtent b="0" l="0" r="0" t="0"/>
                  <wp:docPr id="148" name="image10.png"/>
                  <a:graphic>
                    <a:graphicData uri="http://schemas.openxmlformats.org/drawingml/2006/picture">
                      <pic:pic>
                        <pic:nvPicPr>
                          <pic:cNvPr id="0" name="image10.png"/>
                          <pic:cNvPicPr preferRelativeResize="0"/>
                        </pic:nvPicPr>
                        <pic:blipFill>
                          <a:blip r:embed="rId11"/>
                          <a:srcRect b="33485" l="0" r="0" t="0"/>
                          <a:stretch>
                            <a:fillRect/>
                          </a:stretch>
                        </pic:blipFill>
                        <pic:spPr>
                          <a:xfrm>
                            <a:off x="0" y="0"/>
                            <a:ext cx="1323975" cy="880633"/>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4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vAlign w:val="center"/>
          </w:tcPr>
          <w:p w:rsidR="00000000" w:rsidDel="00000000" w:rsidP="00000000" w:rsidRDefault="00000000" w:rsidRPr="00000000" w14:paraId="00000049">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Bìa các tông</w:t>
            </w:r>
          </w:p>
        </w:tc>
        <w:tc>
          <w:tcPr>
            <w:vAlign w:val="center"/>
          </w:tcPr>
          <w:p w:rsidR="00000000" w:rsidDel="00000000" w:rsidP="00000000" w:rsidRDefault="00000000" w:rsidRPr="00000000" w14:paraId="0000004A">
            <w:pPr>
              <w:tabs>
                <w:tab w:val="left" w:leader="none" w:pos="993"/>
              </w:tabs>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04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1152525" cy="774215"/>
                  <wp:effectExtent b="0" l="0" r="0" t="0"/>
                  <wp:docPr id="140" name="image3.png"/>
                  <a:graphic>
                    <a:graphicData uri="http://schemas.openxmlformats.org/drawingml/2006/picture">
                      <pic:pic>
                        <pic:nvPicPr>
                          <pic:cNvPr id="0" name="image3.png"/>
                          <pic:cNvPicPr preferRelativeResize="0"/>
                        </pic:nvPicPr>
                        <pic:blipFill>
                          <a:blip r:embed="rId12"/>
                          <a:srcRect b="41523" l="0" r="0" t="0"/>
                          <a:stretch>
                            <a:fillRect/>
                          </a:stretch>
                        </pic:blipFill>
                        <pic:spPr>
                          <a:xfrm>
                            <a:off x="0" y="0"/>
                            <a:ext cx="1152525" cy="77421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4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vAlign w:val="center"/>
          </w:tcPr>
          <w:p w:rsidR="00000000" w:rsidDel="00000000" w:rsidP="00000000" w:rsidRDefault="00000000" w:rsidRPr="00000000" w14:paraId="0000004D">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Ống hút nhựa </w:t>
            </w:r>
          </w:p>
        </w:tc>
        <w:tc>
          <w:tcPr>
            <w:vAlign w:val="center"/>
          </w:tcPr>
          <w:p w:rsidR="00000000" w:rsidDel="00000000" w:rsidP="00000000" w:rsidRDefault="00000000" w:rsidRPr="00000000" w14:paraId="0000004E">
            <w:pPr>
              <w:tabs>
                <w:tab w:val="left" w:leader="none" w:pos="993"/>
              </w:tabs>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04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1266825" cy="791622"/>
                  <wp:effectExtent b="0" l="0" r="0" t="0"/>
                  <wp:docPr id="151" name="image13.png"/>
                  <a:graphic>
                    <a:graphicData uri="http://schemas.openxmlformats.org/drawingml/2006/picture">
                      <pic:pic>
                        <pic:nvPicPr>
                          <pic:cNvPr id="0" name="image13.png"/>
                          <pic:cNvPicPr preferRelativeResize="0"/>
                        </pic:nvPicPr>
                        <pic:blipFill>
                          <a:blip r:embed="rId13"/>
                          <a:srcRect b="20847" l="0" r="0" t="0"/>
                          <a:stretch>
                            <a:fillRect/>
                          </a:stretch>
                        </pic:blipFill>
                        <pic:spPr>
                          <a:xfrm>
                            <a:off x="0" y="0"/>
                            <a:ext cx="1266825" cy="791622"/>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5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vAlign w:val="center"/>
          </w:tcPr>
          <w:p w:rsidR="00000000" w:rsidDel="00000000" w:rsidP="00000000" w:rsidRDefault="00000000" w:rsidRPr="00000000" w14:paraId="00000051">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Dây chun </w:t>
            </w:r>
          </w:p>
        </w:tc>
        <w:tc>
          <w:tcPr>
            <w:vAlign w:val="center"/>
          </w:tcPr>
          <w:p w:rsidR="00000000" w:rsidDel="00000000" w:rsidP="00000000" w:rsidRDefault="00000000" w:rsidRPr="00000000" w14:paraId="00000052">
            <w:pPr>
              <w:tabs>
                <w:tab w:val="left" w:leader="none" w:pos="993"/>
              </w:tabs>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05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1323975" cy="828078"/>
                  <wp:effectExtent b="0" l="0" r="0" t="0"/>
                  <wp:docPr id="149" name="image12.png"/>
                  <a:graphic>
                    <a:graphicData uri="http://schemas.openxmlformats.org/drawingml/2006/picture">
                      <pic:pic>
                        <pic:nvPicPr>
                          <pic:cNvPr id="0" name="image12.png"/>
                          <pic:cNvPicPr preferRelativeResize="0"/>
                        </pic:nvPicPr>
                        <pic:blipFill>
                          <a:blip r:embed="rId14"/>
                          <a:srcRect b="23064" l="0" r="0" t="0"/>
                          <a:stretch>
                            <a:fillRect/>
                          </a:stretch>
                        </pic:blipFill>
                        <pic:spPr>
                          <a:xfrm>
                            <a:off x="0" y="0"/>
                            <a:ext cx="1323975" cy="828078"/>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54">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vAlign w:val="center"/>
          </w:tcPr>
          <w:p w:rsidR="00000000" w:rsidDel="00000000" w:rsidP="00000000" w:rsidRDefault="00000000" w:rsidRPr="00000000" w14:paraId="00000055">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Thước kẻ, viết chì </w:t>
            </w:r>
          </w:p>
        </w:tc>
        <w:tc>
          <w:tcPr>
            <w:vAlign w:val="center"/>
          </w:tcPr>
          <w:p w:rsidR="00000000" w:rsidDel="00000000" w:rsidP="00000000" w:rsidRDefault="00000000" w:rsidRPr="00000000" w14:paraId="0000005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 </w:t>
            </w:r>
          </w:p>
        </w:tc>
        <w:tc>
          <w:tcPr>
            <w:vAlign w:val="center"/>
          </w:tcPr>
          <w:p w:rsidR="00000000" w:rsidDel="00000000" w:rsidP="00000000" w:rsidRDefault="00000000" w:rsidRPr="00000000" w14:paraId="0000005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952500" cy="931210"/>
                  <wp:effectExtent b="0" l="0" r="0" t="0"/>
                  <wp:docPr id="141" name="image4.png"/>
                  <a:graphic>
                    <a:graphicData uri="http://schemas.openxmlformats.org/drawingml/2006/picture">
                      <pic:pic>
                        <pic:nvPicPr>
                          <pic:cNvPr id="0" name="image4.png"/>
                          <pic:cNvPicPr preferRelativeResize="0"/>
                        </pic:nvPicPr>
                        <pic:blipFill>
                          <a:blip r:embed="rId15"/>
                          <a:srcRect b="24796" l="0" r="0" t="0"/>
                          <a:stretch>
                            <a:fillRect/>
                          </a:stretch>
                        </pic:blipFill>
                        <pic:spPr>
                          <a:xfrm>
                            <a:off x="0" y="0"/>
                            <a:ext cx="952500" cy="93121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5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vAlign w:val="center"/>
          </w:tcPr>
          <w:p w:rsidR="00000000" w:rsidDel="00000000" w:rsidP="00000000" w:rsidRDefault="00000000" w:rsidRPr="00000000" w14:paraId="0000005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Kéo </w:t>
            </w:r>
          </w:p>
        </w:tc>
        <w:tc>
          <w:tcPr>
            <w:vAlign w:val="center"/>
          </w:tcPr>
          <w:p w:rsidR="00000000" w:rsidDel="00000000" w:rsidP="00000000" w:rsidRDefault="00000000" w:rsidRPr="00000000" w14:paraId="0000005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5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1057275" cy="1011038"/>
                  <wp:effectExtent b="0" l="0" r="0" t="0"/>
                  <wp:docPr id="164" name="image18.png"/>
                  <a:graphic>
                    <a:graphicData uri="http://schemas.openxmlformats.org/drawingml/2006/picture">
                      <pic:pic>
                        <pic:nvPicPr>
                          <pic:cNvPr id="0" name="image18.png"/>
                          <pic:cNvPicPr preferRelativeResize="0"/>
                        </pic:nvPicPr>
                        <pic:blipFill>
                          <a:blip r:embed="rId16"/>
                          <a:srcRect b="18349" l="0" r="0" t="0"/>
                          <a:stretch>
                            <a:fillRect/>
                          </a:stretch>
                        </pic:blipFill>
                        <pic:spPr>
                          <a:xfrm>
                            <a:off x="0" y="0"/>
                            <a:ext cx="1057275" cy="1011038"/>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5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vAlign w:val="center"/>
          </w:tcPr>
          <w:p w:rsidR="00000000" w:rsidDel="00000000" w:rsidP="00000000" w:rsidRDefault="00000000" w:rsidRPr="00000000" w14:paraId="0000005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Băng dính hai mặt</w:t>
            </w:r>
          </w:p>
        </w:tc>
        <w:tc>
          <w:tcPr>
            <w:vAlign w:val="center"/>
          </w:tcPr>
          <w:p w:rsidR="00000000" w:rsidDel="00000000" w:rsidP="00000000" w:rsidRDefault="00000000" w:rsidRPr="00000000" w14:paraId="0000005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cuộn/nhóm</w:t>
            </w:r>
          </w:p>
        </w:tc>
        <w:tc>
          <w:tcPr>
            <w:vAlign w:val="center"/>
          </w:tcPr>
          <w:p w:rsidR="00000000" w:rsidDel="00000000" w:rsidP="00000000" w:rsidRDefault="00000000" w:rsidRPr="00000000" w14:paraId="0000005F">
            <w:pPr>
              <w:tabs>
                <w:tab w:val="left" w:leader="none" w:pos="993"/>
              </w:tabs>
              <w:jc w:val="center"/>
              <w:rPr/>
            </w:pPr>
            <w:r w:rsidDel="00000000" w:rsidR="00000000" w:rsidRPr="00000000">
              <w:rPr/>
              <w:drawing>
                <wp:inline distB="19050" distT="19050" distL="19050" distR="19050">
                  <wp:extent cx="952500" cy="980820"/>
                  <wp:effectExtent b="0" l="0" r="0" t="0"/>
                  <wp:docPr id="144" name="image5.png"/>
                  <a:graphic>
                    <a:graphicData uri="http://schemas.openxmlformats.org/drawingml/2006/picture">
                      <pic:pic>
                        <pic:nvPicPr>
                          <pic:cNvPr id="0" name="image5.png"/>
                          <pic:cNvPicPr preferRelativeResize="0"/>
                        </pic:nvPicPr>
                        <pic:blipFill>
                          <a:blip r:embed="rId17"/>
                          <a:srcRect b="20789" l="0" r="0" t="0"/>
                          <a:stretch>
                            <a:fillRect/>
                          </a:stretch>
                        </pic:blipFill>
                        <pic:spPr>
                          <a:xfrm>
                            <a:off x="0" y="0"/>
                            <a:ext cx="952500" cy="98082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6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vAlign w:val="center"/>
          </w:tcPr>
          <w:p w:rsidR="00000000" w:rsidDel="00000000" w:rsidP="00000000" w:rsidRDefault="00000000" w:rsidRPr="00000000" w14:paraId="0000006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Dao rọc giấy (đặc biệt lưu ý khi học sinh sử dụng)</w:t>
            </w:r>
          </w:p>
        </w:tc>
        <w:tc>
          <w:tcPr>
            <w:vAlign w:val="center"/>
          </w:tcPr>
          <w:p w:rsidR="00000000" w:rsidDel="00000000" w:rsidP="00000000" w:rsidRDefault="00000000" w:rsidRPr="00000000" w14:paraId="0000006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1cái/nhóm</w:t>
            </w:r>
          </w:p>
        </w:tc>
        <w:tc>
          <w:tcPr>
            <w:vAlign w:val="center"/>
          </w:tcPr>
          <w:p w:rsidR="00000000" w:rsidDel="00000000" w:rsidP="00000000" w:rsidRDefault="00000000" w:rsidRPr="00000000" w14:paraId="00000063">
            <w:pPr>
              <w:tabs>
                <w:tab w:val="left" w:leader="none" w:pos="993"/>
              </w:tabs>
              <w:jc w:val="center"/>
              <w:rPr/>
            </w:pPr>
            <w:r w:rsidDel="00000000" w:rsidR="00000000" w:rsidRPr="00000000">
              <w:rPr/>
              <w:drawing>
                <wp:inline distB="19050" distT="19050" distL="19050" distR="19050">
                  <wp:extent cx="914400" cy="917320"/>
                  <wp:effectExtent b="0" l="0" r="0" t="0"/>
                  <wp:docPr id="147" name="image8.png"/>
                  <a:graphic>
                    <a:graphicData uri="http://schemas.openxmlformats.org/drawingml/2006/picture">
                      <pic:pic>
                        <pic:nvPicPr>
                          <pic:cNvPr id="0" name="image8.png"/>
                          <pic:cNvPicPr preferRelativeResize="0"/>
                        </pic:nvPicPr>
                        <pic:blipFill>
                          <a:blip r:embed="rId18"/>
                          <a:srcRect b="25918" l="0" r="0" t="0"/>
                          <a:stretch>
                            <a:fillRect/>
                          </a:stretch>
                        </pic:blipFill>
                        <pic:spPr>
                          <a:xfrm>
                            <a:off x="0" y="0"/>
                            <a:ext cx="914400" cy="9173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4">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5">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 </w:t>
      </w:r>
      <w:r w:rsidDel="00000000" w:rsidR="00000000" w:rsidRPr="00000000">
        <w:rPr>
          <w:rtl w:val="0"/>
        </w:rPr>
      </w:r>
    </w:p>
    <w:p w:rsidR="00000000" w:rsidDel="00000000" w:rsidP="00000000" w:rsidRDefault="00000000" w:rsidRPr="00000000" w14:paraId="00000066">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Mở đầu </w:t>
      </w:r>
      <w:r w:rsidDel="00000000" w:rsidR="00000000" w:rsidRPr="00000000">
        <w:rPr>
          <w:rFonts w:ascii="Times New Roman" w:cs="Times New Roman" w:eastAsia="Times New Roman" w:hAnsi="Times New Roman"/>
          <w:b w:val="1"/>
          <w:i w:val="1"/>
          <w:color w:val="000000"/>
          <w:sz w:val="28"/>
          <w:szCs w:val="28"/>
          <w:rtl w:val="0"/>
        </w:rPr>
        <w:t xml:space="preserve">(Xác định vấn đề)</w:t>
      </w:r>
      <w:r w:rsidDel="00000000" w:rsidR="00000000" w:rsidRPr="00000000">
        <w:rPr>
          <w:rtl w:val="0"/>
        </w:rPr>
      </w:r>
    </w:p>
    <w:p w:rsidR="00000000" w:rsidDel="00000000" w:rsidP="00000000" w:rsidRDefault="00000000" w:rsidRPr="00000000" w14:paraId="00000067">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Khởi động</w:t>
      </w:r>
    </w:p>
    <w:p w:rsidR="00000000" w:rsidDel="00000000" w:rsidP="00000000" w:rsidRDefault="00000000" w:rsidRPr="00000000" w14:paraId="00000068">
      <w:pPr>
        <w:spacing w:line="360" w:lineRule="auto"/>
        <w:ind w:firstLine="83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371725" cy="1628775"/>
            <wp:effectExtent b="0" l="0" r="0" t="0"/>
            <wp:docPr id="139"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2371725"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1: Em hãy quan sát hình trên và cho biết những tấm pin năng lượng mặt trời này lấy năng lượng từ đâu? </w:t>
      </w:r>
    </w:p>
    <w:p w:rsidR="00000000" w:rsidDel="00000000" w:rsidP="00000000" w:rsidRDefault="00000000" w:rsidRPr="00000000" w14:paraId="0000006A">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2: Nguồn năng lượng mặt trời có thể được sử dụng thay thế nguồn năng lượng từ xăng, dầu để chạy xe hay không? Em hãy thử chế tạo một chiếc xe đồ chơi chạy bằng năng lượng mặt trời. </w:t>
      </w:r>
    </w:p>
    <w:p w:rsidR="00000000" w:rsidDel="00000000" w:rsidP="00000000" w:rsidRDefault="00000000" w:rsidRPr="00000000" w14:paraId="0000006B">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Giao nhiệm vụ</w:t>
      </w:r>
      <w:r w:rsidDel="00000000" w:rsidR="00000000" w:rsidRPr="00000000">
        <w:rPr>
          <w:rtl w:val="0"/>
        </w:rPr>
      </w:r>
    </w:p>
    <w:p w:rsidR="00000000" w:rsidDel="00000000" w:rsidP="00000000" w:rsidRDefault="00000000" w:rsidRPr="00000000" w14:paraId="0000006C">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nhóm học sinh chế tạo một chiếc xe đồ chơi chạy bằng năng lượng mặt trời với yêu cầu: </w:t>
      </w:r>
    </w:p>
    <w:p w:rsidR="00000000" w:rsidDel="00000000" w:rsidP="00000000" w:rsidRDefault="00000000" w:rsidRPr="00000000" w14:paraId="0000006D">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Xe có đầy đủ các bộ phận, lắp đặt đúng kỹ thuật và chạy được;</w:t>
      </w:r>
    </w:p>
    <w:p w:rsidR="00000000" w:rsidDel="00000000" w:rsidP="00000000" w:rsidRDefault="00000000" w:rsidRPr="00000000" w14:paraId="0000006E">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Xe chạy bằng năng lượng Mặt trời được làm từ vật liệu đơn giản, dễ tìm ;</w:t>
      </w:r>
    </w:p>
    <w:p w:rsidR="00000000" w:rsidDel="00000000" w:rsidP="00000000" w:rsidRDefault="00000000" w:rsidRPr="00000000" w14:paraId="0000006F">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Xe chạy bằng năng lượng Mặt trời được lắp đặt chắc chắn, được trang trí sáng tạo và tính thẩm mỹ cao. </w:t>
      </w:r>
    </w:p>
    <w:p w:rsidR="00000000" w:rsidDel="00000000" w:rsidP="00000000" w:rsidRDefault="00000000" w:rsidRPr="00000000" w14:paraId="00000070">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nhận nhiệm vụ học tập: làm việc cá nhân và theo nhóm để thiết kế và </w:t>
      </w:r>
    </w:p>
    <w:p w:rsidR="00000000" w:rsidDel="00000000" w:rsidP="00000000" w:rsidRDefault="00000000" w:rsidRPr="00000000" w14:paraId="00000071">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chế tạo, thử nghiệm, điều chỉnh xe đồ chơi chạy bằng năng lượng mặt trời theo ý tưởng nhóm mình. </w:t>
      </w:r>
    </w:p>
    <w:p w:rsidR="00000000" w:rsidDel="00000000" w:rsidP="00000000" w:rsidRDefault="00000000" w:rsidRPr="00000000" w14:paraId="00000072">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w:t>
      </w:r>
      <w:r w:rsidDel="00000000" w:rsidR="00000000" w:rsidRPr="00000000">
        <w:rPr>
          <w:rFonts w:ascii="Times New Roman" w:cs="Times New Roman" w:eastAsia="Times New Roman" w:hAnsi="Times New Roman"/>
          <w:b w:val="1"/>
          <w:i w:val="1"/>
          <w:color w:val="000000"/>
          <w:sz w:val="28"/>
          <w:szCs w:val="28"/>
          <w:rtl w:val="0"/>
        </w:rPr>
        <w:t xml:space="preserve">Hình thành kiến thức mới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(kiến thức nền)</w:t>
      </w:r>
    </w:p>
    <w:p w:rsidR="00000000" w:rsidDel="00000000" w:rsidP="00000000" w:rsidRDefault="00000000" w:rsidRPr="00000000" w14:paraId="00000073">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để các em học sinh trả lời: </w:t>
      </w:r>
    </w:p>
    <w:p w:rsidR="00000000" w:rsidDel="00000000" w:rsidP="00000000" w:rsidRDefault="00000000" w:rsidRPr="00000000" w14:paraId="00000074">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Em hãy cho biết thề nào là điện mặt trời </w:t>
      </w:r>
    </w:p>
    <w:p w:rsidR="00000000" w:rsidDel="00000000" w:rsidP="00000000" w:rsidRDefault="00000000" w:rsidRPr="00000000" w14:paraId="00000075">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Quan sát hình sau và nêu các bộ phận chính để xe đồ chơi chạy bằng năng lượng mặt trời có thể hoạt động</w:t>
      </w:r>
    </w:p>
    <w:p w:rsidR="00000000" w:rsidDel="00000000" w:rsidP="00000000" w:rsidRDefault="00000000" w:rsidRPr="00000000" w14:paraId="00000076">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905000" cy="2057400"/>
            <wp:effectExtent b="0" l="0" r="0" t="0"/>
            <wp:docPr id="145"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19050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3) Theo em, thời tiết như thế nào thì xe đồ chơi chạy bằng năng lượng mặt trời sẽ hoạt động được tốt nhất? Lợi ích của việc sử dụng năng lượng mặt trời là gì? </w:t>
      </w:r>
    </w:p>
    <w:p w:rsidR="00000000" w:rsidDel="00000000" w:rsidP="00000000" w:rsidRDefault="00000000" w:rsidRPr="00000000" w14:paraId="00000078">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 Mỗi HS hoạt động cá nhân để tìm hiểu kiến thức nền.</w:t>
      </w:r>
    </w:p>
    <w:p w:rsidR="00000000" w:rsidDel="00000000" w:rsidP="00000000" w:rsidRDefault="00000000" w:rsidRPr="00000000" w14:paraId="00000079">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tự nghiên cứu để vẽ bản thiết kế xe chạy bằng năng lượng mặt trời được giao </w:t>
      </w:r>
    </w:p>
    <w:p w:rsidR="00000000" w:rsidDel="00000000" w:rsidP="00000000" w:rsidRDefault="00000000" w:rsidRPr="00000000" w14:paraId="0000007A">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w:t>
      </w:r>
      <w:r w:rsidDel="00000000" w:rsidR="00000000" w:rsidRPr="00000000">
        <w:rPr>
          <w:rFonts w:ascii="Times New Roman" w:cs="Times New Roman" w:eastAsia="Times New Roman" w:hAnsi="Times New Roman"/>
          <w:b w:val="1"/>
          <w:i w:val="1"/>
          <w:color w:val="000000"/>
          <w:sz w:val="28"/>
          <w:szCs w:val="28"/>
          <w:rtl w:val="0"/>
        </w:rPr>
        <w:t xml:space="preserve">Đề xuất và lựa chọn giải pháp</w:t>
      </w:r>
      <w:r w:rsidDel="00000000" w:rsidR="00000000" w:rsidRPr="00000000">
        <w:rPr>
          <w:rtl w:val="0"/>
        </w:rPr>
      </w:r>
    </w:p>
    <w:p w:rsidR="00000000" w:rsidDel="00000000" w:rsidP="00000000" w:rsidRDefault="00000000" w:rsidRPr="00000000" w14:paraId="0000007B">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học sinh</w:t>
      </w:r>
      <w:r w:rsidDel="00000000" w:rsidR="00000000" w:rsidRPr="00000000">
        <w:rPr>
          <w:rFonts w:ascii="Times New Roman" w:cs="Times New Roman" w:eastAsia="Times New Roman" w:hAnsi="Times New Roman"/>
          <w:sz w:val="28"/>
          <w:szCs w:val="28"/>
          <w:rtl w:val="0"/>
        </w:rPr>
        <w:t xml:space="preserve"> thiết kế và mô tả các bộ phận của xe chạy bằng năng lượng mặt trời  (hình dạng, kích thước, màu sắc, công dụng…) và đề xuất vật liệu phù hợp để chế tạo </w:t>
      </w:r>
      <w:r w:rsidDel="00000000" w:rsidR="00000000" w:rsidRPr="00000000">
        <w:rPr>
          <w:rtl w:val="0"/>
        </w:rPr>
      </w:r>
    </w:p>
    <w:p w:rsidR="00000000" w:rsidDel="00000000" w:rsidP="00000000" w:rsidRDefault="00000000" w:rsidRPr="00000000" w14:paraId="0000007C">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g</w:t>
      </w:r>
      <w:r w:rsidDel="00000000" w:rsidR="00000000" w:rsidRPr="00000000">
        <w:rPr>
          <w:rFonts w:ascii="Times New Roman" w:cs="Times New Roman" w:eastAsia="Times New Roman" w:hAnsi="Times New Roman"/>
          <w:sz w:val="28"/>
          <w:szCs w:val="28"/>
          <w:rtl w:val="0"/>
        </w:rPr>
        <w:t xml:space="preserve">óp ý và </w:t>
      </w:r>
      <w:r w:rsidDel="00000000" w:rsidR="00000000" w:rsidRPr="00000000">
        <w:rPr>
          <w:rFonts w:ascii="Times New Roman" w:cs="Times New Roman" w:eastAsia="Times New Roman" w:hAnsi="Times New Roman"/>
          <w:color w:val="000000"/>
          <w:sz w:val="28"/>
          <w:szCs w:val="28"/>
          <w:rtl w:val="0"/>
        </w:rPr>
        <w:t xml:space="preserve">lựa chọ</w:t>
      </w:r>
      <w:r w:rsidDel="00000000" w:rsidR="00000000" w:rsidRPr="00000000">
        <w:rPr>
          <w:rFonts w:ascii="Times New Roman" w:cs="Times New Roman" w:eastAsia="Times New Roman" w:hAnsi="Times New Roman"/>
          <w:sz w:val="28"/>
          <w:szCs w:val="28"/>
          <w:rtl w:val="0"/>
        </w:rPr>
        <w:t xml:space="preserve">n bản thiết kế xe chạy bằng năng lượng mặt trời tốt nhất và được yêu thích nhất để cùng chế tạo. </w:t>
      </w:r>
      <w:r w:rsidDel="00000000" w:rsidR="00000000" w:rsidRPr="00000000">
        <w:rPr>
          <w:rtl w:val="0"/>
        </w:rPr>
      </w:r>
    </w:p>
    <w:p w:rsidR="00000000" w:rsidDel="00000000" w:rsidP="00000000" w:rsidRDefault="00000000" w:rsidRPr="00000000" w14:paraId="0000007D">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Sau đó, nhóm hoàn thiện kiến thức mới và</w:t>
      </w:r>
      <w:r w:rsidDel="00000000" w:rsidR="00000000" w:rsidRPr="00000000">
        <w:rPr>
          <w:rFonts w:ascii="Times New Roman" w:cs="Times New Roman" w:eastAsia="Times New Roman" w:hAnsi="Times New Roman"/>
          <w:sz w:val="28"/>
          <w:szCs w:val="28"/>
          <w:rtl w:val="0"/>
        </w:rPr>
        <w:t xml:space="preserve"> thử nghiệm chế tạo xe chạy bằng năng lượng mặt trời theo bản thiết kế được chọn. </w:t>
      </w:r>
      <w:r w:rsidDel="00000000" w:rsidR="00000000" w:rsidRPr="00000000">
        <w:rPr>
          <w:rtl w:val="0"/>
        </w:rPr>
      </w:r>
    </w:p>
    <w:p w:rsidR="00000000" w:rsidDel="00000000" w:rsidP="00000000" w:rsidRDefault="00000000" w:rsidRPr="00000000" w14:paraId="0000007E">
      <w:pPr>
        <w:spacing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4. Hoạt động 4:</w:t>
      </w:r>
      <w:r w:rsidDel="00000000" w:rsidR="00000000" w:rsidRPr="00000000">
        <w:rPr>
          <w:rFonts w:ascii="Times New Roman" w:cs="Times New Roman" w:eastAsia="Times New Roman" w:hAnsi="Times New Roman"/>
          <w:b w:val="1"/>
          <w:i w:val="1"/>
          <w:color w:val="000000"/>
          <w:sz w:val="28"/>
          <w:szCs w:val="28"/>
          <w:rtl w:val="0"/>
        </w:rPr>
        <w:t xml:space="preserve"> Chế tạo mẫu, thử nghiệm và đánh giá</w:t>
      </w:r>
      <w:r w:rsidDel="00000000" w:rsidR="00000000" w:rsidRPr="00000000">
        <w:rPr>
          <w:rtl w:val="0"/>
        </w:rPr>
      </w:r>
    </w:p>
    <w:p w:rsidR="00000000" w:rsidDel="00000000" w:rsidP="00000000" w:rsidRDefault="00000000" w:rsidRPr="00000000" w14:paraId="0000007F">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Nhóm ch</w:t>
      </w:r>
      <w:r w:rsidDel="00000000" w:rsidR="00000000" w:rsidRPr="00000000">
        <w:rPr>
          <w:rFonts w:ascii="Times New Roman" w:cs="Times New Roman" w:eastAsia="Times New Roman" w:hAnsi="Times New Roman"/>
          <w:sz w:val="28"/>
          <w:szCs w:val="28"/>
          <w:rtl w:val="0"/>
        </w:rPr>
        <w:t xml:space="preserve">ọn ra nhóm trưởng và</w:t>
      </w:r>
      <w:r w:rsidDel="00000000" w:rsidR="00000000" w:rsidRPr="00000000">
        <w:rPr>
          <w:rFonts w:ascii="Times New Roman" w:cs="Times New Roman" w:eastAsia="Times New Roman" w:hAnsi="Times New Roman"/>
          <w:color w:val="000000"/>
          <w:sz w:val="28"/>
          <w:szCs w:val="28"/>
          <w:rtl w:val="0"/>
        </w:rPr>
        <w:t xml:space="preserve"> phân công các thành viên th</w:t>
      </w:r>
      <w:r w:rsidDel="00000000" w:rsidR="00000000" w:rsidRPr="00000000">
        <w:rPr>
          <w:rFonts w:ascii="Times New Roman" w:cs="Times New Roman" w:eastAsia="Times New Roman" w:hAnsi="Times New Roman"/>
          <w:sz w:val="28"/>
          <w:szCs w:val="28"/>
          <w:rtl w:val="0"/>
        </w:rPr>
        <w:t xml:space="preserve">ực hiện các công đoạn</w:t>
      </w:r>
      <w:r w:rsidDel="00000000" w:rsidR="00000000" w:rsidRPr="00000000">
        <w:rPr>
          <w:rFonts w:ascii="Times New Roman" w:cs="Times New Roman" w:eastAsia="Times New Roman" w:hAnsi="Times New Roman"/>
          <w:color w:val="000000"/>
          <w:sz w:val="28"/>
          <w:szCs w:val="28"/>
          <w:rtl w:val="0"/>
        </w:rPr>
        <w:t xml:space="preserve"> chế tạo</w:t>
      </w:r>
      <w:r w:rsidDel="00000000" w:rsidR="00000000" w:rsidRPr="00000000">
        <w:rPr>
          <w:rFonts w:ascii="Times New Roman" w:cs="Times New Roman" w:eastAsia="Times New Roman" w:hAnsi="Times New Roman"/>
          <w:sz w:val="28"/>
          <w:szCs w:val="28"/>
          <w:rtl w:val="0"/>
        </w:rPr>
        <w:t xml:space="preserve"> xe chạy bằng năng lượng mặt trời </w:t>
      </w:r>
      <w:r w:rsidDel="00000000" w:rsidR="00000000" w:rsidRPr="00000000">
        <w:rPr>
          <w:rtl w:val="0"/>
        </w:rPr>
      </w:r>
    </w:p>
    <w:p w:rsidR="00000000" w:rsidDel="00000000" w:rsidP="00000000" w:rsidRDefault="00000000" w:rsidRPr="00000000" w14:paraId="00000080">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thực hiện thử nghiệm </w:t>
      </w:r>
      <w:r w:rsidDel="00000000" w:rsidR="00000000" w:rsidRPr="00000000">
        <w:rPr>
          <w:rFonts w:ascii="Times New Roman" w:cs="Times New Roman" w:eastAsia="Times New Roman" w:hAnsi="Times New Roman"/>
          <w:sz w:val="28"/>
          <w:szCs w:val="28"/>
          <w:rtl w:val="0"/>
        </w:rPr>
        <w:t xml:space="preserve">đưa xe ra sẩn để chạy xe bằng pin mặt trời ở các điều kiện ánh sáng khác nhau. </w:t>
      </w:r>
    </w:p>
    <w:p w:rsidR="00000000" w:rsidDel="00000000" w:rsidP="00000000" w:rsidRDefault="00000000" w:rsidRPr="00000000" w14:paraId="00000081">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Điều chỉnh các chi tiết của xe cho phù hợp (nếu cần) </w:t>
      </w:r>
    </w:p>
    <w:p w:rsidR="00000000" w:rsidDel="00000000" w:rsidP="00000000" w:rsidRDefault="00000000" w:rsidRPr="00000000" w14:paraId="00000082">
      <w:pPr>
        <w:spacing w:line="360" w:lineRule="auto"/>
        <w:ind w:firstLine="83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Hoạt động 5:</w:t>
      </w:r>
      <w:r w:rsidDel="00000000" w:rsidR="00000000" w:rsidRPr="00000000">
        <w:rPr>
          <w:rFonts w:ascii="Times New Roman" w:cs="Times New Roman" w:eastAsia="Times New Roman" w:hAnsi="Times New Roman"/>
          <w:b w:val="1"/>
          <w:i w:val="1"/>
          <w:color w:val="000000"/>
          <w:sz w:val="28"/>
          <w:szCs w:val="28"/>
          <w:rtl w:val="0"/>
        </w:rPr>
        <w:t xml:space="preserve"> Chia sẻ, thảo luận và điều chỉnh</w:t>
      </w:r>
      <w:r w:rsidDel="00000000" w:rsidR="00000000" w:rsidRPr="00000000">
        <w:rPr>
          <w:rtl w:val="0"/>
        </w:rPr>
      </w:r>
    </w:p>
    <w:p w:rsidR="00000000" w:rsidDel="00000000" w:rsidP="00000000" w:rsidRDefault="00000000" w:rsidRPr="00000000" w14:paraId="00000083">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cử thành viên chia sẻ, giới thiệu về quá trình làm việc, phân công trong nhóm để chế tạo, thử nghiệm, đánh giá xe chạy bằng năng lượng mặt trời của nhóm mình. </w:t>
      </w:r>
    </w:p>
    <w:p w:rsidR="00000000" w:rsidDel="00000000" w:rsidP="00000000" w:rsidRDefault="00000000" w:rsidRPr="00000000" w14:paraId="00000084">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Cả lớp thảo luận để góp ý về xe chạy bằng năng lượng mặt trời, quá trình làm việc của các nhóm bạn.</w:t>
      </w:r>
    </w:p>
    <w:p w:rsidR="00000000" w:rsidDel="00000000" w:rsidP="00000000" w:rsidRDefault="00000000" w:rsidRPr="00000000" w14:paraId="00000085">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lắng nghe, điều chỉnh xe chạy bằng năng lượng mặt trời  của nhóm mình theo góp ý của các nhóm bạn và GV.</w:t>
      </w:r>
    </w:p>
    <w:p w:rsidR="00000000" w:rsidDel="00000000" w:rsidP="00000000" w:rsidRDefault="00000000" w:rsidRPr="00000000" w14:paraId="00000086">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7">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8">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9">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ind w:left="72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08B">
      <w:pPr>
        <w:spacing w:line="360" w:lineRule="auto"/>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IV. Phụ lục</w:t>
      </w:r>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tiêu chí sản phẩm</w:t>
      </w:r>
    </w:p>
    <w:tbl>
      <w:tblPr>
        <w:tblStyle w:val="Table5"/>
        <w:tblW w:w="9150.0"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5"/>
        <w:gridCol w:w="1455"/>
        <w:gridCol w:w="1455"/>
        <w:gridCol w:w="1455"/>
        <w:tblGridChange w:id="0">
          <w:tblGrid>
            <w:gridCol w:w="4785"/>
            <w:gridCol w:w="1455"/>
            <w:gridCol w:w="1455"/>
            <w:gridCol w:w="1455"/>
          </w:tblGrid>
        </w:tblGridChange>
      </w:tblGrid>
      <w:tr>
        <w:trPr>
          <w:cantSplit w:val="0"/>
          <w:trHeight w:val="480" w:hRule="atLeast"/>
          <w:tblHeader w:val="0"/>
        </w:trPr>
        <w:tc>
          <w:tcPr>
            <w:vMerge w:val="restart"/>
            <w:shd w:fill="d9d9d9" w:val="clear"/>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w:t>
            </w:r>
          </w:p>
        </w:tc>
        <w:tc>
          <w:tcPr>
            <w:gridSpan w:val="3"/>
            <w:shd w:fill="d9d9d9" w:val="clear"/>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ĐỘ</w:t>
            </w:r>
          </w:p>
        </w:tc>
      </w:tr>
      <w:tr>
        <w:trPr>
          <w:cantSplit w:val="0"/>
          <w:trHeight w:val="480" w:hRule="atLeast"/>
          <w:tblHeader w:val="0"/>
        </w:trPr>
        <w:tc>
          <w:tcPr>
            <w:vMerge w:val="continue"/>
            <w:shd w:fill="d9d9d9" w:val="clea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TỐT</w:t>
            </w:r>
          </w:p>
        </w:tc>
        <w:tc>
          <w:tcPr>
            <w:shd w:fill="d9d9d9" w:val="clear"/>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d9d9d9" w:val="clear"/>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9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có đầy đủ bộ phận, được lắp đặt đúng kỹ thuật và chạy được</w:t>
            </w:r>
          </w:p>
        </w:tc>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52" name="image14.jpg"/>
                  <a:graphic>
                    <a:graphicData uri="http://schemas.openxmlformats.org/drawingml/2006/picture">
                      <pic:pic>
                        <pic:nvPicPr>
                          <pic:cNvPr descr="Bộ Sưu Tập Hình Ảnh Các Khuôn Mặt Biểu Lộ Cảm Xúc Cực Độc Đáo Và Đầy Đủ 4K  - TH Điện Biên Đông" id="0" name="image14.jpg"/>
                          <pic:cNvPicPr preferRelativeResize="0"/>
                        </pic:nvPicPr>
                        <pic:blipFill>
                          <a:blip r:embed="rId21"/>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55" name="image16.jpg"/>
                  <a:graphic>
                    <a:graphicData uri="http://schemas.openxmlformats.org/drawingml/2006/picture">
                      <pic:pic>
                        <pic:nvPicPr>
                          <pic:cNvPr descr="Bộ Sưu Tập Hình Ảnh Các Khuôn Mặt Biểu Lộ Cảm Xúc Cực Độc Đáo Và Đầy Đủ 4K  - TH Điện Biên Đông" id="0" name="image16.jpg"/>
                          <pic:cNvPicPr preferRelativeResize="0"/>
                        </pic:nvPicPr>
                        <pic:blipFill>
                          <a:blip r:embed="rId22"/>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154" name="image17.jpg"/>
                  <a:graphic>
                    <a:graphicData uri="http://schemas.openxmlformats.org/drawingml/2006/picture">
                      <pic:pic>
                        <pic:nvPicPr>
                          <pic:cNvPr descr="Bộ Sưu Tập Hình Ảnh Các Khuôn Mặt Biểu Lộ Cảm Xúc Cực Độc Đáo Và Đầy Đủ 4K  - TH Điện Biên Đông" id="0" name="image17.jpg"/>
                          <pic:cNvPicPr preferRelativeResize="0"/>
                        </pic:nvPicPr>
                        <pic:blipFill>
                          <a:blip r:embed="rId23"/>
                          <a:srcRect b="15930"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9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sử dụng vật liệu đơn giản dễ tìm</w:t>
            </w:r>
          </w:p>
        </w:tc>
        <w:tc>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58" name="image14.jpg"/>
                  <a:graphic>
                    <a:graphicData uri="http://schemas.openxmlformats.org/drawingml/2006/picture">
                      <pic:pic>
                        <pic:nvPicPr>
                          <pic:cNvPr descr="Bộ Sưu Tập Hình Ảnh Các Khuôn Mặt Biểu Lộ Cảm Xúc Cực Độc Đáo Và Đầy Đủ 4K  - TH Điện Biên Đông" id="0" name="image14.jpg"/>
                          <pic:cNvPicPr preferRelativeResize="0"/>
                        </pic:nvPicPr>
                        <pic:blipFill>
                          <a:blip r:embed="rId21"/>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56" name="image16.jpg"/>
                  <a:graphic>
                    <a:graphicData uri="http://schemas.openxmlformats.org/drawingml/2006/picture">
                      <pic:pic>
                        <pic:nvPicPr>
                          <pic:cNvPr descr="Bộ Sưu Tập Hình Ảnh Các Khuôn Mặt Biểu Lộ Cảm Xúc Cực Độc Đáo Và Đầy Đủ 4K  - TH Điện Biên Đông" id="0" name="image16.jpg"/>
                          <pic:cNvPicPr preferRelativeResize="0"/>
                        </pic:nvPicPr>
                        <pic:blipFill>
                          <a:blip r:embed="rId22"/>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157" name="image17.jpg"/>
                  <a:graphic>
                    <a:graphicData uri="http://schemas.openxmlformats.org/drawingml/2006/picture">
                      <pic:pic>
                        <pic:nvPicPr>
                          <pic:cNvPr descr="Bộ Sưu Tập Hình Ảnh Các Khuôn Mặt Biểu Lộ Cảm Xúc Cực Độc Đáo Và Đầy Đủ 4K  - TH Điện Biên Đông" id="0" name="image17.jpg"/>
                          <pic:cNvPicPr preferRelativeResize="0"/>
                        </pic:nvPicPr>
                        <pic:blipFill>
                          <a:blip r:embed="rId23"/>
                          <a:srcRect b="15930"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Sản phẩm được lắp đặt chắc chắn, có tính thẩm mỹ và sáng tạo </w:t>
            </w:r>
            <w:r w:rsidDel="00000000" w:rsidR="00000000" w:rsidRPr="00000000">
              <w:rPr>
                <w:rtl w:val="0"/>
              </w:rPr>
            </w:r>
          </w:p>
        </w:tc>
        <w:tc>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59" name="image14.jpg"/>
                  <a:graphic>
                    <a:graphicData uri="http://schemas.openxmlformats.org/drawingml/2006/picture">
                      <pic:pic>
                        <pic:nvPicPr>
                          <pic:cNvPr descr="Bộ Sưu Tập Hình Ảnh Các Khuôn Mặt Biểu Lộ Cảm Xúc Cực Độc Đáo Và Đầy Đủ 4K  - TH Điện Biên Đông" id="0" name="image14.jpg"/>
                          <pic:cNvPicPr preferRelativeResize="0"/>
                        </pic:nvPicPr>
                        <pic:blipFill>
                          <a:blip r:embed="rId21"/>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60" name="image16.jpg"/>
                  <a:graphic>
                    <a:graphicData uri="http://schemas.openxmlformats.org/drawingml/2006/picture">
                      <pic:pic>
                        <pic:nvPicPr>
                          <pic:cNvPr descr="Bộ Sưu Tập Hình Ảnh Các Khuôn Mặt Biểu Lộ Cảm Xúc Cực Độc Đáo Và Đầy Đủ 4K  - TH Điện Biên Đông" id="0" name="image16.jpg"/>
                          <pic:cNvPicPr preferRelativeResize="0"/>
                        </pic:nvPicPr>
                        <pic:blipFill>
                          <a:blip r:embed="rId22"/>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161" name="image17.jpg"/>
                  <a:graphic>
                    <a:graphicData uri="http://schemas.openxmlformats.org/drawingml/2006/picture">
                      <pic:pic>
                        <pic:nvPicPr>
                          <pic:cNvPr descr="Bộ Sưu Tập Hình Ảnh Các Khuôn Mặt Biểu Lộ Cảm Xúc Cực Độc Đáo Và Đầy Đủ 4K  - TH Điện Biên Đông" id="0" name="image17.jpg"/>
                          <pic:cNvPicPr preferRelativeResize="0"/>
                        </pic:nvPicPr>
                        <pic:blipFill>
                          <a:blip r:embed="rId23"/>
                          <a:srcRect b="15930"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1">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hoạt động nhóm mà GV đã chuẩn bị</w:t>
      </w:r>
    </w:p>
    <w:tbl>
      <w:tblPr>
        <w:tblStyle w:val="Table6"/>
        <w:tblW w:w="8766.0" w:type="dxa"/>
        <w:jc w:val="left"/>
        <w:tblInd w:w="1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7"/>
        <w:gridCol w:w="4147"/>
        <w:gridCol w:w="990"/>
        <w:gridCol w:w="1062"/>
        <w:tblGridChange w:id="0">
          <w:tblGrid>
            <w:gridCol w:w="2567"/>
            <w:gridCol w:w="4147"/>
            <w:gridCol w:w="990"/>
            <w:gridCol w:w="1062"/>
          </w:tblGrid>
        </w:tblGridChange>
      </w:tblGrid>
      <w:tr>
        <w:trPr>
          <w:cantSplit w:val="0"/>
          <w:tblHeader w:val="0"/>
        </w:trPr>
        <w:tc>
          <w:tcPr>
            <w:shd w:fill="e7e6e6" w:val="clear"/>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 VÀ TÊN HS</w:t>
            </w:r>
          </w:p>
        </w:tc>
        <w:tc>
          <w:tcPr>
            <w:shd w:fill="e7e6e6" w:val="clear"/>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 NĂNG LỰC</w:t>
            </w:r>
          </w:p>
        </w:tc>
        <w:tc>
          <w:tcPr>
            <w:shd w:fill="e7e6e6" w:val="clear"/>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e7e6e6" w:val="clear"/>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nước; nhân ái; trung thực; chăm chỉ; trách nhiệm.</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tự học; Giao tiếp, hợp tác; Sáng tạo, giải quyết vấn đề;</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năng lực đặc thù</w:t>
            </w:r>
          </w:p>
        </w:tc>
        <w:tc>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continue"/>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continue"/>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continue"/>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continue"/>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continue"/>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C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Trả lời các câu hỏi của Hoạt động 2 (Khám phá kiến thức nền)</w:t>
      </w:r>
    </w:p>
    <w:p w:rsidR="00000000" w:rsidDel="00000000" w:rsidP="00000000" w:rsidRDefault="00000000" w:rsidRPr="00000000" w14:paraId="000000C2">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Em hãy cho biết thề nào là điện mặt trời</w:t>
      </w:r>
    </w:p>
    <w:p w:rsidR="00000000" w:rsidDel="00000000" w:rsidP="00000000" w:rsidRDefault="00000000" w:rsidRPr="00000000" w14:paraId="000000C3">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Điện Mặt trời (hay còn gọi là quang năng, quang điện) là nguồn năng lượng điện được biến đổi từ ánh sáng mặt trời thành điện, thông qua những tấm pin mặt trời. Điện năng lượng mặt trời đang dần trở thành xu hướng của tương lai bởi đây là nguồn năng lượng tái tạo sạch, đem lại rất nhiều lợi ích cũng như thân thiện với môi trường.</w:t>
      </w:r>
    </w:p>
    <w:p w:rsidR="00000000" w:rsidDel="00000000" w:rsidP="00000000" w:rsidRDefault="00000000" w:rsidRPr="00000000" w14:paraId="000000C4">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Quan sát hình sau và nêu các bộ phận chính để xe đồ chơi chạy bằng năng lượng mặt trời có thể hoạt động</w:t>
      </w:r>
      <w:r w:rsidDel="00000000" w:rsidR="00000000" w:rsidRPr="00000000">
        <w:drawing>
          <wp:anchor allowOverlap="1" behindDoc="0" distB="114300" distT="114300" distL="114300" distR="114300" hidden="0" layoutInCell="1" locked="0" relativeHeight="0" simplePos="0">
            <wp:simplePos x="0" y="0"/>
            <wp:positionH relativeFrom="column">
              <wp:posOffset>4219575</wp:posOffset>
            </wp:positionH>
            <wp:positionV relativeFrom="paragraph">
              <wp:posOffset>412752</wp:posOffset>
            </wp:positionV>
            <wp:extent cx="1905000" cy="2057400"/>
            <wp:effectExtent b="0" l="0" r="0" t="0"/>
            <wp:wrapSquare wrapText="bothSides" distB="114300" distT="114300" distL="114300" distR="114300"/>
            <wp:docPr id="138"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1905000" cy="2057400"/>
                    </a:xfrm>
                    <a:prstGeom prst="rect"/>
                    <a:ln/>
                  </pic:spPr>
                </pic:pic>
              </a:graphicData>
            </a:graphic>
          </wp:anchor>
        </w:drawing>
      </w:r>
    </w:p>
    <w:p w:rsidR="00000000" w:rsidDel="00000000" w:rsidP="00000000" w:rsidRDefault="00000000" w:rsidRPr="00000000" w14:paraId="000000C6">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Tấm pin năng lượng, bánh xe, mô tơ điện, bánh răng là những bộ phận quan trọng để xe đồ chơi có thể chạy được. </w:t>
      </w:r>
    </w:p>
    <w:p w:rsidR="00000000" w:rsidDel="00000000" w:rsidP="00000000" w:rsidRDefault="00000000" w:rsidRPr="00000000" w14:paraId="000000C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w:t>
      </w:r>
    </w:p>
    <w:p w:rsidR="00000000" w:rsidDel="00000000" w:rsidP="00000000" w:rsidRDefault="00000000" w:rsidRPr="00000000" w14:paraId="000000C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Theo em, thời tiết như thế nào thì xe đồ chơi chạy bằng năng lượng mặt trời sẽ hoạt động được tốt nhất? Lợi ích của việc sử dụng năng lượng mặt trời là gì? </w:t>
      </w:r>
    </w:p>
    <w:p w:rsidR="00000000" w:rsidDel="00000000" w:rsidP="00000000" w:rsidRDefault="00000000" w:rsidRPr="00000000" w14:paraId="000000C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Thời tiết quang đãng, ít mây, nhiều nắng sẽ là thời tiết thích hợp để lấy được năng lượng mặt trời và xe sẽ hoạt động tốt nhất. </w:t>
      </w:r>
    </w:p>
    <w:p w:rsidR="00000000" w:rsidDel="00000000" w:rsidP="00000000" w:rsidRDefault="00000000" w:rsidRPr="00000000" w14:paraId="000000C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Một số lợi ích của việc sử dụng điện từ năng lượng mặt trời </w:t>
      </w:r>
    </w:p>
    <w:p w:rsidR="00000000" w:rsidDel="00000000" w:rsidP="00000000" w:rsidRDefault="00000000" w:rsidRPr="00000000" w14:paraId="000000C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Tiết kiệm chi phí sử dụng điện </w:t>
      </w:r>
    </w:p>
    <w:p w:rsidR="00000000" w:rsidDel="00000000" w:rsidP="00000000" w:rsidRDefault="00000000" w:rsidRPr="00000000" w14:paraId="000000C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Thời gian sử dụng lâu dài, ít hỏng học, được bảo hành sửa chữa </w:t>
      </w:r>
    </w:p>
    <w:p w:rsidR="00000000" w:rsidDel="00000000" w:rsidP="00000000" w:rsidRDefault="00000000" w:rsidRPr="00000000" w14:paraId="000000C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Hỗ trợ giảm gánh nặng từ các nhà máy nhiệt điện, giảm khí CO2 giúp bảo vệ môi trường. </w:t>
      </w:r>
    </w:p>
    <w:p w:rsidR="00000000" w:rsidDel="00000000" w:rsidP="00000000" w:rsidRDefault="00000000" w:rsidRPr="00000000" w14:paraId="000000D0">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6">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8">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1"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Sản phẩm gợi ý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6286500" cy="4368800"/>
            <wp:effectExtent b="0" l="0" r="0" t="0"/>
            <wp:docPr id="153"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6286500" cy="43688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6286500" cy="4927600"/>
            <wp:effectExtent b="0" l="0" r="0" t="0"/>
            <wp:docPr id="146"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6286500" cy="49276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6286500" cy="1981200"/>
            <wp:effectExtent b="0" l="0" r="0" t="0"/>
            <wp:docPr id="150"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62865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1.73228346456688"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52" w:right="0" w:firstLine="0"/>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152"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E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jc w:val="both"/>
        <w:rPr>
          <w:rFonts w:ascii="Times New Roman" w:cs="Times New Roman" w:eastAsia="Times New Roman" w:hAnsi="Times New Roman"/>
          <w:sz w:val="28"/>
          <w:szCs w:val="28"/>
        </w:rPr>
      </w:pPr>
      <w:r w:rsidDel="00000000" w:rsidR="00000000" w:rsidRPr="00000000">
        <w:rPr>
          <w:rtl w:val="0"/>
        </w:rPr>
      </w:r>
    </w:p>
    <w:sectPr>
      <w:headerReference r:id="rId27" w:type="default"/>
      <w:footerReference r:id="rId28" w:type="default"/>
      <w:pgSz w:h="15840" w:w="12240" w:orient="portrait"/>
      <w:pgMar w:bottom="993" w:top="993"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0"/>
        <w:i w:val="0"/>
        <w:smallCaps w:val="0"/>
        <w:strike w:val="0"/>
        <w:color w:val="ffffff"/>
        <w:sz w:val="18"/>
        <w:szCs w:val="18"/>
        <w:u w:val="none"/>
        <w:shd w:fill="auto" w:val="clear"/>
        <w:vertAlign w:val="baseline"/>
        <w:rtl w:val="0"/>
      </w:rPr>
      <w:t xml:space="preserve">https://hoatieu.vn/tai-lieu/ke-hoach-bai-day-khau-trang-cua-em-lop-2-219794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152" w:hanging="360"/>
      </w:pPr>
      <w:rPr>
        <w:b w:val="1"/>
        <w:i w:val="1"/>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abstractNum w:abstractNumId="2">
    <w:lvl w:ilvl="0">
      <w:start w:val="0"/>
      <w:numFmt w:val="bullet"/>
      <w:lvlText w:val="-"/>
      <w:lvlJc w:val="left"/>
      <w:pPr>
        <w:ind w:left="340" w:hanging="360"/>
      </w:pPr>
      <w:rPr>
        <w:rFonts w:ascii="Times New Roman" w:cs="Times New Roman" w:eastAsia="Times New Roman" w:hAnsi="Times New Roman"/>
      </w:rPr>
    </w:lvl>
    <w:lvl w:ilvl="1">
      <w:start w:val="1"/>
      <w:numFmt w:val="bullet"/>
      <w:lvlText w:val="o"/>
      <w:lvlJc w:val="left"/>
      <w:pPr>
        <w:ind w:left="1060" w:hanging="360"/>
      </w:pPr>
      <w:rPr>
        <w:rFonts w:ascii="Courier New" w:cs="Courier New" w:eastAsia="Courier New" w:hAnsi="Courier New"/>
      </w:rPr>
    </w:lvl>
    <w:lvl w:ilvl="2">
      <w:start w:val="1"/>
      <w:numFmt w:val="bullet"/>
      <w:lvlText w:val="▪"/>
      <w:lvlJc w:val="left"/>
      <w:pPr>
        <w:ind w:left="1780" w:hanging="360"/>
      </w:pPr>
      <w:rPr>
        <w:rFonts w:ascii="Noto Sans Symbols" w:cs="Noto Sans Symbols" w:eastAsia="Noto Sans Symbols" w:hAnsi="Noto Sans Symbols"/>
      </w:rPr>
    </w:lvl>
    <w:lvl w:ilvl="3">
      <w:start w:val="1"/>
      <w:numFmt w:val="bullet"/>
      <w:lvlText w:val="●"/>
      <w:lvlJc w:val="left"/>
      <w:pPr>
        <w:ind w:left="2500" w:hanging="360"/>
      </w:pPr>
      <w:rPr>
        <w:rFonts w:ascii="Noto Sans Symbols" w:cs="Noto Sans Symbols" w:eastAsia="Noto Sans Symbols" w:hAnsi="Noto Sans Symbols"/>
      </w:rPr>
    </w:lvl>
    <w:lvl w:ilvl="4">
      <w:start w:val="1"/>
      <w:numFmt w:val="bullet"/>
      <w:lvlText w:val="o"/>
      <w:lvlJc w:val="left"/>
      <w:pPr>
        <w:ind w:left="3220" w:hanging="360"/>
      </w:pPr>
      <w:rPr>
        <w:rFonts w:ascii="Courier New" w:cs="Courier New" w:eastAsia="Courier New" w:hAnsi="Courier New"/>
      </w:rPr>
    </w:lvl>
    <w:lvl w:ilvl="5">
      <w:start w:val="1"/>
      <w:numFmt w:val="bullet"/>
      <w:lvlText w:val="▪"/>
      <w:lvlJc w:val="left"/>
      <w:pPr>
        <w:ind w:left="3940" w:hanging="360"/>
      </w:pPr>
      <w:rPr>
        <w:rFonts w:ascii="Noto Sans Symbols" w:cs="Noto Sans Symbols" w:eastAsia="Noto Sans Symbols" w:hAnsi="Noto Sans Symbols"/>
      </w:rPr>
    </w:lvl>
    <w:lvl w:ilvl="6">
      <w:start w:val="1"/>
      <w:numFmt w:val="bullet"/>
      <w:lvlText w:val="●"/>
      <w:lvlJc w:val="left"/>
      <w:pPr>
        <w:ind w:left="4660" w:hanging="360"/>
      </w:pPr>
      <w:rPr>
        <w:rFonts w:ascii="Noto Sans Symbols" w:cs="Noto Sans Symbols" w:eastAsia="Noto Sans Symbols" w:hAnsi="Noto Sans Symbols"/>
      </w:rPr>
    </w:lvl>
    <w:lvl w:ilvl="7">
      <w:start w:val="1"/>
      <w:numFmt w:val="bullet"/>
      <w:lvlText w:val="o"/>
      <w:lvlJc w:val="left"/>
      <w:pPr>
        <w:ind w:left="5380" w:hanging="360"/>
      </w:pPr>
      <w:rPr>
        <w:rFonts w:ascii="Courier New" w:cs="Courier New" w:eastAsia="Courier New" w:hAnsi="Courier New"/>
      </w:rPr>
    </w:lvl>
    <w:lvl w:ilvl="8">
      <w:start w:val="1"/>
      <w:numFmt w:val="bullet"/>
      <w:lvlText w:val="▪"/>
      <w:lvlJc w:val="left"/>
      <w:pPr>
        <w:ind w:left="61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F3923"/>
    <w:rPr>
      <w:rFonts w:ascii="Calibri" w:hAnsi="Calibri"/>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Pr>
      <w:rFonts w:ascii="Tahoma" w:cs="Tahoma" w:hAnsi="Tahoma"/>
      <w:sz w:val="16"/>
      <w:szCs w:val="16"/>
    </w:rPr>
  </w:style>
  <w:style w:type="paragraph" w:styleId="Footer">
    <w:name w:val="footer"/>
    <w:basedOn w:val="Normal"/>
    <w:uiPriority w:val="99"/>
    <w:semiHidden w:val="1"/>
    <w:unhideWhenUsed w:val="1"/>
    <w:pPr>
      <w:tabs>
        <w:tab w:val="center" w:pos="4153"/>
        <w:tab w:val="right" w:pos="8306"/>
      </w:tabs>
      <w:snapToGrid w:val="0"/>
    </w:pPr>
    <w:rPr>
      <w:sz w:val="18"/>
      <w:szCs w:val="18"/>
    </w:rPr>
  </w:style>
  <w:style w:type="paragraph" w:styleId="Header">
    <w:name w:val="header"/>
    <w:basedOn w:val="Normal"/>
    <w:uiPriority w:val="99"/>
    <w:semiHidden w:val="1"/>
    <w:unhideWhenUsed w:val="1"/>
    <w:pPr>
      <w:tabs>
        <w:tab w:val="center" w:pos="4153"/>
        <w:tab w:val="right" w:pos="8306"/>
      </w:tabs>
      <w:snapToGrid w:val="0"/>
    </w:pPr>
    <w:rPr>
      <w:sz w:val="18"/>
      <w:szCs w:val="18"/>
    </w:rPr>
  </w:style>
  <w:style w:type="character" w:styleId="Hyperlink">
    <w:name w:val="Hyperlink"/>
    <w:uiPriority w:val="99"/>
    <w:unhideWhenUsed w:val="1"/>
    <w:rPr>
      <w:color w:val="0563c1"/>
      <w:u w:val="single"/>
    </w:rPr>
  </w:style>
  <w:style w:type="paragraph" w:styleId="NormalWeb">
    <w:name w:val="Normal (Web)"/>
    <w:basedOn w:val="Normal"/>
    <w:uiPriority w:val="99"/>
    <w:unhideWhenUsed w:val="1"/>
    <w:pPr>
      <w:spacing w:after="100" w:afterAutospacing="1" w:before="100" w:beforeAutospacing="1"/>
    </w:pPr>
    <w:rPr>
      <w:rFonts w:ascii="Times New Roman" w:eastAsia="Times New Roman" w:hAnsi="Times New Roman"/>
    </w:rPr>
  </w:style>
  <w:style w:type="table" w:styleId="TableGrid">
    <w:name w:val="Table Grid"/>
    <w:basedOn w:val="TableNormal"/>
    <w:uiPriority w:val="39"/>
    <w:rPr>
      <w:rFonts w:ascii="Calibri" w:hAnsi="Calibri"/>
      <w:sz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uiPriority w:val="99"/>
    <w:semiHidden w:val="1"/>
    <w:unhideWhenUsed w:val="1"/>
    <w:rPr>
      <w:color w:val="605e5c"/>
      <w:shd w:color="auto" w:fill="e1dfdd" w:val="clear"/>
    </w:rPr>
  </w:style>
  <w:style w:type="paragraph" w:styleId="ListParagraph">
    <w:name w:val="List Paragraph"/>
    <w:basedOn w:val="Normal"/>
    <w:uiPriority w:val="34"/>
    <w:qFormat w:val="1"/>
    <w:pPr>
      <w:spacing w:after="160" w:line="259" w:lineRule="auto"/>
      <w:ind w:left="720"/>
      <w:contextualSpacing w:val="1"/>
    </w:pPr>
    <w:rPr>
      <w:sz w:val="22"/>
      <w:szCs w:val="22"/>
    </w:rPr>
  </w:style>
  <w:style w:type="character" w:styleId="BalloonTextChar" w:customStyle="1">
    <w:name w:val="Balloon Text Char"/>
    <w:link w:val="BalloonText"/>
    <w:uiPriority w:val="99"/>
    <w:semiHidden w:val="1"/>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16.jpg"/><Relationship Id="rId21" Type="http://schemas.openxmlformats.org/officeDocument/2006/relationships/image" Target="media/image14.jpg"/><Relationship Id="rId24" Type="http://schemas.openxmlformats.org/officeDocument/2006/relationships/image" Target="media/image15.png"/><Relationship Id="rId23" Type="http://schemas.openxmlformats.org/officeDocument/2006/relationships/image" Target="media/image1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26" Type="http://schemas.openxmlformats.org/officeDocument/2006/relationships/image" Target="media/image11.png"/><Relationship Id="rId25" Type="http://schemas.openxmlformats.org/officeDocument/2006/relationships/image" Target="media/image7.png"/><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9.png"/><Relationship Id="rId8" Type="http://schemas.openxmlformats.org/officeDocument/2006/relationships/image" Target="media/image6.png"/><Relationship Id="rId11" Type="http://schemas.openxmlformats.org/officeDocument/2006/relationships/image" Target="media/image10.png"/><Relationship Id="rId10" Type="http://schemas.openxmlformats.org/officeDocument/2006/relationships/image" Target="media/image9.png"/><Relationship Id="rId13" Type="http://schemas.openxmlformats.org/officeDocument/2006/relationships/image" Target="media/image13.png"/><Relationship Id="rId12" Type="http://schemas.openxmlformats.org/officeDocument/2006/relationships/image" Target="media/image3.png"/><Relationship Id="rId15" Type="http://schemas.openxmlformats.org/officeDocument/2006/relationships/image" Target="media/image4.png"/><Relationship Id="rId14" Type="http://schemas.openxmlformats.org/officeDocument/2006/relationships/image" Target="media/image12.png"/><Relationship Id="rId17" Type="http://schemas.openxmlformats.org/officeDocument/2006/relationships/image" Target="media/image5.png"/><Relationship Id="rId16" Type="http://schemas.openxmlformats.org/officeDocument/2006/relationships/image" Target="media/image18.png"/><Relationship Id="rId19" Type="http://schemas.openxmlformats.org/officeDocument/2006/relationships/image" Target="media/image1.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OelUtkaOtCLqJkNzCliBqyAwPg==">CgMxLjAyCGguZ2pkZ3hzOAByITFHVHM3Y2JmTU1vQmVsWlVheU9pTk5oZzduN0JzaU5ZVw==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2023-09-10T05:43:00Z</dcterms:created>
  <dc:creator>META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ies>
</file>